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rawings/drawing1.xml" ContentType="application/vnd.openxmlformats-officedocument.drawingml.chartshapes+xml"/>
  <Override PartName="/word/charts/chart7.xml" ContentType="application/vnd.openxmlformats-officedocument.drawingml.chart+xml"/>
  <Override PartName="/word/drawings/drawing2.xml" ContentType="application/vnd.openxmlformats-officedocument.drawingml.chartshapes+xml"/>
  <Override PartName="/word/charts/chart8.xml" ContentType="application/vnd.openxmlformats-officedocument.drawingml.chart+xml"/>
  <Override PartName="/word/theme/themeOverride2.xml" ContentType="application/vnd.openxmlformats-officedocument.themeOverride+xml"/>
  <Override PartName="/word/charts/chart9.xml" ContentType="application/vnd.openxmlformats-officedocument.drawingml.chart+xml"/>
  <Override PartName="/word/theme/themeOverride3.xml" ContentType="application/vnd.openxmlformats-officedocument.themeOverride+xml"/>
  <Override PartName="/word/charts/chart10.xml" ContentType="application/vnd.openxmlformats-officedocument.drawingml.chart+xml"/>
  <Override PartName="/word/theme/themeOverride4.xml" ContentType="application/vnd.openxmlformats-officedocument.themeOverride+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319B8" w14:textId="77777777" w:rsidR="00AD5959" w:rsidRDefault="00AD5959" w:rsidP="00DB5CD2">
      <w:pPr>
        <w:spacing w:line="276" w:lineRule="auto"/>
        <w:ind w:left="-142"/>
        <w:jc w:val="center"/>
        <w:rPr>
          <w:b/>
          <w:sz w:val="36"/>
          <w:szCs w:val="36"/>
        </w:rPr>
      </w:pPr>
      <w:bookmarkStart w:id="0" w:name="_Toc275273342"/>
      <w:bookmarkStart w:id="1" w:name="_Toc275273640"/>
      <w:bookmarkStart w:id="2" w:name="_Toc280190100"/>
    </w:p>
    <w:p w14:paraId="7D1E68BA" w14:textId="77777777" w:rsidR="00AD5959" w:rsidRDefault="00AD5959" w:rsidP="00DB5CD2">
      <w:pPr>
        <w:spacing w:line="276" w:lineRule="auto"/>
        <w:ind w:left="-142"/>
        <w:jc w:val="center"/>
        <w:rPr>
          <w:b/>
          <w:sz w:val="36"/>
          <w:szCs w:val="36"/>
        </w:rPr>
      </w:pPr>
    </w:p>
    <w:p w14:paraId="12A4B351" w14:textId="77777777" w:rsidR="00AD5959" w:rsidRDefault="00AD5959" w:rsidP="00DB5CD2">
      <w:pPr>
        <w:spacing w:line="276" w:lineRule="auto"/>
        <w:ind w:left="-142"/>
        <w:jc w:val="center"/>
        <w:rPr>
          <w:b/>
          <w:sz w:val="36"/>
          <w:szCs w:val="36"/>
        </w:rPr>
      </w:pPr>
    </w:p>
    <w:p w14:paraId="537FD4C2" w14:textId="77777777" w:rsidR="00AD5959" w:rsidRDefault="00AD5959" w:rsidP="00DB5CD2">
      <w:pPr>
        <w:spacing w:line="276" w:lineRule="auto"/>
        <w:ind w:left="-142"/>
        <w:jc w:val="center"/>
        <w:rPr>
          <w:b/>
          <w:sz w:val="36"/>
          <w:szCs w:val="36"/>
        </w:rPr>
      </w:pPr>
    </w:p>
    <w:p w14:paraId="6A12085E" w14:textId="77777777" w:rsidR="00AD5959" w:rsidRDefault="00AD5959" w:rsidP="00DB5CD2">
      <w:pPr>
        <w:spacing w:line="276" w:lineRule="auto"/>
        <w:ind w:left="-142"/>
        <w:jc w:val="center"/>
        <w:rPr>
          <w:b/>
          <w:sz w:val="36"/>
          <w:szCs w:val="36"/>
        </w:rPr>
      </w:pPr>
    </w:p>
    <w:p w14:paraId="50D7DB95" w14:textId="77777777" w:rsidR="00AD5959" w:rsidRDefault="00AD5959" w:rsidP="00DB5CD2">
      <w:pPr>
        <w:spacing w:line="276" w:lineRule="auto"/>
        <w:ind w:left="-142"/>
        <w:jc w:val="center"/>
        <w:rPr>
          <w:b/>
          <w:sz w:val="36"/>
          <w:szCs w:val="36"/>
        </w:rPr>
      </w:pPr>
    </w:p>
    <w:p w14:paraId="040FD061" w14:textId="77777777" w:rsidR="00AD5959" w:rsidRDefault="00AD5959" w:rsidP="00DB5CD2">
      <w:pPr>
        <w:spacing w:line="276" w:lineRule="auto"/>
        <w:ind w:left="-142"/>
        <w:jc w:val="center"/>
        <w:rPr>
          <w:b/>
          <w:sz w:val="36"/>
          <w:szCs w:val="36"/>
        </w:rPr>
      </w:pPr>
    </w:p>
    <w:p w14:paraId="6DB9C645" w14:textId="77777777" w:rsidR="00AD5959" w:rsidRDefault="00AD5959" w:rsidP="00DB5CD2">
      <w:pPr>
        <w:spacing w:line="276" w:lineRule="auto"/>
        <w:ind w:left="-142"/>
        <w:jc w:val="center"/>
        <w:rPr>
          <w:b/>
          <w:sz w:val="36"/>
          <w:szCs w:val="36"/>
        </w:rPr>
      </w:pPr>
    </w:p>
    <w:p w14:paraId="0AF82547" w14:textId="77777777" w:rsidR="00AD5959" w:rsidRDefault="00AD5959" w:rsidP="00DB5CD2">
      <w:pPr>
        <w:spacing w:line="276" w:lineRule="auto"/>
        <w:ind w:left="-142"/>
        <w:jc w:val="center"/>
        <w:rPr>
          <w:b/>
          <w:sz w:val="36"/>
          <w:szCs w:val="36"/>
        </w:rPr>
      </w:pPr>
    </w:p>
    <w:p w14:paraId="6CBAD0F5" w14:textId="77777777" w:rsidR="00AD5959" w:rsidRDefault="00AD5959" w:rsidP="00DB5CD2">
      <w:pPr>
        <w:spacing w:line="276" w:lineRule="auto"/>
        <w:ind w:left="-142"/>
        <w:jc w:val="center"/>
        <w:rPr>
          <w:b/>
          <w:sz w:val="36"/>
          <w:szCs w:val="36"/>
        </w:rPr>
      </w:pPr>
    </w:p>
    <w:p w14:paraId="55EF41BC" w14:textId="77777777" w:rsidR="00AD5959" w:rsidRDefault="00AD5959" w:rsidP="00DB5CD2">
      <w:pPr>
        <w:spacing w:line="276" w:lineRule="auto"/>
        <w:ind w:left="-142"/>
        <w:jc w:val="center"/>
        <w:rPr>
          <w:b/>
          <w:sz w:val="36"/>
          <w:szCs w:val="36"/>
        </w:rPr>
      </w:pPr>
    </w:p>
    <w:p w14:paraId="56B9B784" w14:textId="77777777" w:rsidR="00AD5959" w:rsidRDefault="00AD5959" w:rsidP="00DB5CD2">
      <w:pPr>
        <w:spacing w:line="276" w:lineRule="auto"/>
        <w:ind w:left="-142"/>
        <w:jc w:val="center"/>
        <w:rPr>
          <w:b/>
          <w:sz w:val="36"/>
          <w:szCs w:val="36"/>
        </w:rPr>
      </w:pPr>
    </w:p>
    <w:p w14:paraId="2DC22436" w14:textId="77777777" w:rsidR="00AD5959" w:rsidRDefault="00AD5959" w:rsidP="00DB5CD2">
      <w:pPr>
        <w:spacing w:line="276" w:lineRule="auto"/>
        <w:ind w:left="-142"/>
        <w:jc w:val="center"/>
        <w:rPr>
          <w:b/>
          <w:sz w:val="36"/>
          <w:szCs w:val="36"/>
        </w:rPr>
      </w:pPr>
    </w:p>
    <w:p w14:paraId="0BF3FC9E" w14:textId="77777777" w:rsidR="00AD5959" w:rsidRDefault="00AD5959" w:rsidP="00DB5CD2">
      <w:pPr>
        <w:spacing w:line="276" w:lineRule="auto"/>
        <w:ind w:left="-142"/>
        <w:jc w:val="center"/>
        <w:rPr>
          <w:b/>
          <w:sz w:val="36"/>
          <w:szCs w:val="36"/>
        </w:rPr>
      </w:pPr>
    </w:p>
    <w:p w14:paraId="2A2EFA70" w14:textId="77777777" w:rsidR="00AD5959" w:rsidRDefault="00AD5959" w:rsidP="00DB5CD2">
      <w:pPr>
        <w:spacing w:line="276" w:lineRule="auto"/>
        <w:ind w:left="-142"/>
        <w:jc w:val="center"/>
        <w:rPr>
          <w:b/>
          <w:sz w:val="36"/>
          <w:szCs w:val="36"/>
        </w:rPr>
      </w:pPr>
      <w:r w:rsidRPr="00C35A5F">
        <w:rPr>
          <w:b/>
          <w:sz w:val="36"/>
          <w:szCs w:val="36"/>
        </w:rPr>
        <w:t xml:space="preserve">ПРОЕКТ ВНЕСЕНИЯ ИЗМЕНЕНИЙ В ГЕНЕРАЛЬНЫЙ ПЛАН </w:t>
      </w:r>
      <w:r>
        <w:rPr>
          <w:b/>
          <w:sz w:val="36"/>
          <w:szCs w:val="36"/>
        </w:rPr>
        <w:t>ТРУДОВОГО</w:t>
      </w:r>
      <w:r w:rsidRPr="00C35A5F">
        <w:rPr>
          <w:b/>
          <w:sz w:val="36"/>
          <w:szCs w:val="36"/>
        </w:rPr>
        <w:t xml:space="preserve"> СЕЛЬСКОГО ПОСЕЛЕНИЯ МУНИЦИПАЛЬНОГО ОБРАЗОВАНИЯ ЕЙСКИЙ РАЙОН КРАСНОДАРСКОГО КРАЯ</w:t>
      </w:r>
    </w:p>
    <w:p w14:paraId="674A67A3" w14:textId="77777777" w:rsidR="00AD5959" w:rsidRDefault="00AD5959" w:rsidP="00DB5CD2">
      <w:pPr>
        <w:spacing w:line="276" w:lineRule="auto"/>
        <w:ind w:left="-142"/>
        <w:jc w:val="center"/>
        <w:rPr>
          <w:b/>
          <w:sz w:val="36"/>
          <w:szCs w:val="36"/>
        </w:rPr>
      </w:pPr>
    </w:p>
    <w:p w14:paraId="2C76C6F6" w14:textId="77777777" w:rsidR="00AD5959" w:rsidRPr="00C35A5F" w:rsidRDefault="00AD5959" w:rsidP="00DB5CD2">
      <w:pPr>
        <w:spacing w:line="276" w:lineRule="auto"/>
        <w:ind w:left="-142"/>
        <w:jc w:val="center"/>
        <w:rPr>
          <w:bCs/>
          <w:sz w:val="36"/>
          <w:szCs w:val="36"/>
        </w:rPr>
      </w:pPr>
      <w:r w:rsidRPr="00C35A5F">
        <w:rPr>
          <w:bCs/>
          <w:sz w:val="36"/>
          <w:szCs w:val="36"/>
        </w:rPr>
        <w:t>ТОМ 2</w:t>
      </w:r>
    </w:p>
    <w:p w14:paraId="63BB90AD" w14:textId="77777777" w:rsidR="00AD5959" w:rsidRPr="00C35A5F" w:rsidRDefault="00AD5959" w:rsidP="00DB5CD2">
      <w:pPr>
        <w:spacing w:line="276" w:lineRule="auto"/>
        <w:ind w:left="-142"/>
        <w:jc w:val="center"/>
        <w:rPr>
          <w:bCs/>
          <w:sz w:val="36"/>
          <w:szCs w:val="36"/>
        </w:rPr>
      </w:pPr>
      <w:r w:rsidRPr="00C35A5F">
        <w:rPr>
          <w:bCs/>
          <w:sz w:val="36"/>
          <w:szCs w:val="36"/>
        </w:rPr>
        <w:t>МАТЕРИАЛЫ ПО ОБОСНОВАНИЮ</w:t>
      </w:r>
    </w:p>
    <w:p w14:paraId="2DAA175D" w14:textId="77777777" w:rsidR="00BE1DDF" w:rsidRDefault="00BE1DDF" w:rsidP="00DB5CD2">
      <w:pPr>
        <w:spacing w:before="240" w:after="240" w:line="276" w:lineRule="auto"/>
        <w:jc w:val="center"/>
        <w:rPr>
          <w:b/>
          <w:sz w:val="24"/>
          <w:szCs w:val="24"/>
        </w:rPr>
      </w:pPr>
    </w:p>
    <w:p w14:paraId="714F0E71" w14:textId="77777777" w:rsidR="00AD5959" w:rsidRDefault="00AD5959" w:rsidP="00DB5CD2">
      <w:pPr>
        <w:spacing w:line="276" w:lineRule="auto"/>
        <w:jc w:val="center"/>
        <w:rPr>
          <w:b/>
          <w:sz w:val="24"/>
          <w:szCs w:val="24"/>
        </w:rPr>
      </w:pPr>
    </w:p>
    <w:p w14:paraId="00EA0615" w14:textId="77777777" w:rsidR="00AD5959" w:rsidRDefault="00AD5959" w:rsidP="00DB5CD2">
      <w:pPr>
        <w:spacing w:line="276" w:lineRule="auto"/>
        <w:jc w:val="center"/>
        <w:rPr>
          <w:b/>
          <w:sz w:val="24"/>
          <w:szCs w:val="24"/>
        </w:rPr>
      </w:pPr>
    </w:p>
    <w:p w14:paraId="2CF7FF04" w14:textId="77777777" w:rsidR="00AD5959" w:rsidRDefault="00AD5959" w:rsidP="00DB5CD2">
      <w:pPr>
        <w:spacing w:line="276" w:lineRule="auto"/>
        <w:jc w:val="center"/>
        <w:rPr>
          <w:b/>
          <w:sz w:val="24"/>
          <w:szCs w:val="24"/>
        </w:rPr>
      </w:pPr>
    </w:p>
    <w:p w14:paraId="40FEF673" w14:textId="77777777" w:rsidR="00AD5959" w:rsidRDefault="00AD5959" w:rsidP="00DB5CD2">
      <w:pPr>
        <w:spacing w:line="276" w:lineRule="auto"/>
        <w:jc w:val="center"/>
        <w:rPr>
          <w:b/>
          <w:sz w:val="24"/>
          <w:szCs w:val="24"/>
        </w:rPr>
      </w:pPr>
    </w:p>
    <w:p w14:paraId="10416F63" w14:textId="77777777" w:rsidR="00AD5959" w:rsidRDefault="00AD5959" w:rsidP="00DB5CD2">
      <w:pPr>
        <w:spacing w:line="276" w:lineRule="auto"/>
        <w:jc w:val="center"/>
        <w:rPr>
          <w:b/>
          <w:sz w:val="24"/>
          <w:szCs w:val="24"/>
        </w:rPr>
      </w:pPr>
    </w:p>
    <w:p w14:paraId="395ADD6A" w14:textId="77777777" w:rsidR="00AD5959" w:rsidRDefault="00AD5959" w:rsidP="00DB5CD2">
      <w:pPr>
        <w:spacing w:line="276" w:lineRule="auto"/>
        <w:jc w:val="center"/>
        <w:rPr>
          <w:b/>
          <w:sz w:val="24"/>
          <w:szCs w:val="24"/>
        </w:rPr>
      </w:pPr>
    </w:p>
    <w:p w14:paraId="6DED0B0A" w14:textId="77777777" w:rsidR="00AD5959" w:rsidRDefault="00AD5959" w:rsidP="00DB5CD2">
      <w:pPr>
        <w:spacing w:line="276" w:lineRule="auto"/>
        <w:jc w:val="center"/>
        <w:rPr>
          <w:b/>
          <w:sz w:val="24"/>
          <w:szCs w:val="24"/>
        </w:rPr>
      </w:pPr>
    </w:p>
    <w:p w14:paraId="39CD6F2D" w14:textId="77777777" w:rsidR="00AD5959" w:rsidRDefault="00AD5959" w:rsidP="00DB5CD2">
      <w:pPr>
        <w:spacing w:line="276" w:lineRule="auto"/>
        <w:jc w:val="center"/>
        <w:rPr>
          <w:b/>
          <w:sz w:val="24"/>
          <w:szCs w:val="24"/>
        </w:rPr>
      </w:pPr>
    </w:p>
    <w:p w14:paraId="192EE498" w14:textId="77777777" w:rsidR="00AD5959" w:rsidRDefault="00AD5959" w:rsidP="00DB5CD2">
      <w:pPr>
        <w:spacing w:line="276" w:lineRule="auto"/>
        <w:jc w:val="center"/>
        <w:rPr>
          <w:b/>
          <w:sz w:val="24"/>
          <w:szCs w:val="24"/>
        </w:rPr>
      </w:pPr>
    </w:p>
    <w:p w14:paraId="37046D7E" w14:textId="77777777" w:rsidR="00AD5959" w:rsidRDefault="00AD5959" w:rsidP="00DB5CD2">
      <w:pPr>
        <w:spacing w:line="276" w:lineRule="auto"/>
        <w:jc w:val="center"/>
        <w:rPr>
          <w:b/>
          <w:sz w:val="24"/>
          <w:szCs w:val="24"/>
        </w:rPr>
      </w:pPr>
    </w:p>
    <w:p w14:paraId="3FE93F2F" w14:textId="77777777" w:rsidR="00AD5959" w:rsidRDefault="00AD5959" w:rsidP="00DB5CD2">
      <w:pPr>
        <w:spacing w:line="276" w:lineRule="auto"/>
        <w:jc w:val="center"/>
        <w:rPr>
          <w:b/>
          <w:sz w:val="24"/>
          <w:szCs w:val="24"/>
        </w:rPr>
      </w:pPr>
    </w:p>
    <w:p w14:paraId="7229C1B1" w14:textId="77777777" w:rsidR="00AD5959" w:rsidRDefault="00AD5959" w:rsidP="00DB5CD2">
      <w:pPr>
        <w:spacing w:line="276" w:lineRule="auto"/>
        <w:jc w:val="center"/>
        <w:rPr>
          <w:b/>
          <w:sz w:val="24"/>
          <w:szCs w:val="24"/>
        </w:rPr>
      </w:pPr>
    </w:p>
    <w:p w14:paraId="46F8986A" w14:textId="77777777" w:rsidR="00AD5959" w:rsidRDefault="00AD5959" w:rsidP="00DB5CD2">
      <w:pPr>
        <w:spacing w:line="276" w:lineRule="auto"/>
        <w:jc w:val="center"/>
        <w:rPr>
          <w:b/>
          <w:sz w:val="24"/>
          <w:szCs w:val="24"/>
        </w:rPr>
      </w:pPr>
    </w:p>
    <w:p w14:paraId="49FBF0C0" w14:textId="77777777" w:rsidR="00AD5959" w:rsidRDefault="00AD5959" w:rsidP="00DB5CD2">
      <w:pPr>
        <w:spacing w:line="276" w:lineRule="auto"/>
        <w:rPr>
          <w:b/>
          <w:sz w:val="24"/>
          <w:szCs w:val="24"/>
        </w:rPr>
      </w:pPr>
    </w:p>
    <w:tbl>
      <w:tblPr>
        <w:tblpPr w:leftFromText="180" w:rightFromText="180" w:vertAnchor="text" w:horzAnchor="margin" w:tblpX="-169" w:tblpY="-88"/>
        <w:tblW w:w="5218" w:type="pct"/>
        <w:tblCellMar>
          <w:top w:w="144" w:type="dxa"/>
          <w:left w:w="115" w:type="dxa"/>
          <w:bottom w:w="144" w:type="dxa"/>
          <w:right w:w="115" w:type="dxa"/>
        </w:tblCellMar>
        <w:tblLook w:val="04A0" w:firstRow="1" w:lastRow="0" w:firstColumn="1" w:lastColumn="0" w:noHBand="0" w:noVBand="1"/>
      </w:tblPr>
      <w:tblGrid>
        <w:gridCol w:w="10206"/>
      </w:tblGrid>
      <w:tr w:rsidR="00AD5959" w:rsidRPr="00C35A5F" w14:paraId="4E404100" w14:textId="77777777" w:rsidTr="0047792A">
        <w:tc>
          <w:tcPr>
            <w:tcW w:w="10206" w:type="dxa"/>
            <w:shd w:val="clear" w:color="auto" w:fill="2E74B5"/>
            <w:vAlign w:val="center"/>
          </w:tcPr>
          <w:p w14:paraId="614FD236" w14:textId="2E55546B" w:rsidR="00AD5959" w:rsidRPr="00C35A5F" w:rsidRDefault="00F75EA1" w:rsidP="0047792A">
            <w:pPr>
              <w:ind w:left="164" w:right="-258"/>
              <w:rPr>
                <w:rFonts w:ascii="Bo2" w:eastAsia="Calibri" w:hAnsi="Bo2"/>
                <w:caps/>
                <w:color w:val="FFFFFF"/>
                <w:sz w:val="18"/>
                <w:szCs w:val="18"/>
                <w:lang w:eastAsia="en-US"/>
              </w:rPr>
            </w:pPr>
            <w:bookmarkStart w:id="3" w:name="_Hlk119746954"/>
            <w:r>
              <w:rPr>
                <w:noProof/>
              </w:rPr>
              <w:lastRenderedPageBreak/>
              <w:drawing>
                <wp:anchor distT="0" distB="253238" distL="126492" distR="124841" simplePos="0" relativeHeight="251657728" behindDoc="0" locked="0" layoutInCell="1" allowOverlap="1" wp14:anchorId="02A79E34" wp14:editId="50CB9D10">
                  <wp:simplePos x="0" y="0"/>
                  <wp:positionH relativeFrom="column">
                    <wp:posOffset>5014722</wp:posOffset>
                  </wp:positionH>
                  <wp:positionV relativeFrom="paragraph">
                    <wp:posOffset>134620</wp:posOffset>
                  </wp:positionV>
                  <wp:extent cx="849122" cy="710057"/>
                  <wp:effectExtent l="19050" t="0" r="0" b="261620"/>
                  <wp:wrapNone/>
                  <wp:docPr id="1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8" cstate="print">
                            <a:duotone>
                              <a:schemeClr val="accent1">
                                <a:shade val="45000"/>
                                <a:satMod val="135000"/>
                              </a:schemeClr>
                              <a:prstClr val="white"/>
                            </a:duotone>
                          </a:blip>
                          <a:srcRect/>
                          <a:stretch>
                            <a:fillRect/>
                          </a:stretch>
                        </pic:blipFill>
                        <pic:spPr bwMode="auto">
                          <a:xfrm>
                            <a:off x="0" y="0"/>
                            <a:ext cx="848995" cy="709930"/>
                          </a:xfrm>
                          <a:prstGeom prst="rect">
                            <a:avLst/>
                          </a:prstGeom>
                          <a:noFill/>
                          <a:ln>
                            <a:noFill/>
                          </a:ln>
                          <a:effectLst>
                            <a:reflection blurRad="6350" stA="52000" endA="300" endPos="35000" dir="5400000" sy="-100000" algn="bl" rotWithShape="0"/>
                          </a:effectLst>
                        </pic:spPr>
                      </pic:pic>
                    </a:graphicData>
                  </a:graphic>
                  <wp14:sizeRelH relativeFrom="page">
                    <wp14:pctWidth>0</wp14:pctWidth>
                  </wp14:sizeRelH>
                  <wp14:sizeRelV relativeFrom="page">
                    <wp14:pctHeight>0</wp14:pctHeight>
                  </wp14:sizeRelV>
                </wp:anchor>
              </w:drawing>
            </w:r>
            <w:r w:rsidR="00AD5959" w:rsidRPr="00C35A5F">
              <w:rPr>
                <w:rFonts w:ascii="Calibri" w:eastAsia="MS PMincho" w:hAnsi="Calibri" w:cs="DaunPenh"/>
                <w:b/>
                <w:i/>
                <w:caps/>
                <w:color w:val="FFFFFF"/>
                <w:sz w:val="32"/>
                <w:szCs w:val="18"/>
                <w:lang w:eastAsia="en-US"/>
              </w:rPr>
              <w:t xml:space="preserve"> </w:t>
            </w:r>
            <w:r w:rsidR="00AD5959" w:rsidRPr="00C35A5F">
              <w:rPr>
                <w:rFonts w:ascii="Cambria" w:eastAsia="MS PMincho" w:hAnsi="Cambria" w:cs="Cambria"/>
                <w:b/>
                <w:i/>
                <w:caps/>
                <w:color w:val="FFFFFF"/>
                <w:sz w:val="32"/>
                <w:szCs w:val="18"/>
                <w:lang w:eastAsia="en-US"/>
              </w:rPr>
              <w:t>Градостроительное</w:t>
            </w:r>
            <w:r w:rsidR="00AD5959" w:rsidRPr="00C35A5F">
              <w:rPr>
                <w:rFonts w:ascii="Bo2" w:eastAsia="MS PMincho" w:hAnsi="Bo2" w:cs="DaunPenh"/>
                <w:b/>
                <w:i/>
                <w:caps/>
                <w:color w:val="FFFFFF"/>
                <w:sz w:val="32"/>
                <w:szCs w:val="18"/>
                <w:lang w:eastAsia="en-US"/>
              </w:rPr>
              <w:t xml:space="preserve"> </w:t>
            </w:r>
            <w:r w:rsidR="00AD5959" w:rsidRPr="00C35A5F">
              <w:rPr>
                <w:rFonts w:ascii="Cambria" w:eastAsia="MS PMincho" w:hAnsi="Cambria" w:cs="Cambria"/>
                <w:b/>
                <w:i/>
                <w:caps/>
                <w:color w:val="FFFFFF"/>
                <w:sz w:val="32"/>
                <w:szCs w:val="18"/>
                <w:lang w:eastAsia="en-US"/>
              </w:rPr>
              <w:t>проектирование</w:t>
            </w:r>
            <w:r w:rsidR="00AD5959" w:rsidRPr="00C35A5F">
              <w:rPr>
                <w:rFonts w:ascii="Bo2" w:eastAsia="MS PMincho" w:hAnsi="Bo2" w:cs="DaunPenh"/>
                <w:b/>
                <w:i/>
                <w:caps/>
                <w:color w:val="FFFFFF"/>
                <w:sz w:val="32"/>
                <w:szCs w:val="18"/>
                <w:lang w:eastAsia="en-US"/>
              </w:rPr>
              <w:t xml:space="preserve">                          </w:t>
            </w:r>
            <w:r w:rsidR="00AD5959" w:rsidRPr="00C35A5F">
              <w:rPr>
                <w:rFonts w:ascii="Cambria" w:eastAsia="MS PMincho" w:hAnsi="Cambria" w:cs="Cambria"/>
                <w:b/>
                <w:i/>
                <w:caps/>
                <w:color w:val="FFFFFF"/>
                <w:sz w:val="32"/>
                <w:szCs w:val="18"/>
                <w:lang w:eastAsia="en-US"/>
              </w:rPr>
              <w:t>территориальное</w:t>
            </w:r>
            <w:r w:rsidR="00AD5959" w:rsidRPr="00C35A5F">
              <w:rPr>
                <w:rFonts w:ascii="Bo2" w:eastAsia="MS PMincho" w:hAnsi="Bo2" w:cs="DaunPenh"/>
                <w:b/>
                <w:i/>
                <w:caps/>
                <w:color w:val="FFFFFF"/>
                <w:sz w:val="32"/>
                <w:szCs w:val="18"/>
                <w:lang w:eastAsia="en-US"/>
              </w:rPr>
              <w:t xml:space="preserve"> </w:t>
            </w:r>
            <w:r w:rsidR="00AD5959" w:rsidRPr="00C35A5F">
              <w:rPr>
                <w:rFonts w:ascii="Cambria" w:eastAsia="MS PMincho" w:hAnsi="Cambria" w:cs="Cambria"/>
                <w:b/>
                <w:i/>
                <w:caps/>
                <w:color w:val="FFFFFF"/>
                <w:sz w:val="32"/>
                <w:szCs w:val="18"/>
                <w:lang w:eastAsia="en-US"/>
              </w:rPr>
              <w:t>зонирование</w:t>
            </w:r>
          </w:p>
        </w:tc>
      </w:tr>
      <w:tr w:rsidR="00AD5959" w:rsidRPr="00945E8D" w14:paraId="2FDC8F35" w14:textId="77777777" w:rsidTr="0047792A">
        <w:trPr>
          <w:trHeight w:hRule="exact" w:val="1654"/>
        </w:trPr>
        <w:tc>
          <w:tcPr>
            <w:tcW w:w="10206" w:type="dxa"/>
            <w:shd w:val="clear" w:color="auto" w:fill="1F4E79"/>
            <w:tcMar>
              <w:top w:w="0" w:type="dxa"/>
              <w:bottom w:w="0" w:type="dxa"/>
            </w:tcMar>
            <w:vAlign w:val="center"/>
          </w:tcPr>
          <w:p w14:paraId="120A7F9C" w14:textId="4265A409" w:rsidR="00AD5959" w:rsidRPr="00C35A5F" w:rsidRDefault="00F75EA1" w:rsidP="0047792A">
            <w:pPr>
              <w:ind w:left="164"/>
              <w:rPr>
                <w:rFonts w:ascii="Arial" w:eastAsia="Calibri" w:hAnsi="Arial" w:cs="Arial"/>
                <w:bCs/>
                <w:caps/>
                <w:color w:val="FFFFFF"/>
                <w:sz w:val="22"/>
                <w:szCs w:val="18"/>
                <w:lang w:eastAsia="en-US"/>
              </w:rPr>
            </w:pPr>
            <w:r>
              <w:rPr>
                <w:noProof/>
              </w:rPr>
              <w:drawing>
                <wp:anchor distT="0" distB="1016" distL="114300" distR="114300" simplePos="0" relativeHeight="251656704" behindDoc="0" locked="0" layoutInCell="1" allowOverlap="1" wp14:anchorId="736CDC45" wp14:editId="45DCCB07">
                  <wp:simplePos x="0" y="0"/>
                  <wp:positionH relativeFrom="column">
                    <wp:posOffset>4483100</wp:posOffset>
                  </wp:positionH>
                  <wp:positionV relativeFrom="paragraph">
                    <wp:posOffset>-624205</wp:posOffset>
                  </wp:positionV>
                  <wp:extent cx="1914525" cy="1072134"/>
                  <wp:effectExtent l="0" t="0" r="0" b="0"/>
                  <wp:wrapNone/>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cstate="print">
                            <a:duotone>
                              <a:schemeClr val="bg2">
                                <a:shade val="45000"/>
                                <a:satMod val="135000"/>
                              </a:schemeClr>
                              <a:prstClr val="white"/>
                            </a:duotone>
                          </a:blip>
                          <a:srcRect/>
                          <a:stretch>
                            <a:fillRect/>
                          </a:stretch>
                        </pic:blipFill>
                        <pic:spPr bwMode="auto">
                          <a:xfrm>
                            <a:off x="0" y="0"/>
                            <a:ext cx="1914525" cy="1071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5959" w:rsidRPr="00C35A5F">
              <w:rPr>
                <w:rFonts w:ascii="Arial" w:eastAsia="Calibri" w:hAnsi="Arial" w:cs="Arial"/>
                <w:bCs/>
                <w:color w:val="FFFFFF"/>
                <w:sz w:val="22"/>
                <w:szCs w:val="18"/>
                <w:lang w:eastAsia="en-US"/>
              </w:rPr>
              <w:t>Индивидуальный предприниматель</w:t>
            </w:r>
          </w:p>
          <w:p w14:paraId="37CE38A6" w14:textId="77777777" w:rsidR="00AD5959" w:rsidRPr="00C35A5F" w:rsidRDefault="00AD5959" w:rsidP="0047792A">
            <w:pPr>
              <w:ind w:left="164"/>
              <w:rPr>
                <w:rFonts w:ascii="Arial" w:eastAsia="Calibri" w:hAnsi="Arial" w:cs="Arial"/>
                <w:b/>
                <w:caps/>
                <w:color w:val="FFFFFF"/>
                <w:sz w:val="22"/>
                <w:szCs w:val="18"/>
                <w:lang w:eastAsia="en-US"/>
              </w:rPr>
            </w:pPr>
            <w:r w:rsidRPr="00C35A5F">
              <w:rPr>
                <w:rFonts w:ascii="Arial" w:eastAsia="Calibri" w:hAnsi="Arial" w:cs="Arial"/>
                <w:b/>
                <w:caps/>
                <w:color w:val="FFFFFF"/>
                <w:sz w:val="22"/>
                <w:szCs w:val="18"/>
                <w:lang w:eastAsia="en-US"/>
              </w:rPr>
              <w:t>ПРИЁМСКИЙ МАКСИМ ИГОРЕВИЧ</w:t>
            </w:r>
          </w:p>
          <w:p w14:paraId="7D5FFBE3" w14:textId="77777777" w:rsidR="00AD5959" w:rsidRPr="00C35A5F" w:rsidRDefault="00AD5959" w:rsidP="0047792A">
            <w:pPr>
              <w:ind w:left="164"/>
              <w:rPr>
                <w:rFonts w:ascii="Arial" w:eastAsia="Calibri" w:hAnsi="Arial" w:cs="Arial"/>
                <w:bCs/>
                <w:caps/>
                <w:color w:val="FFFFFF"/>
                <w:sz w:val="22"/>
                <w:szCs w:val="18"/>
                <w:lang w:eastAsia="en-US"/>
              </w:rPr>
            </w:pPr>
            <w:r w:rsidRPr="00C35A5F">
              <w:rPr>
                <w:rFonts w:ascii="Arial" w:eastAsia="Calibri" w:hAnsi="Arial" w:cs="Arial"/>
                <w:bCs/>
                <w:caps/>
                <w:color w:val="FFFFFF"/>
                <w:sz w:val="22"/>
                <w:szCs w:val="18"/>
                <w:lang w:eastAsia="en-US"/>
              </w:rPr>
              <w:t xml:space="preserve">ИНН 662005900814 ОГРНИП 322665800144480 </w:t>
            </w:r>
          </w:p>
          <w:p w14:paraId="664F2D85" w14:textId="77777777" w:rsidR="00AD5959" w:rsidRPr="00C35A5F" w:rsidRDefault="00AD5959" w:rsidP="0047792A">
            <w:pPr>
              <w:ind w:left="164"/>
              <w:rPr>
                <w:rFonts w:ascii="Arial" w:eastAsia="Calibri" w:hAnsi="Arial" w:cs="Arial"/>
                <w:color w:val="FFFFFF"/>
                <w:sz w:val="24"/>
                <w:szCs w:val="22"/>
                <w:lang w:eastAsia="en-US"/>
              </w:rPr>
            </w:pPr>
            <w:r w:rsidRPr="00C35A5F">
              <w:rPr>
                <w:rFonts w:ascii="Arial" w:eastAsia="Calibri" w:hAnsi="Arial" w:cs="Arial"/>
                <w:color w:val="FFFFFF"/>
                <w:sz w:val="24"/>
                <w:szCs w:val="22"/>
                <w:lang w:eastAsia="en-US"/>
              </w:rPr>
              <w:t xml:space="preserve">352080, Краснодарский край, Крыловский район, </w:t>
            </w:r>
            <w:proofErr w:type="spellStart"/>
            <w:r w:rsidRPr="00C35A5F">
              <w:rPr>
                <w:rFonts w:ascii="Arial" w:eastAsia="Calibri" w:hAnsi="Arial" w:cs="Arial"/>
                <w:color w:val="FFFFFF"/>
                <w:sz w:val="24"/>
                <w:szCs w:val="22"/>
                <w:lang w:eastAsia="en-US"/>
              </w:rPr>
              <w:t>ст-ца</w:t>
            </w:r>
            <w:proofErr w:type="spellEnd"/>
            <w:r w:rsidRPr="00C35A5F">
              <w:rPr>
                <w:rFonts w:ascii="Arial" w:eastAsia="Calibri" w:hAnsi="Arial" w:cs="Arial"/>
                <w:color w:val="FFFFFF"/>
                <w:sz w:val="24"/>
                <w:szCs w:val="22"/>
                <w:lang w:eastAsia="en-US"/>
              </w:rPr>
              <w:t xml:space="preserve"> Крыловская, ул. Северная, 25А</w:t>
            </w:r>
          </w:p>
          <w:p w14:paraId="0692437A" w14:textId="77777777" w:rsidR="00AD5959" w:rsidRPr="00C35A5F" w:rsidRDefault="00AD5959" w:rsidP="0047792A">
            <w:pPr>
              <w:ind w:left="164"/>
              <w:rPr>
                <w:rFonts w:ascii="Arial" w:eastAsia="Calibri" w:hAnsi="Arial" w:cs="Arial"/>
                <w:color w:val="FFFFFF"/>
                <w:sz w:val="24"/>
                <w:szCs w:val="22"/>
                <w:lang w:val="en-US" w:eastAsia="en-US"/>
              </w:rPr>
            </w:pPr>
            <w:r w:rsidRPr="00C35A5F">
              <w:rPr>
                <w:rFonts w:ascii="Arial" w:eastAsia="Calibri" w:hAnsi="Arial" w:cs="Arial"/>
                <w:color w:val="FFFFFF"/>
                <w:sz w:val="24"/>
                <w:szCs w:val="22"/>
                <w:lang w:eastAsia="en-US"/>
              </w:rPr>
              <w:t>Тел</w:t>
            </w:r>
            <w:r w:rsidRPr="00C35A5F">
              <w:rPr>
                <w:rFonts w:ascii="Arial" w:eastAsia="Calibri" w:hAnsi="Arial" w:cs="Arial"/>
                <w:color w:val="FFFFFF"/>
                <w:sz w:val="24"/>
                <w:szCs w:val="22"/>
                <w:lang w:val="en-US" w:eastAsia="en-US"/>
              </w:rPr>
              <w:t>. 8(918)174-74-49</w:t>
            </w:r>
          </w:p>
          <w:p w14:paraId="343351F9" w14:textId="77777777" w:rsidR="00AD5959" w:rsidRPr="00C35A5F" w:rsidRDefault="00AD5959" w:rsidP="00DB5CD2">
            <w:pPr>
              <w:spacing w:line="276" w:lineRule="auto"/>
              <w:ind w:left="164"/>
              <w:rPr>
                <w:rFonts w:ascii="Calibri" w:eastAsia="Calibri" w:hAnsi="Calibri"/>
                <w:caps/>
                <w:color w:val="FFFFFF"/>
                <w:sz w:val="18"/>
                <w:szCs w:val="18"/>
                <w:lang w:val="en-US" w:eastAsia="en-US"/>
              </w:rPr>
            </w:pPr>
            <w:r w:rsidRPr="00C35A5F">
              <w:rPr>
                <w:rFonts w:ascii="Arial" w:eastAsia="Calibri" w:hAnsi="Arial" w:cs="Arial"/>
                <w:color w:val="FFFFFF"/>
                <w:sz w:val="24"/>
                <w:szCs w:val="22"/>
                <w:lang w:val="en-US" w:eastAsia="en-US"/>
              </w:rPr>
              <w:t>E-mail: gradprok@mail.ru</w:t>
            </w:r>
          </w:p>
        </w:tc>
      </w:tr>
    </w:tbl>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7"/>
      </w:tblGrid>
      <w:tr w:rsidR="00AD5959" w14:paraId="2A5503A6" w14:textId="77777777" w:rsidTr="0010531D">
        <w:trPr>
          <w:trHeight w:val="11614"/>
        </w:trPr>
        <w:tc>
          <w:tcPr>
            <w:tcW w:w="10207" w:type="dxa"/>
          </w:tcPr>
          <w:tbl>
            <w:tblPr>
              <w:tblW w:w="5000" w:type="pct"/>
              <w:jc w:val="center"/>
              <w:tblLook w:val="04A0" w:firstRow="1" w:lastRow="0" w:firstColumn="1" w:lastColumn="0" w:noHBand="0" w:noVBand="1"/>
            </w:tblPr>
            <w:tblGrid>
              <w:gridCol w:w="5071"/>
              <w:gridCol w:w="4920"/>
            </w:tblGrid>
            <w:tr w:rsidR="00AD5959" w:rsidRPr="00783A81" w14:paraId="57F08BE4" w14:textId="77777777" w:rsidTr="0010531D">
              <w:trPr>
                <w:jc w:val="center"/>
              </w:trPr>
              <w:tc>
                <w:tcPr>
                  <w:tcW w:w="2538" w:type="pct"/>
                </w:tcPr>
                <w:bookmarkEnd w:id="3"/>
                <w:p w14:paraId="3B6E9E40" w14:textId="77777777" w:rsidR="00AD5959" w:rsidRPr="00783A81" w:rsidRDefault="00AD5959" w:rsidP="00DB5CD2">
                  <w:pPr>
                    <w:suppressAutoHyphens/>
                    <w:spacing w:line="276" w:lineRule="auto"/>
                    <w:rPr>
                      <w:highlight w:val="yellow"/>
                    </w:rPr>
                  </w:pPr>
                  <w:r w:rsidRPr="00783A81">
                    <w:t xml:space="preserve">Заказчик: Администрация муниципального образования </w:t>
                  </w:r>
                  <w:r>
                    <w:t>Ейский</w:t>
                  </w:r>
                  <w:r w:rsidRPr="00783A81">
                    <w:t xml:space="preserve"> район</w:t>
                  </w:r>
                </w:p>
              </w:tc>
              <w:tc>
                <w:tcPr>
                  <w:tcW w:w="2462" w:type="pct"/>
                </w:tcPr>
                <w:p w14:paraId="1DB9C75B" w14:textId="77777777" w:rsidR="00AD5959" w:rsidRPr="00783A81" w:rsidRDefault="00AD5959" w:rsidP="00DB5CD2">
                  <w:pPr>
                    <w:suppressAutoHyphens/>
                    <w:spacing w:line="276" w:lineRule="auto"/>
                    <w:jc w:val="right"/>
                  </w:pPr>
                  <w:r w:rsidRPr="00783A81">
                    <w:t>Контракт №</w:t>
                  </w:r>
                  <w:r>
                    <w:t xml:space="preserve"> </w:t>
                  </w:r>
                  <w:r w:rsidRPr="00C35A5F">
                    <w:t>0118300018122000326</w:t>
                  </w:r>
                </w:p>
                <w:p w14:paraId="7B21BA2F" w14:textId="39C1DDFF" w:rsidR="00AD5959" w:rsidRPr="00783A81" w:rsidRDefault="00AD5959" w:rsidP="00DB5CD2">
                  <w:pPr>
                    <w:suppressAutoHyphens/>
                    <w:spacing w:line="276" w:lineRule="auto"/>
                    <w:jc w:val="right"/>
                    <w:rPr>
                      <w:highlight w:val="yellow"/>
                    </w:rPr>
                  </w:pPr>
                  <w:r w:rsidRPr="0047792A">
                    <w:t>«</w:t>
                  </w:r>
                  <w:r w:rsidR="0047792A" w:rsidRPr="0047792A">
                    <w:t>5</w:t>
                  </w:r>
                  <w:r w:rsidRPr="0047792A">
                    <w:t xml:space="preserve">» </w:t>
                  </w:r>
                  <w:r w:rsidR="0047792A" w:rsidRPr="0047792A">
                    <w:t>декабря</w:t>
                  </w:r>
                  <w:r w:rsidRPr="0047792A">
                    <w:t xml:space="preserve"> </w:t>
                  </w:r>
                  <w:r w:rsidRPr="00783A81">
                    <w:t>202</w:t>
                  </w:r>
                  <w:r>
                    <w:t>2</w:t>
                  </w:r>
                  <w:r w:rsidRPr="00783A81">
                    <w:t xml:space="preserve"> года</w:t>
                  </w:r>
                </w:p>
              </w:tc>
            </w:tr>
          </w:tbl>
          <w:p w14:paraId="42339C8B" w14:textId="77777777" w:rsidR="00AD5959" w:rsidRDefault="00AD5959" w:rsidP="00DB5CD2">
            <w:pPr>
              <w:spacing w:line="276" w:lineRule="auto"/>
              <w:jc w:val="center"/>
              <w:rPr>
                <w:b/>
                <w:sz w:val="36"/>
                <w:szCs w:val="36"/>
              </w:rPr>
            </w:pPr>
          </w:p>
          <w:p w14:paraId="51095DDB" w14:textId="77777777" w:rsidR="00AD5959" w:rsidRDefault="00AD5959" w:rsidP="00DB5CD2">
            <w:pPr>
              <w:spacing w:line="276" w:lineRule="auto"/>
              <w:jc w:val="center"/>
              <w:rPr>
                <w:b/>
                <w:sz w:val="36"/>
                <w:szCs w:val="36"/>
              </w:rPr>
            </w:pPr>
          </w:p>
          <w:p w14:paraId="6F6280D5" w14:textId="77777777" w:rsidR="00AD5959" w:rsidRDefault="00AD5959" w:rsidP="00DB5CD2">
            <w:pPr>
              <w:spacing w:line="276" w:lineRule="auto"/>
              <w:jc w:val="center"/>
              <w:rPr>
                <w:b/>
                <w:sz w:val="36"/>
                <w:szCs w:val="36"/>
              </w:rPr>
            </w:pPr>
          </w:p>
          <w:p w14:paraId="30F56942" w14:textId="77777777" w:rsidR="00AD5959" w:rsidRPr="00783A81" w:rsidRDefault="00AD5959" w:rsidP="00DB5CD2">
            <w:pPr>
              <w:spacing w:line="276" w:lineRule="auto"/>
              <w:jc w:val="center"/>
              <w:rPr>
                <w:b/>
                <w:sz w:val="36"/>
                <w:szCs w:val="36"/>
              </w:rPr>
            </w:pPr>
            <w:r w:rsidRPr="00783A81">
              <w:rPr>
                <w:b/>
                <w:sz w:val="36"/>
                <w:szCs w:val="36"/>
              </w:rPr>
              <w:t xml:space="preserve">ПРОЕКТ ВНЕСЕНИЯ ИЗМЕНЕНИЙ </w:t>
            </w:r>
          </w:p>
          <w:p w14:paraId="51D3E8CF" w14:textId="77777777" w:rsidR="00AD5959" w:rsidRPr="00783A81" w:rsidRDefault="00AD5959" w:rsidP="00DB5CD2">
            <w:pPr>
              <w:spacing w:line="276" w:lineRule="auto"/>
              <w:jc w:val="center"/>
              <w:rPr>
                <w:b/>
                <w:sz w:val="36"/>
                <w:szCs w:val="36"/>
              </w:rPr>
            </w:pPr>
            <w:r w:rsidRPr="00783A81">
              <w:rPr>
                <w:b/>
                <w:sz w:val="36"/>
                <w:szCs w:val="36"/>
              </w:rPr>
              <w:t>В ГЕНЕРАЛЬНЫЙ ПЛАН</w:t>
            </w:r>
          </w:p>
          <w:p w14:paraId="49973340" w14:textId="77777777" w:rsidR="00AD5959" w:rsidRPr="00783A81" w:rsidRDefault="00AD5959" w:rsidP="00DB5CD2">
            <w:pPr>
              <w:spacing w:line="276" w:lineRule="auto"/>
              <w:jc w:val="center"/>
              <w:rPr>
                <w:b/>
                <w:sz w:val="36"/>
                <w:szCs w:val="36"/>
              </w:rPr>
            </w:pPr>
            <w:r>
              <w:rPr>
                <w:b/>
                <w:sz w:val="36"/>
                <w:szCs w:val="36"/>
              </w:rPr>
              <w:t>ТРУДОВОГО</w:t>
            </w:r>
            <w:r w:rsidRPr="00783A81">
              <w:rPr>
                <w:b/>
                <w:sz w:val="36"/>
                <w:szCs w:val="36"/>
              </w:rPr>
              <w:t xml:space="preserve"> СЕЛЬСКОГО ПОСЕЛЕНИЯ</w:t>
            </w:r>
          </w:p>
          <w:p w14:paraId="48960739" w14:textId="77777777" w:rsidR="00AD5959" w:rsidRPr="00783A81" w:rsidRDefault="00AD5959" w:rsidP="00DB5CD2">
            <w:pPr>
              <w:suppressAutoHyphens/>
              <w:spacing w:line="276" w:lineRule="auto"/>
              <w:ind w:left="-240"/>
              <w:contextualSpacing/>
              <w:jc w:val="center"/>
              <w:rPr>
                <w:b/>
                <w:sz w:val="36"/>
                <w:szCs w:val="36"/>
              </w:rPr>
            </w:pPr>
            <w:r w:rsidRPr="00783A81">
              <w:rPr>
                <w:b/>
                <w:sz w:val="36"/>
                <w:szCs w:val="36"/>
              </w:rPr>
              <w:t xml:space="preserve">МУНИЦИПАЛЬНОГО ОБРАЗОВАНИЯ </w:t>
            </w:r>
          </w:p>
          <w:p w14:paraId="3EA001E7" w14:textId="77777777" w:rsidR="00AD5959" w:rsidRPr="00783A81" w:rsidRDefault="00AD5959" w:rsidP="00DB5CD2">
            <w:pPr>
              <w:suppressAutoHyphens/>
              <w:spacing w:line="276" w:lineRule="auto"/>
              <w:ind w:left="-240"/>
              <w:contextualSpacing/>
              <w:jc w:val="center"/>
              <w:rPr>
                <w:b/>
                <w:sz w:val="36"/>
                <w:szCs w:val="36"/>
              </w:rPr>
            </w:pPr>
            <w:r>
              <w:rPr>
                <w:b/>
                <w:sz w:val="36"/>
                <w:szCs w:val="36"/>
              </w:rPr>
              <w:t>ЕЙСКИЙ</w:t>
            </w:r>
            <w:r w:rsidRPr="00783A81">
              <w:rPr>
                <w:b/>
                <w:sz w:val="36"/>
                <w:szCs w:val="36"/>
              </w:rPr>
              <w:t xml:space="preserve"> РАЙОН </w:t>
            </w:r>
          </w:p>
          <w:p w14:paraId="1B75DFD9" w14:textId="77777777" w:rsidR="00AD5959" w:rsidRDefault="00AD5959" w:rsidP="00DB5CD2">
            <w:pPr>
              <w:suppressAutoHyphens/>
              <w:spacing w:line="276" w:lineRule="auto"/>
              <w:ind w:left="-240"/>
              <w:contextualSpacing/>
              <w:jc w:val="center"/>
              <w:rPr>
                <w:b/>
                <w:sz w:val="36"/>
                <w:szCs w:val="36"/>
              </w:rPr>
            </w:pPr>
            <w:r w:rsidRPr="00783A81">
              <w:rPr>
                <w:b/>
                <w:sz w:val="36"/>
                <w:szCs w:val="36"/>
              </w:rPr>
              <w:t>КРАСНОДАРСКОГО КРАЯ</w:t>
            </w:r>
          </w:p>
          <w:p w14:paraId="14195503" w14:textId="77777777" w:rsidR="00AD5959" w:rsidRDefault="00AD5959" w:rsidP="00DB5CD2">
            <w:pPr>
              <w:suppressAutoHyphens/>
              <w:spacing w:line="276" w:lineRule="auto"/>
              <w:ind w:left="-240"/>
              <w:contextualSpacing/>
              <w:jc w:val="center"/>
              <w:rPr>
                <w:b/>
                <w:sz w:val="36"/>
                <w:szCs w:val="36"/>
              </w:rPr>
            </w:pPr>
          </w:p>
          <w:p w14:paraId="2ADF0B04" w14:textId="77777777" w:rsidR="00AD5959" w:rsidRDefault="00AD5959" w:rsidP="00DB5CD2">
            <w:pPr>
              <w:suppressAutoHyphens/>
              <w:spacing w:line="276" w:lineRule="auto"/>
              <w:ind w:left="-240"/>
              <w:contextualSpacing/>
              <w:jc w:val="center"/>
              <w:rPr>
                <w:b/>
                <w:sz w:val="36"/>
                <w:szCs w:val="36"/>
              </w:rPr>
            </w:pPr>
          </w:p>
          <w:p w14:paraId="49B65166" w14:textId="77777777" w:rsidR="00AD5959" w:rsidRPr="00783A81" w:rsidRDefault="00AD5959" w:rsidP="00DB5CD2">
            <w:pPr>
              <w:suppressAutoHyphens/>
              <w:spacing w:line="276" w:lineRule="auto"/>
              <w:ind w:left="-240"/>
              <w:contextualSpacing/>
              <w:jc w:val="center"/>
              <w:rPr>
                <w:b/>
                <w:sz w:val="36"/>
                <w:szCs w:val="36"/>
              </w:rPr>
            </w:pPr>
          </w:p>
          <w:p w14:paraId="725D91B0" w14:textId="77777777" w:rsidR="00AD5959" w:rsidRPr="00783A81" w:rsidRDefault="00AD5959" w:rsidP="00DB5CD2">
            <w:pPr>
              <w:spacing w:line="276" w:lineRule="auto"/>
              <w:jc w:val="center"/>
              <w:rPr>
                <w:sz w:val="28"/>
                <w:szCs w:val="28"/>
              </w:rPr>
            </w:pPr>
            <w:r w:rsidRPr="00783A81">
              <w:rPr>
                <w:sz w:val="28"/>
                <w:szCs w:val="28"/>
              </w:rPr>
              <w:t>ТОМ 2</w:t>
            </w:r>
          </w:p>
          <w:p w14:paraId="0AAB12C3" w14:textId="77777777" w:rsidR="00AD5959" w:rsidRPr="00783A81" w:rsidRDefault="00AD5959" w:rsidP="00DB5CD2">
            <w:pPr>
              <w:spacing w:line="276" w:lineRule="auto"/>
              <w:jc w:val="center"/>
            </w:pPr>
            <w:r w:rsidRPr="00783A81">
              <w:rPr>
                <w:sz w:val="28"/>
                <w:szCs w:val="28"/>
              </w:rPr>
              <w:t>МАТЕРИАЛЫ ПО ОБОСНОВАНИЮ</w:t>
            </w:r>
          </w:p>
          <w:p w14:paraId="5FFB8633" w14:textId="77777777" w:rsidR="00AD5959" w:rsidRPr="00783A81" w:rsidRDefault="00AD5959" w:rsidP="00DB5CD2">
            <w:pPr>
              <w:spacing w:line="276" w:lineRule="auto"/>
              <w:jc w:val="center"/>
              <w:rPr>
                <w:b/>
              </w:rPr>
            </w:pPr>
          </w:p>
          <w:p w14:paraId="4F5837AE" w14:textId="77777777" w:rsidR="00AD5959" w:rsidRPr="00783A81" w:rsidRDefault="00AD5959" w:rsidP="00DB5CD2">
            <w:pPr>
              <w:spacing w:line="276" w:lineRule="auto"/>
              <w:jc w:val="center"/>
              <w:rPr>
                <w:b/>
              </w:rPr>
            </w:pPr>
          </w:p>
          <w:p w14:paraId="065CF04C" w14:textId="56E36799" w:rsidR="00AD5959" w:rsidRDefault="00F75EA1" w:rsidP="00DB5CD2">
            <w:pPr>
              <w:spacing w:line="276" w:lineRule="auto"/>
              <w:jc w:val="center"/>
            </w:pPr>
            <w:r>
              <w:rPr>
                <w:noProof/>
              </w:rPr>
              <w:drawing>
                <wp:anchor distT="0" distB="0" distL="114300" distR="114300" simplePos="0" relativeHeight="251658752" behindDoc="0" locked="0" layoutInCell="1" allowOverlap="1" wp14:anchorId="324B49CA" wp14:editId="48DCBA49">
                  <wp:simplePos x="0" y="0"/>
                  <wp:positionH relativeFrom="column">
                    <wp:posOffset>3615690</wp:posOffset>
                  </wp:positionH>
                  <wp:positionV relativeFrom="paragraph">
                    <wp:posOffset>142875</wp:posOffset>
                  </wp:positionV>
                  <wp:extent cx="990600" cy="788670"/>
                  <wp:effectExtent l="0" t="0" r="0" b="0"/>
                  <wp:wrapNone/>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90600" cy="7886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7B3E2B" w14:textId="77777777" w:rsidR="00AD5959" w:rsidRPr="00783A81" w:rsidRDefault="00AD5959" w:rsidP="00DB5CD2">
            <w:pPr>
              <w:spacing w:line="276" w:lineRule="auto"/>
              <w:jc w:val="center"/>
            </w:pPr>
          </w:p>
          <w:p w14:paraId="310CD80E" w14:textId="77777777" w:rsidR="00AD5959" w:rsidRPr="00783A81" w:rsidRDefault="00AD5959" w:rsidP="00DB5CD2">
            <w:pPr>
              <w:spacing w:line="276" w:lineRule="auto"/>
              <w:jc w:val="center"/>
            </w:pPr>
          </w:p>
          <w:p w14:paraId="54C96228" w14:textId="77777777" w:rsidR="00AD5959" w:rsidRPr="00C35A5F" w:rsidRDefault="00AD5959" w:rsidP="00DB5CD2">
            <w:pPr>
              <w:spacing w:line="276" w:lineRule="auto"/>
              <w:jc w:val="center"/>
              <w:rPr>
                <w:sz w:val="28"/>
                <w:szCs w:val="28"/>
              </w:rPr>
            </w:pPr>
            <w:r w:rsidRPr="00C35A5F">
              <w:rPr>
                <w:sz w:val="28"/>
                <w:szCs w:val="28"/>
              </w:rPr>
              <w:t>Индивидуальный предприниматель                                                М.И. Приёмский</w:t>
            </w:r>
          </w:p>
          <w:p w14:paraId="4CC786E6" w14:textId="77777777" w:rsidR="00AD5959" w:rsidRPr="00783A81" w:rsidRDefault="00AD5959" w:rsidP="00DB5CD2">
            <w:pPr>
              <w:spacing w:line="276" w:lineRule="auto"/>
              <w:jc w:val="center"/>
            </w:pPr>
          </w:p>
          <w:p w14:paraId="1D8F14C0" w14:textId="77777777" w:rsidR="00AD5959" w:rsidRDefault="00AD5959" w:rsidP="00DB5CD2">
            <w:pPr>
              <w:spacing w:line="276" w:lineRule="auto"/>
            </w:pPr>
            <w:r>
              <w:t xml:space="preserve">       </w:t>
            </w:r>
          </w:p>
          <w:p w14:paraId="151BD282" w14:textId="77777777" w:rsidR="00AD5959" w:rsidRDefault="00AD5959" w:rsidP="00DB5CD2">
            <w:pPr>
              <w:spacing w:line="276" w:lineRule="auto"/>
            </w:pPr>
          </w:p>
          <w:p w14:paraId="67678703" w14:textId="77777777" w:rsidR="00AD5959" w:rsidRDefault="00AD5959" w:rsidP="00DB5CD2">
            <w:pPr>
              <w:spacing w:line="276" w:lineRule="auto"/>
            </w:pPr>
          </w:p>
          <w:p w14:paraId="09B36A5D" w14:textId="77777777" w:rsidR="00AD5959" w:rsidRDefault="00AD5959" w:rsidP="00DB5CD2">
            <w:pPr>
              <w:spacing w:line="276" w:lineRule="auto"/>
            </w:pPr>
          </w:p>
          <w:p w14:paraId="43043752" w14:textId="77777777" w:rsidR="00AD5959" w:rsidRDefault="00AD5959" w:rsidP="00DB5CD2">
            <w:pPr>
              <w:spacing w:line="276" w:lineRule="auto"/>
            </w:pPr>
          </w:p>
          <w:p w14:paraId="13CB0DD9" w14:textId="77777777" w:rsidR="00AD5959" w:rsidRDefault="00AD5959" w:rsidP="00DB5CD2">
            <w:pPr>
              <w:spacing w:line="276" w:lineRule="auto"/>
            </w:pPr>
          </w:p>
          <w:p w14:paraId="6FDEF520" w14:textId="77777777" w:rsidR="00AD5959" w:rsidRDefault="00AD5959" w:rsidP="00DB5CD2">
            <w:pPr>
              <w:spacing w:line="276" w:lineRule="auto"/>
            </w:pPr>
          </w:p>
          <w:p w14:paraId="576ECEC6" w14:textId="77777777" w:rsidR="00AD5959" w:rsidRPr="00783A81" w:rsidRDefault="00AD5959" w:rsidP="00DB5CD2">
            <w:pPr>
              <w:spacing w:line="276" w:lineRule="auto"/>
            </w:pPr>
          </w:p>
          <w:p w14:paraId="50FF6F66" w14:textId="77777777" w:rsidR="00AD5959" w:rsidRPr="00783A81" w:rsidRDefault="00AD5959" w:rsidP="00DB5CD2">
            <w:pPr>
              <w:spacing w:line="276" w:lineRule="auto"/>
            </w:pPr>
          </w:p>
          <w:p w14:paraId="7261845A" w14:textId="77777777" w:rsidR="00AD5959" w:rsidRPr="00783A81" w:rsidRDefault="00AD5959" w:rsidP="00DB5CD2">
            <w:pPr>
              <w:spacing w:line="276" w:lineRule="auto"/>
            </w:pPr>
          </w:p>
          <w:p w14:paraId="221F6AE8" w14:textId="77777777" w:rsidR="00AD5959" w:rsidRPr="00C35A5F" w:rsidRDefault="00AD5959" w:rsidP="00DB5CD2">
            <w:pPr>
              <w:pStyle w:val="af2"/>
              <w:spacing w:line="276" w:lineRule="auto"/>
              <w:jc w:val="center"/>
              <w:rPr>
                <w:b/>
                <w:sz w:val="28"/>
                <w:szCs w:val="28"/>
              </w:rPr>
            </w:pPr>
            <w:r w:rsidRPr="00783A81">
              <w:rPr>
                <w:b/>
                <w:sz w:val="28"/>
                <w:szCs w:val="28"/>
              </w:rPr>
              <w:t>202</w:t>
            </w:r>
            <w:r>
              <w:rPr>
                <w:b/>
                <w:sz w:val="28"/>
                <w:szCs w:val="28"/>
              </w:rPr>
              <w:t>2 г</w:t>
            </w:r>
          </w:p>
        </w:tc>
      </w:tr>
    </w:tbl>
    <w:p w14:paraId="1A79C814" w14:textId="6862379C" w:rsidR="00BE412C" w:rsidRDefault="00BE412C" w:rsidP="009027E3">
      <w:pPr>
        <w:spacing w:line="276" w:lineRule="auto"/>
        <w:jc w:val="center"/>
        <w:rPr>
          <w:b/>
          <w:sz w:val="28"/>
          <w:szCs w:val="28"/>
        </w:rPr>
      </w:pPr>
      <w:r>
        <w:rPr>
          <w:sz w:val="28"/>
          <w:szCs w:val="28"/>
        </w:rPr>
        <w:br w:type="page"/>
      </w:r>
      <w:r w:rsidRPr="006B6EB1">
        <w:rPr>
          <w:b/>
          <w:sz w:val="28"/>
          <w:szCs w:val="28"/>
        </w:rPr>
        <w:lastRenderedPageBreak/>
        <w:t>СОСТАВ ПРОЕКТА:</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05"/>
      </w:tblGrid>
      <w:tr w:rsidR="000F3720" w:rsidRPr="000F3720" w14:paraId="5C5A3C13" w14:textId="77777777" w:rsidTr="003454B8">
        <w:trPr>
          <w:trHeight w:val="392"/>
        </w:trPr>
        <w:tc>
          <w:tcPr>
            <w:tcW w:w="10206" w:type="dxa"/>
            <w:gridSpan w:val="2"/>
            <w:vAlign w:val="center"/>
          </w:tcPr>
          <w:p w14:paraId="5966EB35" w14:textId="77777777" w:rsidR="000F3720" w:rsidRPr="000F3720" w:rsidRDefault="000F3720" w:rsidP="003454B8">
            <w:pPr>
              <w:spacing w:line="276" w:lineRule="auto"/>
              <w:rPr>
                <w:b/>
                <w:sz w:val="24"/>
                <w:szCs w:val="24"/>
              </w:rPr>
            </w:pPr>
            <w:r w:rsidRPr="000F3720">
              <w:rPr>
                <w:b/>
                <w:sz w:val="24"/>
                <w:szCs w:val="24"/>
              </w:rPr>
              <w:t xml:space="preserve">Том </w:t>
            </w:r>
            <w:r w:rsidRPr="000F3720">
              <w:rPr>
                <w:b/>
                <w:sz w:val="24"/>
                <w:szCs w:val="24"/>
                <w:lang w:val="en-US"/>
              </w:rPr>
              <w:t>I</w:t>
            </w:r>
            <w:r w:rsidRPr="000F3720">
              <w:rPr>
                <w:b/>
                <w:sz w:val="24"/>
                <w:szCs w:val="24"/>
              </w:rPr>
              <w:t>.    Утверждаемая часть проекта.</w:t>
            </w:r>
          </w:p>
        </w:tc>
      </w:tr>
      <w:tr w:rsidR="000F3720" w:rsidRPr="000F3720" w14:paraId="7E25FEBB" w14:textId="77777777" w:rsidTr="003454B8">
        <w:trPr>
          <w:trHeight w:val="412"/>
        </w:trPr>
        <w:tc>
          <w:tcPr>
            <w:tcW w:w="1701" w:type="dxa"/>
            <w:vAlign w:val="center"/>
          </w:tcPr>
          <w:p w14:paraId="0CBF8D5B" w14:textId="77777777" w:rsidR="000F3720" w:rsidRPr="000F3720" w:rsidRDefault="000F3720" w:rsidP="003454B8">
            <w:pPr>
              <w:snapToGrid w:val="0"/>
              <w:spacing w:line="276" w:lineRule="auto"/>
              <w:jc w:val="center"/>
              <w:rPr>
                <w:b/>
                <w:sz w:val="24"/>
                <w:szCs w:val="24"/>
              </w:rPr>
            </w:pPr>
            <w:r w:rsidRPr="000F3720">
              <w:rPr>
                <w:b/>
                <w:sz w:val="24"/>
                <w:szCs w:val="24"/>
              </w:rPr>
              <w:t>Часть 1</w:t>
            </w:r>
          </w:p>
        </w:tc>
        <w:tc>
          <w:tcPr>
            <w:tcW w:w="8505" w:type="dxa"/>
            <w:vAlign w:val="center"/>
          </w:tcPr>
          <w:p w14:paraId="2B9E977A" w14:textId="77777777" w:rsidR="000F3720" w:rsidRPr="000F3720" w:rsidRDefault="000F3720" w:rsidP="003454B8">
            <w:pPr>
              <w:snapToGrid w:val="0"/>
              <w:spacing w:line="276" w:lineRule="auto"/>
              <w:rPr>
                <w:b/>
                <w:sz w:val="24"/>
                <w:szCs w:val="24"/>
                <w:u w:val="single"/>
                <w:lang w:eastAsia="ar-SA"/>
              </w:rPr>
            </w:pPr>
            <w:r w:rsidRPr="000F3720">
              <w:rPr>
                <w:b/>
                <w:sz w:val="24"/>
                <w:szCs w:val="24"/>
              </w:rPr>
              <w:t>Положения о территориальном планировании</w:t>
            </w:r>
            <w:r w:rsidRPr="000F3720">
              <w:rPr>
                <w:b/>
                <w:sz w:val="24"/>
                <w:szCs w:val="24"/>
                <w:lang w:eastAsia="ar-SA"/>
              </w:rPr>
              <w:t xml:space="preserve"> </w:t>
            </w:r>
          </w:p>
        </w:tc>
      </w:tr>
      <w:tr w:rsidR="000F3720" w:rsidRPr="000F3720" w14:paraId="54C3A987" w14:textId="77777777" w:rsidTr="003454B8">
        <w:trPr>
          <w:trHeight w:val="431"/>
        </w:trPr>
        <w:tc>
          <w:tcPr>
            <w:tcW w:w="1701" w:type="dxa"/>
            <w:vAlign w:val="center"/>
          </w:tcPr>
          <w:p w14:paraId="12AA3CDB" w14:textId="77777777" w:rsidR="000F3720" w:rsidRPr="000F3720" w:rsidRDefault="000F3720" w:rsidP="003454B8">
            <w:pPr>
              <w:snapToGrid w:val="0"/>
              <w:spacing w:line="276" w:lineRule="auto"/>
              <w:jc w:val="center"/>
              <w:rPr>
                <w:b/>
                <w:sz w:val="24"/>
                <w:szCs w:val="24"/>
              </w:rPr>
            </w:pPr>
            <w:r w:rsidRPr="000F3720">
              <w:rPr>
                <w:b/>
                <w:sz w:val="24"/>
                <w:szCs w:val="24"/>
              </w:rPr>
              <w:t>Часть 2</w:t>
            </w:r>
          </w:p>
        </w:tc>
        <w:tc>
          <w:tcPr>
            <w:tcW w:w="8505" w:type="dxa"/>
            <w:vAlign w:val="center"/>
          </w:tcPr>
          <w:p w14:paraId="27ED46D9" w14:textId="77777777" w:rsidR="000F3720" w:rsidRPr="000F3720" w:rsidRDefault="000F3720" w:rsidP="003454B8">
            <w:pPr>
              <w:snapToGrid w:val="0"/>
              <w:spacing w:line="276" w:lineRule="auto"/>
              <w:rPr>
                <w:b/>
                <w:sz w:val="24"/>
                <w:szCs w:val="24"/>
              </w:rPr>
            </w:pPr>
            <w:r w:rsidRPr="000F3720">
              <w:rPr>
                <w:b/>
                <w:sz w:val="24"/>
                <w:szCs w:val="24"/>
              </w:rPr>
              <w:t xml:space="preserve">Графические материалы (схемы) генерального плана </w:t>
            </w:r>
          </w:p>
        </w:tc>
      </w:tr>
      <w:tr w:rsidR="000F3720" w:rsidRPr="000F3720" w14:paraId="2CDBABDD" w14:textId="77777777" w:rsidTr="003454B8">
        <w:trPr>
          <w:trHeight w:val="391"/>
        </w:trPr>
        <w:tc>
          <w:tcPr>
            <w:tcW w:w="1701" w:type="dxa"/>
            <w:vAlign w:val="center"/>
          </w:tcPr>
          <w:p w14:paraId="714B90CF" w14:textId="77777777" w:rsidR="000F3720" w:rsidRPr="000F3720" w:rsidRDefault="000F3720" w:rsidP="003454B8">
            <w:pPr>
              <w:snapToGrid w:val="0"/>
              <w:spacing w:line="276" w:lineRule="auto"/>
              <w:jc w:val="center"/>
              <w:rPr>
                <w:sz w:val="24"/>
                <w:szCs w:val="24"/>
              </w:rPr>
            </w:pPr>
          </w:p>
        </w:tc>
        <w:tc>
          <w:tcPr>
            <w:tcW w:w="8505" w:type="dxa"/>
            <w:vAlign w:val="center"/>
          </w:tcPr>
          <w:p w14:paraId="7AFF3D32" w14:textId="77777777" w:rsidR="000F3720" w:rsidRPr="000F3720" w:rsidRDefault="000F3720" w:rsidP="003454B8">
            <w:pPr>
              <w:snapToGrid w:val="0"/>
              <w:spacing w:line="276" w:lineRule="auto"/>
              <w:rPr>
                <w:sz w:val="24"/>
                <w:szCs w:val="24"/>
              </w:rPr>
            </w:pPr>
            <w:r w:rsidRPr="000F3720">
              <w:rPr>
                <w:sz w:val="24"/>
                <w:szCs w:val="24"/>
              </w:rPr>
              <w:t>Карта планируемого размещения объектов местного значения поселения</w:t>
            </w:r>
          </w:p>
        </w:tc>
      </w:tr>
      <w:tr w:rsidR="000F3720" w:rsidRPr="000F3720" w14:paraId="5FDC267E" w14:textId="77777777" w:rsidTr="003454B8">
        <w:trPr>
          <w:trHeight w:val="282"/>
        </w:trPr>
        <w:tc>
          <w:tcPr>
            <w:tcW w:w="1701" w:type="dxa"/>
            <w:vAlign w:val="center"/>
          </w:tcPr>
          <w:p w14:paraId="025D0B24" w14:textId="77777777" w:rsidR="000F3720" w:rsidRPr="000F3720" w:rsidRDefault="000F3720" w:rsidP="003454B8">
            <w:pPr>
              <w:snapToGrid w:val="0"/>
              <w:spacing w:line="276" w:lineRule="auto"/>
              <w:jc w:val="center"/>
              <w:rPr>
                <w:b/>
                <w:sz w:val="24"/>
                <w:szCs w:val="24"/>
              </w:rPr>
            </w:pPr>
          </w:p>
        </w:tc>
        <w:tc>
          <w:tcPr>
            <w:tcW w:w="8505" w:type="dxa"/>
            <w:vAlign w:val="center"/>
          </w:tcPr>
          <w:p w14:paraId="46810CFD" w14:textId="77777777" w:rsidR="000F3720" w:rsidRPr="000F3720" w:rsidRDefault="000F3720" w:rsidP="003454B8">
            <w:pPr>
              <w:snapToGrid w:val="0"/>
              <w:spacing w:line="276" w:lineRule="auto"/>
              <w:rPr>
                <w:bCs/>
                <w:sz w:val="24"/>
                <w:szCs w:val="24"/>
              </w:rPr>
            </w:pPr>
            <w:r w:rsidRPr="000F3720">
              <w:rPr>
                <w:bCs/>
                <w:sz w:val="24"/>
                <w:szCs w:val="24"/>
              </w:rPr>
              <w:t>Карта функциональных зон поселения</w:t>
            </w:r>
          </w:p>
        </w:tc>
      </w:tr>
      <w:tr w:rsidR="000F3720" w:rsidRPr="000F3720" w14:paraId="40CD0908" w14:textId="77777777" w:rsidTr="003454B8">
        <w:trPr>
          <w:trHeight w:val="406"/>
        </w:trPr>
        <w:tc>
          <w:tcPr>
            <w:tcW w:w="1701" w:type="dxa"/>
            <w:vAlign w:val="center"/>
          </w:tcPr>
          <w:p w14:paraId="1BBDA5CA" w14:textId="77777777" w:rsidR="000F3720" w:rsidRPr="000F3720" w:rsidRDefault="000F3720" w:rsidP="003454B8">
            <w:pPr>
              <w:snapToGrid w:val="0"/>
              <w:spacing w:line="276" w:lineRule="auto"/>
              <w:jc w:val="center"/>
              <w:rPr>
                <w:b/>
                <w:sz w:val="24"/>
                <w:szCs w:val="24"/>
              </w:rPr>
            </w:pPr>
          </w:p>
        </w:tc>
        <w:tc>
          <w:tcPr>
            <w:tcW w:w="8505" w:type="dxa"/>
            <w:vAlign w:val="center"/>
          </w:tcPr>
          <w:p w14:paraId="558DED14" w14:textId="77777777" w:rsidR="000F3720" w:rsidRPr="000F3720" w:rsidRDefault="000F3720" w:rsidP="003454B8">
            <w:pPr>
              <w:snapToGrid w:val="0"/>
              <w:spacing w:line="276" w:lineRule="auto"/>
              <w:rPr>
                <w:sz w:val="24"/>
                <w:szCs w:val="24"/>
              </w:rPr>
            </w:pPr>
            <w:r w:rsidRPr="000F3720">
              <w:rPr>
                <w:bCs/>
                <w:sz w:val="24"/>
                <w:szCs w:val="24"/>
              </w:rPr>
              <w:t>Карта границ населенных пунктов (в том числе границ образуемых населенных пунктов), входящих в состав поселения</w:t>
            </w:r>
          </w:p>
        </w:tc>
      </w:tr>
      <w:tr w:rsidR="000F3720" w:rsidRPr="000F3720" w14:paraId="7ECC259D" w14:textId="77777777" w:rsidTr="003454B8">
        <w:trPr>
          <w:trHeight w:val="429"/>
        </w:trPr>
        <w:tc>
          <w:tcPr>
            <w:tcW w:w="10206" w:type="dxa"/>
            <w:gridSpan w:val="2"/>
            <w:vAlign w:val="center"/>
          </w:tcPr>
          <w:p w14:paraId="14E05FE9" w14:textId="77777777" w:rsidR="000F3720" w:rsidRPr="000F3720" w:rsidRDefault="000F3720" w:rsidP="003454B8">
            <w:pPr>
              <w:spacing w:line="276" w:lineRule="auto"/>
              <w:rPr>
                <w:b/>
                <w:sz w:val="24"/>
                <w:szCs w:val="24"/>
              </w:rPr>
            </w:pPr>
            <w:r w:rsidRPr="000F3720">
              <w:rPr>
                <w:b/>
                <w:sz w:val="24"/>
                <w:szCs w:val="24"/>
              </w:rPr>
              <w:t xml:space="preserve">Том </w:t>
            </w:r>
            <w:r w:rsidRPr="000F3720">
              <w:rPr>
                <w:b/>
                <w:sz w:val="24"/>
                <w:szCs w:val="24"/>
                <w:lang w:val="en-US"/>
              </w:rPr>
              <w:t>II</w:t>
            </w:r>
            <w:r w:rsidRPr="000F3720">
              <w:rPr>
                <w:b/>
                <w:sz w:val="24"/>
                <w:szCs w:val="24"/>
              </w:rPr>
              <w:t>.    Материалы по обоснованию проекта генерального плана.</w:t>
            </w:r>
          </w:p>
        </w:tc>
      </w:tr>
      <w:tr w:rsidR="000F3720" w:rsidRPr="000F3720" w14:paraId="507FA530" w14:textId="77777777" w:rsidTr="003454B8">
        <w:trPr>
          <w:trHeight w:val="422"/>
        </w:trPr>
        <w:tc>
          <w:tcPr>
            <w:tcW w:w="1701" w:type="dxa"/>
            <w:vAlign w:val="center"/>
          </w:tcPr>
          <w:p w14:paraId="78CBEC2C" w14:textId="77777777" w:rsidR="000F3720" w:rsidRPr="000F3720" w:rsidRDefault="000F3720" w:rsidP="003454B8">
            <w:pPr>
              <w:spacing w:before="120" w:after="60" w:line="276" w:lineRule="auto"/>
              <w:ind w:left="-142" w:right="-108"/>
              <w:jc w:val="center"/>
              <w:rPr>
                <w:b/>
                <w:sz w:val="24"/>
                <w:szCs w:val="24"/>
              </w:rPr>
            </w:pPr>
            <w:r w:rsidRPr="000F3720">
              <w:rPr>
                <w:b/>
                <w:sz w:val="24"/>
                <w:szCs w:val="24"/>
              </w:rPr>
              <w:t>Часть 1</w:t>
            </w:r>
          </w:p>
        </w:tc>
        <w:tc>
          <w:tcPr>
            <w:tcW w:w="8505" w:type="dxa"/>
            <w:vAlign w:val="center"/>
          </w:tcPr>
          <w:p w14:paraId="423042CE" w14:textId="77777777" w:rsidR="000F3720" w:rsidRPr="000F3720" w:rsidRDefault="000F3720" w:rsidP="003454B8">
            <w:pPr>
              <w:spacing w:line="276" w:lineRule="auto"/>
              <w:rPr>
                <w:sz w:val="24"/>
                <w:szCs w:val="24"/>
              </w:rPr>
            </w:pPr>
            <w:r w:rsidRPr="000F3720">
              <w:rPr>
                <w:sz w:val="24"/>
                <w:szCs w:val="24"/>
              </w:rPr>
              <w:t>Пояснительная записка (обоснование выбранного варианта размещения объектов местного значения поселения)</w:t>
            </w:r>
          </w:p>
        </w:tc>
      </w:tr>
      <w:tr w:rsidR="000F3720" w:rsidRPr="000F3720" w14:paraId="3B317C7B" w14:textId="77777777" w:rsidTr="003454B8">
        <w:trPr>
          <w:trHeight w:val="401"/>
        </w:trPr>
        <w:tc>
          <w:tcPr>
            <w:tcW w:w="1701" w:type="dxa"/>
            <w:vAlign w:val="center"/>
          </w:tcPr>
          <w:p w14:paraId="4BF0FFCC" w14:textId="77777777" w:rsidR="000F3720" w:rsidRPr="000F3720" w:rsidRDefault="000F3720" w:rsidP="003454B8">
            <w:pPr>
              <w:spacing w:before="120" w:after="60" w:line="276" w:lineRule="auto"/>
              <w:ind w:left="-142" w:right="-108"/>
              <w:jc w:val="center"/>
              <w:rPr>
                <w:b/>
                <w:sz w:val="24"/>
                <w:szCs w:val="24"/>
              </w:rPr>
            </w:pPr>
            <w:r w:rsidRPr="000F3720">
              <w:rPr>
                <w:b/>
                <w:sz w:val="24"/>
                <w:szCs w:val="24"/>
              </w:rPr>
              <w:t>Часть 2</w:t>
            </w:r>
          </w:p>
        </w:tc>
        <w:tc>
          <w:tcPr>
            <w:tcW w:w="8505" w:type="dxa"/>
            <w:vAlign w:val="center"/>
          </w:tcPr>
          <w:p w14:paraId="77921B62" w14:textId="77777777" w:rsidR="000F3720" w:rsidRPr="000F3720" w:rsidRDefault="000F3720" w:rsidP="003454B8">
            <w:pPr>
              <w:spacing w:line="276" w:lineRule="auto"/>
              <w:rPr>
                <w:sz w:val="24"/>
                <w:szCs w:val="24"/>
              </w:rPr>
            </w:pPr>
            <w:r w:rsidRPr="000F3720">
              <w:rPr>
                <w:sz w:val="24"/>
                <w:szCs w:val="24"/>
              </w:rPr>
              <w:t>Графические материалы по обоснованию генерального плана в виде карт</w:t>
            </w:r>
          </w:p>
        </w:tc>
      </w:tr>
      <w:tr w:rsidR="000F3720" w:rsidRPr="000F3720" w14:paraId="6EC1EF7C" w14:textId="77777777" w:rsidTr="003454B8">
        <w:trPr>
          <w:trHeight w:val="507"/>
        </w:trPr>
        <w:tc>
          <w:tcPr>
            <w:tcW w:w="1701" w:type="dxa"/>
            <w:vAlign w:val="center"/>
          </w:tcPr>
          <w:p w14:paraId="74815A84" w14:textId="77777777" w:rsidR="000F3720" w:rsidRPr="000F3720" w:rsidRDefault="000F3720" w:rsidP="003454B8">
            <w:pPr>
              <w:snapToGrid w:val="0"/>
              <w:spacing w:line="276" w:lineRule="auto"/>
              <w:jc w:val="center"/>
              <w:rPr>
                <w:b/>
                <w:sz w:val="24"/>
                <w:szCs w:val="24"/>
              </w:rPr>
            </w:pPr>
          </w:p>
        </w:tc>
        <w:tc>
          <w:tcPr>
            <w:tcW w:w="8505" w:type="dxa"/>
            <w:vAlign w:val="center"/>
          </w:tcPr>
          <w:p w14:paraId="217A6002" w14:textId="77777777" w:rsidR="000F3720" w:rsidRPr="000F3720" w:rsidRDefault="000F3720" w:rsidP="003454B8">
            <w:pPr>
              <w:spacing w:line="276" w:lineRule="auto"/>
              <w:rPr>
                <w:sz w:val="24"/>
                <w:szCs w:val="24"/>
              </w:rPr>
            </w:pPr>
            <w:r w:rsidRPr="000F3720">
              <w:rPr>
                <w:bCs/>
                <w:sz w:val="24"/>
                <w:szCs w:val="24"/>
              </w:rPr>
              <w:t>Карта современного использования территории и местоположения существующих объектов местного значения</w:t>
            </w:r>
          </w:p>
        </w:tc>
      </w:tr>
      <w:tr w:rsidR="000F3720" w:rsidRPr="000F3720" w14:paraId="52D0E5B8" w14:textId="77777777" w:rsidTr="003454B8">
        <w:trPr>
          <w:trHeight w:val="515"/>
        </w:trPr>
        <w:tc>
          <w:tcPr>
            <w:tcW w:w="1701" w:type="dxa"/>
            <w:vAlign w:val="center"/>
          </w:tcPr>
          <w:p w14:paraId="210D622F" w14:textId="77777777" w:rsidR="000F3720" w:rsidRPr="000F3720" w:rsidRDefault="000F3720" w:rsidP="003454B8">
            <w:pPr>
              <w:snapToGrid w:val="0"/>
              <w:spacing w:line="276" w:lineRule="auto"/>
              <w:jc w:val="center"/>
              <w:rPr>
                <w:b/>
                <w:sz w:val="24"/>
                <w:szCs w:val="24"/>
              </w:rPr>
            </w:pPr>
          </w:p>
        </w:tc>
        <w:tc>
          <w:tcPr>
            <w:tcW w:w="8505" w:type="dxa"/>
            <w:vAlign w:val="center"/>
          </w:tcPr>
          <w:p w14:paraId="197C5B8D" w14:textId="77777777" w:rsidR="000F3720" w:rsidRPr="000F3720" w:rsidRDefault="000F3720" w:rsidP="003454B8">
            <w:pPr>
              <w:snapToGrid w:val="0"/>
              <w:spacing w:before="20" w:after="20" w:line="276" w:lineRule="auto"/>
              <w:rPr>
                <w:bCs/>
                <w:sz w:val="24"/>
                <w:szCs w:val="24"/>
              </w:rPr>
            </w:pPr>
            <w:r w:rsidRPr="000F3720">
              <w:rPr>
                <w:bCs/>
                <w:sz w:val="24"/>
                <w:szCs w:val="24"/>
              </w:rPr>
              <w:t xml:space="preserve">Карта зон с особыми условиями использования территорий </w:t>
            </w:r>
          </w:p>
        </w:tc>
      </w:tr>
      <w:tr w:rsidR="000F3720" w:rsidRPr="000F3720" w14:paraId="0FBAFB93" w14:textId="77777777" w:rsidTr="003454B8">
        <w:trPr>
          <w:trHeight w:val="515"/>
        </w:trPr>
        <w:tc>
          <w:tcPr>
            <w:tcW w:w="1701" w:type="dxa"/>
            <w:vAlign w:val="center"/>
          </w:tcPr>
          <w:p w14:paraId="3309B835" w14:textId="77777777" w:rsidR="000F3720" w:rsidRPr="000F3720" w:rsidRDefault="000F3720" w:rsidP="003454B8">
            <w:pPr>
              <w:snapToGrid w:val="0"/>
              <w:spacing w:line="276" w:lineRule="auto"/>
              <w:jc w:val="center"/>
              <w:rPr>
                <w:b/>
                <w:sz w:val="24"/>
                <w:szCs w:val="24"/>
              </w:rPr>
            </w:pPr>
          </w:p>
        </w:tc>
        <w:tc>
          <w:tcPr>
            <w:tcW w:w="8505" w:type="dxa"/>
            <w:vAlign w:val="center"/>
          </w:tcPr>
          <w:p w14:paraId="16ECA678" w14:textId="77777777" w:rsidR="000F3720" w:rsidRPr="000F3720" w:rsidRDefault="000F3720" w:rsidP="003454B8">
            <w:pPr>
              <w:spacing w:line="276" w:lineRule="auto"/>
              <w:rPr>
                <w:sz w:val="24"/>
                <w:szCs w:val="24"/>
              </w:rPr>
            </w:pPr>
            <w:r w:rsidRPr="000F3720">
              <w:rPr>
                <w:bCs/>
                <w:sz w:val="24"/>
                <w:szCs w:val="24"/>
              </w:rPr>
              <w:t>Карта территорий, подверженных риску возникновения чрезвычайных ситуаций природного и техногенного характера</w:t>
            </w:r>
          </w:p>
        </w:tc>
      </w:tr>
      <w:tr w:rsidR="000F3720" w:rsidRPr="000F3720" w14:paraId="6669F8E5" w14:textId="77777777" w:rsidTr="003454B8">
        <w:trPr>
          <w:trHeight w:val="434"/>
        </w:trPr>
        <w:tc>
          <w:tcPr>
            <w:tcW w:w="1701" w:type="dxa"/>
            <w:vAlign w:val="center"/>
          </w:tcPr>
          <w:p w14:paraId="1351EFCD" w14:textId="77777777" w:rsidR="000F3720" w:rsidRPr="000F3720" w:rsidRDefault="000F3720" w:rsidP="003454B8">
            <w:pPr>
              <w:snapToGrid w:val="0"/>
              <w:spacing w:line="276" w:lineRule="auto"/>
              <w:jc w:val="center"/>
              <w:rPr>
                <w:sz w:val="24"/>
                <w:szCs w:val="24"/>
              </w:rPr>
            </w:pPr>
          </w:p>
        </w:tc>
        <w:tc>
          <w:tcPr>
            <w:tcW w:w="8505" w:type="dxa"/>
            <w:vAlign w:val="center"/>
          </w:tcPr>
          <w:p w14:paraId="49694431" w14:textId="77777777" w:rsidR="000F3720" w:rsidRPr="000F3720" w:rsidRDefault="000F3720" w:rsidP="003454B8">
            <w:pPr>
              <w:spacing w:line="276" w:lineRule="auto"/>
              <w:rPr>
                <w:bCs/>
                <w:sz w:val="24"/>
                <w:szCs w:val="24"/>
              </w:rPr>
            </w:pPr>
            <w:r w:rsidRPr="000F3720">
              <w:rPr>
                <w:bCs/>
                <w:sz w:val="24"/>
                <w:szCs w:val="24"/>
              </w:rPr>
              <w:t>Карта инженерной инфраструктуры поселения</w:t>
            </w:r>
          </w:p>
        </w:tc>
      </w:tr>
      <w:tr w:rsidR="000F3720" w:rsidRPr="000F3720" w14:paraId="576F5BEA" w14:textId="77777777" w:rsidTr="003454B8">
        <w:trPr>
          <w:trHeight w:val="434"/>
        </w:trPr>
        <w:tc>
          <w:tcPr>
            <w:tcW w:w="1701" w:type="dxa"/>
            <w:vAlign w:val="center"/>
          </w:tcPr>
          <w:p w14:paraId="0A7E5504" w14:textId="77777777" w:rsidR="000F3720" w:rsidRPr="000F3720" w:rsidRDefault="000F3720" w:rsidP="003454B8">
            <w:pPr>
              <w:snapToGrid w:val="0"/>
              <w:spacing w:line="276" w:lineRule="auto"/>
              <w:jc w:val="center"/>
              <w:rPr>
                <w:b/>
                <w:bCs/>
                <w:sz w:val="24"/>
                <w:szCs w:val="24"/>
              </w:rPr>
            </w:pPr>
            <w:r w:rsidRPr="000F3720">
              <w:rPr>
                <w:b/>
                <w:bCs/>
                <w:sz w:val="24"/>
                <w:szCs w:val="24"/>
              </w:rPr>
              <w:t>Приложение</w:t>
            </w:r>
          </w:p>
        </w:tc>
        <w:tc>
          <w:tcPr>
            <w:tcW w:w="8505" w:type="dxa"/>
            <w:vAlign w:val="center"/>
          </w:tcPr>
          <w:p w14:paraId="2B903C8B" w14:textId="77777777" w:rsidR="000F3720" w:rsidRPr="000F3720" w:rsidRDefault="000F3720" w:rsidP="003454B8">
            <w:pPr>
              <w:spacing w:line="276" w:lineRule="auto"/>
              <w:rPr>
                <w:bCs/>
                <w:sz w:val="24"/>
                <w:szCs w:val="24"/>
              </w:rPr>
            </w:pPr>
            <w:r w:rsidRPr="000F3720">
              <w:rPr>
                <w:bCs/>
                <w:sz w:val="24"/>
                <w:szCs w:val="24"/>
              </w:rPr>
              <w:t xml:space="preserve">Сведения о границах населенных пунктов (в том числе границах образуемых населенных пунктов), входящих в состав поселения </w:t>
            </w:r>
          </w:p>
        </w:tc>
      </w:tr>
      <w:tr w:rsidR="000F3720" w:rsidRPr="000F3720" w14:paraId="5A2B28C9" w14:textId="77777777" w:rsidTr="003454B8">
        <w:trPr>
          <w:trHeight w:val="410"/>
        </w:trPr>
        <w:tc>
          <w:tcPr>
            <w:tcW w:w="10206" w:type="dxa"/>
            <w:gridSpan w:val="2"/>
            <w:vAlign w:val="center"/>
          </w:tcPr>
          <w:p w14:paraId="6625FB6B" w14:textId="77777777" w:rsidR="000F3720" w:rsidRPr="000F3720" w:rsidRDefault="000F3720" w:rsidP="003454B8">
            <w:pPr>
              <w:spacing w:line="276" w:lineRule="auto"/>
              <w:rPr>
                <w:b/>
                <w:sz w:val="24"/>
                <w:szCs w:val="24"/>
              </w:rPr>
            </w:pPr>
            <w:r w:rsidRPr="000F3720">
              <w:rPr>
                <w:b/>
                <w:sz w:val="24"/>
                <w:szCs w:val="24"/>
              </w:rPr>
              <w:t>Документация, выполненная субподрядными организациями</w:t>
            </w:r>
          </w:p>
        </w:tc>
      </w:tr>
      <w:tr w:rsidR="000F3720" w:rsidRPr="000F3720" w14:paraId="2CE11BF0" w14:textId="77777777" w:rsidTr="003454B8">
        <w:trPr>
          <w:trHeight w:val="627"/>
        </w:trPr>
        <w:tc>
          <w:tcPr>
            <w:tcW w:w="1701" w:type="dxa"/>
            <w:vAlign w:val="center"/>
          </w:tcPr>
          <w:p w14:paraId="44C89CF5" w14:textId="77777777" w:rsidR="000F3720" w:rsidRPr="000F3720" w:rsidRDefault="000F3720" w:rsidP="003454B8">
            <w:pPr>
              <w:spacing w:line="276" w:lineRule="auto"/>
              <w:rPr>
                <w:b/>
                <w:sz w:val="24"/>
                <w:szCs w:val="24"/>
              </w:rPr>
            </w:pPr>
            <w:r w:rsidRPr="000F3720">
              <w:rPr>
                <w:b/>
                <w:sz w:val="24"/>
                <w:szCs w:val="24"/>
              </w:rPr>
              <w:t xml:space="preserve">Том </w:t>
            </w:r>
            <w:r w:rsidRPr="000F3720">
              <w:rPr>
                <w:b/>
                <w:sz w:val="24"/>
                <w:szCs w:val="24"/>
                <w:lang w:val="en-US"/>
              </w:rPr>
              <w:t>III</w:t>
            </w:r>
            <w:r w:rsidRPr="000F3720">
              <w:rPr>
                <w:b/>
                <w:sz w:val="24"/>
                <w:szCs w:val="24"/>
              </w:rPr>
              <w:t>.</w:t>
            </w:r>
          </w:p>
        </w:tc>
        <w:tc>
          <w:tcPr>
            <w:tcW w:w="8505" w:type="dxa"/>
            <w:vAlign w:val="center"/>
          </w:tcPr>
          <w:p w14:paraId="5F3A3918" w14:textId="77777777" w:rsidR="000F3720" w:rsidRPr="000F3720" w:rsidRDefault="000F3720" w:rsidP="003454B8">
            <w:pPr>
              <w:spacing w:line="276" w:lineRule="auto"/>
              <w:rPr>
                <w:bCs/>
                <w:sz w:val="24"/>
                <w:szCs w:val="24"/>
              </w:rPr>
            </w:pPr>
            <w:r w:rsidRPr="000F3720">
              <w:rPr>
                <w:bCs/>
                <w:sz w:val="24"/>
                <w:szCs w:val="24"/>
              </w:rPr>
              <w:t>Топографические изыскания М 1:10000 территории поселения, выполненные</w:t>
            </w:r>
          </w:p>
          <w:p w14:paraId="57AD429B" w14:textId="77777777" w:rsidR="000F3720" w:rsidRPr="000F3720" w:rsidRDefault="000F3720" w:rsidP="003454B8">
            <w:pPr>
              <w:spacing w:line="276" w:lineRule="auto"/>
              <w:rPr>
                <w:color w:val="FF0000"/>
                <w:sz w:val="24"/>
                <w:szCs w:val="24"/>
              </w:rPr>
            </w:pPr>
            <w:r w:rsidRPr="000F3720">
              <w:rPr>
                <w:sz w:val="24"/>
                <w:szCs w:val="24"/>
              </w:rPr>
              <w:t>ООО «Базис», г. Краснодар, 2022 г.</w:t>
            </w:r>
          </w:p>
        </w:tc>
      </w:tr>
    </w:tbl>
    <w:p w14:paraId="1AFC3AC2" w14:textId="77777777" w:rsidR="000F3720" w:rsidRPr="006B6EB1" w:rsidRDefault="000F3720" w:rsidP="009027E3">
      <w:pPr>
        <w:spacing w:line="276" w:lineRule="auto"/>
        <w:jc w:val="center"/>
        <w:rPr>
          <w:b/>
          <w:sz w:val="28"/>
          <w:szCs w:val="28"/>
        </w:rPr>
      </w:pPr>
    </w:p>
    <w:p w14:paraId="1977B742" w14:textId="77777777" w:rsidR="00BE412C" w:rsidRDefault="00BE412C" w:rsidP="00DB5CD2">
      <w:pPr>
        <w:spacing w:line="276" w:lineRule="auto"/>
        <w:jc w:val="center"/>
        <w:rPr>
          <w:b/>
          <w:sz w:val="28"/>
          <w:szCs w:val="28"/>
        </w:rPr>
      </w:pPr>
      <w:r>
        <w:rPr>
          <w:b/>
          <w:spacing w:val="-4"/>
          <w:sz w:val="26"/>
          <w:szCs w:val="26"/>
        </w:rPr>
        <w:br w:type="page"/>
      </w:r>
      <w:r w:rsidRPr="006B6EB1">
        <w:rPr>
          <w:b/>
          <w:sz w:val="28"/>
          <w:szCs w:val="28"/>
        </w:rPr>
        <w:lastRenderedPageBreak/>
        <w:t>ПЕРЕЧЕНЬ ГРАФИЧЕСКИХ МАТЕРИАЛОВ</w:t>
      </w:r>
    </w:p>
    <w:p w14:paraId="20BE1DB2" w14:textId="77777777" w:rsidR="00AD5959" w:rsidRPr="006B6EB1" w:rsidRDefault="00AD5959" w:rsidP="00DB5CD2">
      <w:pPr>
        <w:spacing w:line="276" w:lineRule="auto"/>
        <w:jc w:val="center"/>
        <w:rPr>
          <w:b/>
          <w:spacing w:val="-4"/>
          <w:sz w:val="22"/>
          <w:szCs w:val="22"/>
        </w:rPr>
      </w:pPr>
    </w:p>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6069"/>
        <w:gridCol w:w="1914"/>
        <w:gridCol w:w="1701"/>
      </w:tblGrid>
      <w:tr w:rsidR="00AD5959" w:rsidRPr="00D13D0B" w14:paraId="71CDACBD" w14:textId="77777777" w:rsidTr="0010531D">
        <w:trPr>
          <w:jc w:val="center"/>
        </w:trPr>
        <w:tc>
          <w:tcPr>
            <w:tcW w:w="652" w:type="dxa"/>
            <w:vAlign w:val="center"/>
          </w:tcPr>
          <w:p w14:paraId="3885EA6A" w14:textId="77777777" w:rsidR="00AD5959" w:rsidRPr="00090090" w:rsidRDefault="00AD5959" w:rsidP="00DB5CD2">
            <w:pPr>
              <w:snapToGrid w:val="0"/>
              <w:spacing w:line="276" w:lineRule="auto"/>
              <w:jc w:val="center"/>
              <w:rPr>
                <w:b/>
                <w:sz w:val="26"/>
                <w:szCs w:val="26"/>
              </w:rPr>
            </w:pPr>
            <w:r w:rsidRPr="00090090">
              <w:rPr>
                <w:b/>
                <w:sz w:val="26"/>
                <w:szCs w:val="26"/>
              </w:rPr>
              <w:t>№ п/п</w:t>
            </w:r>
          </w:p>
        </w:tc>
        <w:tc>
          <w:tcPr>
            <w:tcW w:w="6069" w:type="dxa"/>
            <w:vAlign w:val="center"/>
          </w:tcPr>
          <w:p w14:paraId="047EB98E" w14:textId="77777777" w:rsidR="00AD5959" w:rsidRPr="00090090" w:rsidRDefault="00AD5959" w:rsidP="00DB5CD2">
            <w:pPr>
              <w:snapToGrid w:val="0"/>
              <w:spacing w:line="276" w:lineRule="auto"/>
              <w:jc w:val="center"/>
              <w:rPr>
                <w:b/>
                <w:sz w:val="26"/>
                <w:szCs w:val="26"/>
              </w:rPr>
            </w:pPr>
            <w:r w:rsidRPr="00090090">
              <w:rPr>
                <w:b/>
                <w:sz w:val="26"/>
                <w:szCs w:val="26"/>
              </w:rPr>
              <w:t>Наименование чертежа</w:t>
            </w:r>
          </w:p>
        </w:tc>
        <w:tc>
          <w:tcPr>
            <w:tcW w:w="1914" w:type="dxa"/>
            <w:vAlign w:val="center"/>
          </w:tcPr>
          <w:p w14:paraId="0CA13649" w14:textId="77777777" w:rsidR="00AD5959" w:rsidRPr="00090090" w:rsidRDefault="00AD5959" w:rsidP="00DB5CD2">
            <w:pPr>
              <w:snapToGrid w:val="0"/>
              <w:spacing w:line="276" w:lineRule="auto"/>
              <w:jc w:val="center"/>
              <w:rPr>
                <w:b/>
                <w:sz w:val="26"/>
                <w:szCs w:val="26"/>
              </w:rPr>
            </w:pPr>
            <w:r w:rsidRPr="00090090">
              <w:rPr>
                <w:b/>
                <w:sz w:val="26"/>
                <w:szCs w:val="26"/>
              </w:rPr>
              <w:t>Масштаб</w:t>
            </w:r>
          </w:p>
        </w:tc>
        <w:tc>
          <w:tcPr>
            <w:tcW w:w="1701" w:type="dxa"/>
            <w:vAlign w:val="center"/>
          </w:tcPr>
          <w:p w14:paraId="1FAC3CC1" w14:textId="77777777" w:rsidR="00AD5959" w:rsidRPr="00090090" w:rsidRDefault="00AD5959" w:rsidP="00DB5CD2">
            <w:pPr>
              <w:snapToGrid w:val="0"/>
              <w:spacing w:line="276" w:lineRule="auto"/>
              <w:jc w:val="center"/>
              <w:rPr>
                <w:b/>
                <w:sz w:val="26"/>
                <w:szCs w:val="26"/>
              </w:rPr>
            </w:pPr>
            <w:r w:rsidRPr="00090090">
              <w:rPr>
                <w:b/>
                <w:sz w:val="26"/>
                <w:szCs w:val="26"/>
              </w:rPr>
              <w:t xml:space="preserve">Марка </w:t>
            </w:r>
          </w:p>
          <w:p w14:paraId="2DA36E5D" w14:textId="77777777" w:rsidR="00AD5959" w:rsidRPr="00090090" w:rsidRDefault="00AD5959" w:rsidP="00DB5CD2">
            <w:pPr>
              <w:snapToGrid w:val="0"/>
              <w:spacing w:before="40" w:after="40" w:line="276" w:lineRule="auto"/>
              <w:jc w:val="center"/>
              <w:rPr>
                <w:b/>
                <w:sz w:val="26"/>
                <w:szCs w:val="26"/>
              </w:rPr>
            </w:pPr>
            <w:r w:rsidRPr="00090090">
              <w:rPr>
                <w:b/>
                <w:sz w:val="26"/>
                <w:szCs w:val="26"/>
              </w:rPr>
              <w:t>чертежа</w:t>
            </w:r>
          </w:p>
        </w:tc>
      </w:tr>
      <w:tr w:rsidR="00AD5959" w:rsidRPr="00D13D0B" w14:paraId="7EADC671" w14:textId="77777777" w:rsidTr="0010531D">
        <w:trPr>
          <w:jc w:val="center"/>
        </w:trPr>
        <w:tc>
          <w:tcPr>
            <w:tcW w:w="10336" w:type="dxa"/>
            <w:gridSpan w:val="4"/>
          </w:tcPr>
          <w:p w14:paraId="7A68CF62" w14:textId="77777777" w:rsidR="00AD5959" w:rsidRPr="00090090" w:rsidRDefault="00AD5959" w:rsidP="00DB5CD2">
            <w:pPr>
              <w:spacing w:line="276" w:lineRule="auto"/>
              <w:jc w:val="center"/>
              <w:rPr>
                <w:b/>
                <w:sz w:val="26"/>
                <w:szCs w:val="26"/>
              </w:rPr>
            </w:pPr>
            <w:r w:rsidRPr="00090090">
              <w:rPr>
                <w:b/>
                <w:sz w:val="26"/>
                <w:szCs w:val="26"/>
              </w:rPr>
              <w:t>Том I. Утверждаемая часть генерального плана</w:t>
            </w:r>
          </w:p>
          <w:p w14:paraId="21E8E534" w14:textId="77777777" w:rsidR="00AD5959" w:rsidRPr="00D13D0B" w:rsidRDefault="00AD5959" w:rsidP="00DB5CD2">
            <w:pPr>
              <w:spacing w:line="276" w:lineRule="auto"/>
              <w:jc w:val="center"/>
              <w:rPr>
                <w:b/>
                <w:sz w:val="22"/>
                <w:szCs w:val="22"/>
              </w:rPr>
            </w:pPr>
            <w:r w:rsidRPr="00090090">
              <w:rPr>
                <w:b/>
                <w:sz w:val="26"/>
                <w:szCs w:val="26"/>
              </w:rPr>
              <w:t>Часть 2. Графические материалы поселения.</w:t>
            </w:r>
          </w:p>
        </w:tc>
      </w:tr>
      <w:tr w:rsidR="00AD5959" w:rsidRPr="00D13D0B" w14:paraId="50BBE0A8" w14:textId="77777777" w:rsidTr="0010531D">
        <w:trPr>
          <w:jc w:val="center"/>
        </w:trPr>
        <w:tc>
          <w:tcPr>
            <w:tcW w:w="652" w:type="dxa"/>
            <w:vAlign w:val="center"/>
          </w:tcPr>
          <w:p w14:paraId="6BA2D2FC" w14:textId="77777777" w:rsidR="00AD5959" w:rsidRPr="00090090" w:rsidRDefault="00AD5959" w:rsidP="00DB5CD2">
            <w:pPr>
              <w:snapToGrid w:val="0"/>
              <w:spacing w:line="276" w:lineRule="auto"/>
              <w:jc w:val="center"/>
              <w:rPr>
                <w:bCs/>
                <w:sz w:val="26"/>
                <w:szCs w:val="26"/>
              </w:rPr>
            </w:pPr>
            <w:r w:rsidRPr="00090090">
              <w:rPr>
                <w:bCs/>
                <w:sz w:val="26"/>
                <w:szCs w:val="26"/>
              </w:rPr>
              <w:t>1.</w:t>
            </w:r>
          </w:p>
        </w:tc>
        <w:tc>
          <w:tcPr>
            <w:tcW w:w="6069" w:type="dxa"/>
            <w:vAlign w:val="center"/>
          </w:tcPr>
          <w:p w14:paraId="60850A27" w14:textId="77777777" w:rsidR="00AD5959" w:rsidRPr="00090090" w:rsidRDefault="00AD5959" w:rsidP="00DB5CD2">
            <w:pPr>
              <w:snapToGrid w:val="0"/>
              <w:spacing w:before="20" w:after="20" w:line="276" w:lineRule="auto"/>
              <w:rPr>
                <w:sz w:val="26"/>
                <w:szCs w:val="26"/>
              </w:rPr>
            </w:pPr>
            <w:r w:rsidRPr="00090090">
              <w:rPr>
                <w:sz w:val="26"/>
                <w:szCs w:val="26"/>
              </w:rPr>
              <w:t xml:space="preserve">Карта планируемого размещения объектов местного значения </w:t>
            </w:r>
            <w:r>
              <w:rPr>
                <w:sz w:val="26"/>
                <w:szCs w:val="26"/>
              </w:rPr>
              <w:t>поселения</w:t>
            </w:r>
          </w:p>
        </w:tc>
        <w:tc>
          <w:tcPr>
            <w:tcW w:w="1914" w:type="dxa"/>
            <w:vAlign w:val="center"/>
          </w:tcPr>
          <w:p w14:paraId="6AE356B4" w14:textId="77777777" w:rsidR="00AD5959" w:rsidRPr="00090090" w:rsidRDefault="00AD5959" w:rsidP="00DB5CD2">
            <w:pPr>
              <w:spacing w:line="276" w:lineRule="auto"/>
              <w:jc w:val="center"/>
              <w:rPr>
                <w:bCs/>
                <w:sz w:val="26"/>
                <w:szCs w:val="26"/>
              </w:rPr>
            </w:pPr>
            <w:r w:rsidRPr="00090090">
              <w:rPr>
                <w:bCs/>
                <w:sz w:val="26"/>
                <w:szCs w:val="26"/>
              </w:rPr>
              <w:t>1:</w:t>
            </w:r>
            <w:r>
              <w:rPr>
                <w:bCs/>
                <w:sz w:val="26"/>
                <w:szCs w:val="26"/>
              </w:rPr>
              <w:t>10</w:t>
            </w:r>
            <w:r w:rsidRPr="00090090">
              <w:rPr>
                <w:bCs/>
                <w:sz w:val="26"/>
                <w:szCs w:val="26"/>
              </w:rPr>
              <w:t xml:space="preserve"> 000</w:t>
            </w:r>
          </w:p>
        </w:tc>
        <w:tc>
          <w:tcPr>
            <w:tcW w:w="1701" w:type="dxa"/>
            <w:vAlign w:val="center"/>
          </w:tcPr>
          <w:p w14:paraId="2E821DBE" w14:textId="77777777" w:rsidR="00AD5959" w:rsidRPr="00090090" w:rsidRDefault="00AD5959" w:rsidP="00DB5CD2">
            <w:pPr>
              <w:snapToGrid w:val="0"/>
              <w:spacing w:line="276" w:lineRule="auto"/>
              <w:jc w:val="center"/>
              <w:rPr>
                <w:bCs/>
                <w:sz w:val="26"/>
                <w:szCs w:val="26"/>
              </w:rPr>
            </w:pPr>
            <w:r w:rsidRPr="00090090">
              <w:rPr>
                <w:bCs/>
                <w:sz w:val="26"/>
                <w:szCs w:val="26"/>
              </w:rPr>
              <w:t>ГП – 1</w:t>
            </w:r>
          </w:p>
        </w:tc>
      </w:tr>
      <w:tr w:rsidR="00AD5959" w:rsidRPr="00D13D0B" w14:paraId="3783869E" w14:textId="77777777" w:rsidTr="0010531D">
        <w:trPr>
          <w:jc w:val="center"/>
        </w:trPr>
        <w:tc>
          <w:tcPr>
            <w:tcW w:w="652" w:type="dxa"/>
            <w:vAlign w:val="center"/>
          </w:tcPr>
          <w:p w14:paraId="52A676AE" w14:textId="77777777" w:rsidR="00AD5959" w:rsidRPr="00090090" w:rsidRDefault="00AD5959" w:rsidP="00DB5CD2">
            <w:pPr>
              <w:snapToGrid w:val="0"/>
              <w:spacing w:line="276" w:lineRule="auto"/>
              <w:jc w:val="center"/>
              <w:rPr>
                <w:bCs/>
                <w:sz w:val="26"/>
                <w:szCs w:val="26"/>
              </w:rPr>
            </w:pPr>
            <w:r w:rsidRPr="00090090">
              <w:rPr>
                <w:bCs/>
                <w:sz w:val="26"/>
                <w:szCs w:val="26"/>
              </w:rPr>
              <w:t>2.</w:t>
            </w:r>
          </w:p>
        </w:tc>
        <w:tc>
          <w:tcPr>
            <w:tcW w:w="6069" w:type="dxa"/>
            <w:vAlign w:val="center"/>
          </w:tcPr>
          <w:p w14:paraId="5723CF65" w14:textId="77777777" w:rsidR="00AD5959" w:rsidRPr="00090090" w:rsidRDefault="00DB5CD2" w:rsidP="00DB5CD2">
            <w:pPr>
              <w:snapToGrid w:val="0"/>
              <w:spacing w:before="20" w:after="20" w:line="276" w:lineRule="auto"/>
              <w:rPr>
                <w:bCs/>
                <w:sz w:val="26"/>
                <w:szCs w:val="26"/>
              </w:rPr>
            </w:pPr>
            <w:r w:rsidRPr="00090090">
              <w:rPr>
                <w:bCs/>
                <w:sz w:val="26"/>
                <w:szCs w:val="26"/>
              </w:rPr>
              <w:t>Карта функциональных зон</w:t>
            </w:r>
            <w:r>
              <w:rPr>
                <w:bCs/>
                <w:sz w:val="26"/>
                <w:szCs w:val="26"/>
              </w:rPr>
              <w:t xml:space="preserve"> поселения</w:t>
            </w:r>
          </w:p>
        </w:tc>
        <w:tc>
          <w:tcPr>
            <w:tcW w:w="1914" w:type="dxa"/>
            <w:vAlign w:val="center"/>
          </w:tcPr>
          <w:p w14:paraId="13D83BE6" w14:textId="77777777" w:rsidR="00AD5959" w:rsidRPr="00090090" w:rsidRDefault="00AD5959" w:rsidP="00DB5CD2">
            <w:pPr>
              <w:spacing w:line="276" w:lineRule="auto"/>
              <w:jc w:val="center"/>
              <w:rPr>
                <w:bCs/>
                <w:sz w:val="26"/>
                <w:szCs w:val="26"/>
              </w:rPr>
            </w:pPr>
            <w:r w:rsidRPr="00090090">
              <w:rPr>
                <w:bCs/>
                <w:sz w:val="26"/>
                <w:szCs w:val="26"/>
              </w:rPr>
              <w:t>1:</w:t>
            </w:r>
            <w:r>
              <w:rPr>
                <w:bCs/>
                <w:sz w:val="26"/>
                <w:szCs w:val="26"/>
              </w:rPr>
              <w:t>10</w:t>
            </w:r>
            <w:r w:rsidRPr="00090090">
              <w:rPr>
                <w:bCs/>
                <w:sz w:val="26"/>
                <w:szCs w:val="26"/>
              </w:rPr>
              <w:t xml:space="preserve"> 000</w:t>
            </w:r>
          </w:p>
        </w:tc>
        <w:tc>
          <w:tcPr>
            <w:tcW w:w="1701" w:type="dxa"/>
            <w:vAlign w:val="center"/>
          </w:tcPr>
          <w:p w14:paraId="697E90BD" w14:textId="77777777" w:rsidR="00AD5959" w:rsidRPr="00090090" w:rsidRDefault="00AD5959" w:rsidP="00DB5CD2">
            <w:pPr>
              <w:snapToGrid w:val="0"/>
              <w:spacing w:line="276" w:lineRule="auto"/>
              <w:jc w:val="center"/>
              <w:rPr>
                <w:bCs/>
                <w:sz w:val="26"/>
                <w:szCs w:val="26"/>
              </w:rPr>
            </w:pPr>
            <w:r w:rsidRPr="00090090">
              <w:rPr>
                <w:bCs/>
                <w:sz w:val="26"/>
                <w:szCs w:val="26"/>
              </w:rPr>
              <w:t>ГП – 2</w:t>
            </w:r>
          </w:p>
        </w:tc>
      </w:tr>
      <w:tr w:rsidR="00AD5959" w:rsidRPr="00D13D0B" w14:paraId="1E718007" w14:textId="77777777" w:rsidTr="0010531D">
        <w:trPr>
          <w:jc w:val="center"/>
        </w:trPr>
        <w:tc>
          <w:tcPr>
            <w:tcW w:w="652" w:type="dxa"/>
            <w:vAlign w:val="center"/>
          </w:tcPr>
          <w:p w14:paraId="4BD01AB6" w14:textId="77777777" w:rsidR="00AD5959" w:rsidRPr="00090090" w:rsidRDefault="00AD5959" w:rsidP="00DB5CD2">
            <w:pPr>
              <w:snapToGrid w:val="0"/>
              <w:spacing w:line="276" w:lineRule="auto"/>
              <w:jc w:val="center"/>
              <w:rPr>
                <w:bCs/>
                <w:sz w:val="26"/>
                <w:szCs w:val="26"/>
              </w:rPr>
            </w:pPr>
            <w:r w:rsidRPr="00090090">
              <w:rPr>
                <w:bCs/>
                <w:sz w:val="26"/>
                <w:szCs w:val="26"/>
              </w:rPr>
              <w:t>3.</w:t>
            </w:r>
          </w:p>
        </w:tc>
        <w:tc>
          <w:tcPr>
            <w:tcW w:w="6069" w:type="dxa"/>
            <w:vAlign w:val="center"/>
          </w:tcPr>
          <w:p w14:paraId="099DA49E" w14:textId="77777777" w:rsidR="00DB5CD2" w:rsidRPr="00090090" w:rsidRDefault="00DB5CD2" w:rsidP="00DB5CD2">
            <w:pPr>
              <w:snapToGrid w:val="0"/>
              <w:spacing w:before="20" w:after="20" w:line="276" w:lineRule="auto"/>
              <w:rPr>
                <w:bCs/>
                <w:sz w:val="26"/>
                <w:szCs w:val="26"/>
              </w:rPr>
            </w:pPr>
            <w:r w:rsidRPr="003A7201">
              <w:rPr>
                <w:bCs/>
                <w:sz w:val="26"/>
                <w:szCs w:val="26"/>
              </w:rPr>
              <w:t>Карта границ населенных пунктов (в том числе границ образуемых населенных пунктов), входящих в состав поселения</w:t>
            </w:r>
          </w:p>
        </w:tc>
        <w:tc>
          <w:tcPr>
            <w:tcW w:w="1914" w:type="dxa"/>
            <w:vAlign w:val="center"/>
          </w:tcPr>
          <w:p w14:paraId="7FC0F578" w14:textId="77777777" w:rsidR="00AD5959" w:rsidRPr="00090090" w:rsidRDefault="00AD5959" w:rsidP="00DB5CD2">
            <w:pPr>
              <w:spacing w:line="276" w:lineRule="auto"/>
              <w:jc w:val="center"/>
              <w:rPr>
                <w:bCs/>
                <w:sz w:val="26"/>
                <w:szCs w:val="26"/>
              </w:rPr>
            </w:pPr>
            <w:r w:rsidRPr="00090090">
              <w:rPr>
                <w:bCs/>
                <w:sz w:val="26"/>
                <w:szCs w:val="26"/>
              </w:rPr>
              <w:t>1:</w:t>
            </w:r>
            <w:r>
              <w:rPr>
                <w:bCs/>
                <w:sz w:val="26"/>
                <w:szCs w:val="26"/>
              </w:rPr>
              <w:t xml:space="preserve">10 </w:t>
            </w:r>
            <w:r w:rsidRPr="00090090">
              <w:rPr>
                <w:bCs/>
                <w:sz w:val="26"/>
                <w:szCs w:val="26"/>
              </w:rPr>
              <w:t>000</w:t>
            </w:r>
          </w:p>
        </w:tc>
        <w:tc>
          <w:tcPr>
            <w:tcW w:w="1701" w:type="dxa"/>
            <w:vAlign w:val="center"/>
          </w:tcPr>
          <w:p w14:paraId="28960604" w14:textId="77777777" w:rsidR="00AD5959" w:rsidRPr="00090090" w:rsidRDefault="00AD5959" w:rsidP="00DB5CD2">
            <w:pPr>
              <w:snapToGrid w:val="0"/>
              <w:spacing w:line="276" w:lineRule="auto"/>
              <w:jc w:val="center"/>
              <w:rPr>
                <w:bCs/>
                <w:sz w:val="26"/>
                <w:szCs w:val="26"/>
              </w:rPr>
            </w:pPr>
            <w:r w:rsidRPr="00090090">
              <w:rPr>
                <w:bCs/>
                <w:sz w:val="26"/>
                <w:szCs w:val="26"/>
              </w:rPr>
              <w:t>ГП – 3</w:t>
            </w:r>
          </w:p>
        </w:tc>
      </w:tr>
      <w:tr w:rsidR="00AD5959" w:rsidRPr="00D13D0B" w14:paraId="70DDE009" w14:textId="77777777" w:rsidTr="0010531D">
        <w:trPr>
          <w:jc w:val="center"/>
        </w:trPr>
        <w:tc>
          <w:tcPr>
            <w:tcW w:w="10336" w:type="dxa"/>
            <w:gridSpan w:val="4"/>
            <w:vAlign w:val="center"/>
          </w:tcPr>
          <w:p w14:paraId="03494558" w14:textId="77777777" w:rsidR="00AD5959" w:rsidRPr="00090090" w:rsidRDefault="00AD5959" w:rsidP="00DB5CD2">
            <w:pPr>
              <w:snapToGrid w:val="0"/>
              <w:spacing w:before="60" w:after="60" w:line="276" w:lineRule="auto"/>
              <w:jc w:val="center"/>
              <w:rPr>
                <w:b/>
                <w:sz w:val="26"/>
                <w:szCs w:val="26"/>
              </w:rPr>
            </w:pPr>
            <w:r w:rsidRPr="00090090">
              <w:rPr>
                <w:b/>
                <w:sz w:val="26"/>
                <w:szCs w:val="26"/>
              </w:rPr>
              <w:t xml:space="preserve">Том </w:t>
            </w:r>
            <w:r w:rsidRPr="00090090">
              <w:rPr>
                <w:b/>
                <w:sz w:val="26"/>
                <w:szCs w:val="26"/>
                <w:lang w:val="en-US"/>
              </w:rPr>
              <w:t>II</w:t>
            </w:r>
            <w:r w:rsidRPr="00090090">
              <w:rPr>
                <w:b/>
                <w:sz w:val="26"/>
                <w:szCs w:val="26"/>
              </w:rPr>
              <w:t>.    Материалы по обоснованию проекта генерального плана</w:t>
            </w:r>
          </w:p>
          <w:p w14:paraId="2CF5E84F" w14:textId="77777777" w:rsidR="00AD5959" w:rsidRPr="00D13D0B" w:rsidRDefault="00AD5959" w:rsidP="00DB5CD2">
            <w:pPr>
              <w:snapToGrid w:val="0"/>
              <w:spacing w:before="60" w:after="60" w:line="276" w:lineRule="auto"/>
              <w:rPr>
                <w:b/>
                <w:bCs/>
                <w:sz w:val="22"/>
                <w:szCs w:val="22"/>
              </w:rPr>
            </w:pPr>
            <w:r w:rsidRPr="00090090">
              <w:rPr>
                <w:b/>
                <w:sz w:val="26"/>
                <w:szCs w:val="26"/>
              </w:rPr>
              <w:t>Часть 2.</w:t>
            </w:r>
            <w:r w:rsidRPr="00090090">
              <w:rPr>
                <w:sz w:val="26"/>
                <w:szCs w:val="26"/>
              </w:rPr>
              <w:t xml:space="preserve"> </w:t>
            </w:r>
            <w:r w:rsidRPr="00090090">
              <w:rPr>
                <w:b/>
                <w:sz w:val="26"/>
                <w:szCs w:val="26"/>
              </w:rPr>
              <w:t>Графические материалы по обоснованию генерального плана поселения</w:t>
            </w:r>
          </w:p>
        </w:tc>
      </w:tr>
      <w:tr w:rsidR="0022421E" w:rsidRPr="00D13D0B" w14:paraId="5407D50B" w14:textId="77777777" w:rsidTr="0010531D">
        <w:trPr>
          <w:jc w:val="center"/>
        </w:trPr>
        <w:tc>
          <w:tcPr>
            <w:tcW w:w="652" w:type="dxa"/>
            <w:vAlign w:val="center"/>
          </w:tcPr>
          <w:p w14:paraId="0AE8B91A" w14:textId="77777777" w:rsidR="0022421E" w:rsidRPr="00090090" w:rsidRDefault="0022421E" w:rsidP="0022421E">
            <w:pPr>
              <w:snapToGrid w:val="0"/>
              <w:spacing w:line="276" w:lineRule="auto"/>
              <w:jc w:val="center"/>
              <w:rPr>
                <w:bCs/>
                <w:sz w:val="26"/>
                <w:szCs w:val="26"/>
              </w:rPr>
            </w:pPr>
            <w:r w:rsidRPr="00090090">
              <w:rPr>
                <w:bCs/>
                <w:sz w:val="26"/>
                <w:szCs w:val="26"/>
              </w:rPr>
              <w:t>4.</w:t>
            </w:r>
          </w:p>
        </w:tc>
        <w:tc>
          <w:tcPr>
            <w:tcW w:w="6069" w:type="dxa"/>
            <w:vAlign w:val="center"/>
          </w:tcPr>
          <w:p w14:paraId="1D11C96E" w14:textId="3275EF76" w:rsidR="0022421E" w:rsidRPr="00090090" w:rsidRDefault="0022421E" w:rsidP="0022421E">
            <w:pPr>
              <w:snapToGrid w:val="0"/>
              <w:spacing w:before="20" w:after="20" w:line="276" w:lineRule="auto"/>
              <w:rPr>
                <w:bCs/>
                <w:sz w:val="26"/>
                <w:szCs w:val="26"/>
              </w:rPr>
            </w:pPr>
            <w:r w:rsidRPr="005048F2">
              <w:rPr>
                <w:bCs/>
                <w:sz w:val="26"/>
                <w:szCs w:val="26"/>
              </w:rPr>
              <w:t>Карта зон с особыми условиями использования территории</w:t>
            </w:r>
          </w:p>
        </w:tc>
        <w:tc>
          <w:tcPr>
            <w:tcW w:w="1914" w:type="dxa"/>
            <w:vAlign w:val="center"/>
          </w:tcPr>
          <w:p w14:paraId="4E69302A" w14:textId="77777777" w:rsidR="0022421E" w:rsidRPr="00090090" w:rsidRDefault="0022421E" w:rsidP="0022421E">
            <w:pPr>
              <w:snapToGrid w:val="0"/>
              <w:spacing w:line="276" w:lineRule="auto"/>
              <w:jc w:val="center"/>
              <w:rPr>
                <w:bCs/>
                <w:sz w:val="26"/>
                <w:szCs w:val="26"/>
              </w:rPr>
            </w:pPr>
            <w:r w:rsidRPr="00090090">
              <w:rPr>
                <w:bCs/>
                <w:sz w:val="26"/>
                <w:szCs w:val="26"/>
              </w:rPr>
              <w:t>1:</w:t>
            </w:r>
            <w:r>
              <w:rPr>
                <w:bCs/>
                <w:sz w:val="26"/>
                <w:szCs w:val="26"/>
              </w:rPr>
              <w:t>10</w:t>
            </w:r>
            <w:r w:rsidRPr="00090090">
              <w:rPr>
                <w:bCs/>
                <w:sz w:val="26"/>
                <w:szCs w:val="26"/>
              </w:rPr>
              <w:t xml:space="preserve"> 000 </w:t>
            </w:r>
          </w:p>
        </w:tc>
        <w:tc>
          <w:tcPr>
            <w:tcW w:w="1701" w:type="dxa"/>
            <w:vAlign w:val="center"/>
          </w:tcPr>
          <w:p w14:paraId="3469A5BB" w14:textId="77777777" w:rsidR="0022421E" w:rsidRPr="00090090" w:rsidRDefault="0022421E" w:rsidP="0022421E">
            <w:pPr>
              <w:snapToGrid w:val="0"/>
              <w:spacing w:line="276" w:lineRule="auto"/>
              <w:jc w:val="center"/>
              <w:rPr>
                <w:bCs/>
                <w:sz w:val="26"/>
                <w:szCs w:val="26"/>
              </w:rPr>
            </w:pPr>
            <w:r>
              <w:rPr>
                <w:bCs/>
                <w:sz w:val="26"/>
                <w:szCs w:val="26"/>
              </w:rPr>
              <w:t>ГП</w:t>
            </w:r>
            <w:r w:rsidRPr="00090090">
              <w:rPr>
                <w:bCs/>
                <w:sz w:val="26"/>
                <w:szCs w:val="26"/>
              </w:rPr>
              <w:t xml:space="preserve"> – 4</w:t>
            </w:r>
          </w:p>
        </w:tc>
      </w:tr>
      <w:tr w:rsidR="0022421E" w:rsidRPr="00D13D0B" w14:paraId="314289FA" w14:textId="77777777" w:rsidTr="0010531D">
        <w:trPr>
          <w:jc w:val="center"/>
        </w:trPr>
        <w:tc>
          <w:tcPr>
            <w:tcW w:w="652" w:type="dxa"/>
            <w:vAlign w:val="center"/>
          </w:tcPr>
          <w:p w14:paraId="4B84E63B" w14:textId="77777777" w:rsidR="0022421E" w:rsidRPr="00090090" w:rsidRDefault="0022421E" w:rsidP="0022421E">
            <w:pPr>
              <w:snapToGrid w:val="0"/>
              <w:spacing w:line="276" w:lineRule="auto"/>
              <w:jc w:val="center"/>
              <w:rPr>
                <w:bCs/>
                <w:sz w:val="26"/>
                <w:szCs w:val="26"/>
              </w:rPr>
            </w:pPr>
            <w:r w:rsidRPr="00090090">
              <w:rPr>
                <w:bCs/>
                <w:sz w:val="26"/>
                <w:szCs w:val="26"/>
              </w:rPr>
              <w:t>5.</w:t>
            </w:r>
          </w:p>
        </w:tc>
        <w:tc>
          <w:tcPr>
            <w:tcW w:w="6069" w:type="dxa"/>
            <w:vAlign w:val="center"/>
          </w:tcPr>
          <w:p w14:paraId="44813A1A" w14:textId="7D4D2E00" w:rsidR="0022421E" w:rsidRPr="00090090" w:rsidRDefault="0022421E" w:rsidP="0022421E">
            <w:pPr>
              <w:snapToGrid w:val="0"/>
              <w:spacing w:before="20" w:after="20" w:line="276" w:lineRule="auto"/>
              <w:rPr>
                <w:bCs/>
                <w:sz w:val="26"/>
                <w:szCs w:val="26"/>
              </w:rPr>
            </w:pPr>
            <w:r w:rsidRPr="005048F2">
              <w:rPr>
                <w:bCs/>
                <w:sz w:val="26"/>
                <w:szCs w:val="26"/>
              </w:rPr>
              <w:t>Карта инженерной инфраструктуры поселения</w:t>
            </w:r>
          </w:p>
        </w:tc>
        <w:tc>
          <w:tcPr>
            <w:tcW w:w="1914" w:type="dxa"/>
            <w:vAlign w:val="center"/>
          </w:tcPr>
          <w:p w14:paraId="2C9EDB07" w14:textId="77777777" w:rsidR="0022421E" w:rsidRPr="00090090" w:rsidRDefault="0022421E" w:rsidP="0022421E">
            <w:pPr>
              <w:snapToGrid w:val="0"/>
              <w:spacing w:line="276" w:lineRule="auto"/>
              <w:jc w:val="center"/>
              <w:rPr>
                <w:bCs/>
                <w:sz w:val="26"/>
                <w:szCs w:val="26"/>
              </w:rPr>
            </w:pPr>
            <w:r w:rsidRPr="00090090">
              <w:rPr>
                <w:bCs/>
                <w:sz w:val="26"/>
                <w:szCs w:val="26"/>
              </w:rPr>
              <w:t>1:</w:t>
            </w:r>
            <w:r>
              <w:rPr>
                <w:bCs/>
                <w:sz w:val="26"/>
                <w:szCs w:val="26"/>
              </w:rPr>
              <w:t>10</w:t>
            </w:r>
            <w:r w:rsidRPr="00090090">
              <w:rPr>
                <w:bCs/>
                <w:sz w:val="26"/>
                <w:szCs w:val="26"/>
              </w:rPr>
              <w:t xml:space="preserve"> 000 </w:t>
            </w:r>
          </w:p>
        </w:tc>
        <w:tc>
          <w:tcPr>
            <w:tcW w:w="1701" w:type="dxa"/>
            <w:vAlign w:val="center"/>
          </w:tcPr>
          <w:p w14:paraId="65455E61" w14:textId="77777777" w:rsidR="0022421E" w:rsidRPr="00090090" w:rsidRDefault="0022421E" w:rsidP="0022421E">
            <w:pPr>
              <w:snapToGrid w:val="0"/>
              <w:spacing w:line="276" w:lineRule="auto"/>
              <w:jc w:val="center"/>
              <w:rPr>
                <w:bCs/>
                <w:sz w:val="26"/>
                <w:szCs w:val="26"/>
              </w:rPr>
            </w:pPr>
            <w:r>
              <w:rPr>
                <w:bCs/>
                <w:sz w:val="26"/>
                <w:szCs w:val="26"/>
              </w:rPr>
              <w:t>ГП</w:t>
            </w:r>
            <w:r w:rsidRPr="00090090">
              <w:rPr>
                <w:bCs/>
                <w:sz w:val="26"/>
                <w:szCs w:val="26"/>
              </w:rPr>
              <w:t xml:space="preserve"> – 5</w:t>
            </w:r>
          </w:p>
        </w:tc>
      </w:tr>
      <w:tr w:rsidR="0022421E" w:rsidRPr="00D13D0B" w14:paraId="7902AF65" w14:textId="77777777" w:rsidTr="0010531D">
        <w:trPr>
          <w:jc w:val="center"/>
        </w:trPr>
        <w:tc>
          <w:tcPr>
            <w:tcW w:w="652" w:type="dxa"/>
            <w:vAlign w:val="center"/>
          </w:tcPr>
          <w:p w14:paraId="60B41462" w14:textId="77777777" w:rsidR="0022421E" w:rsidRPr="00090090" w:rsidRDefault="0022421E" w:rsidP="0022421E">
            <w:pPr>
              <w:snapToGrid w:val="0"/>
              <w:spacing w:line="276" w:lineRule="auto"/>
              <w:jc w:val="center"/>
              <w:rPr>
                <w:bCs/>
                <w:sz w:val="26"/>
                <w:szCs w:val="26"/>
              </w:rPr>
            </w:pPr>
            <w:r w:rsidRPr="00090090">
              <w:rPr>
                <w:bCs/>
                <w:sz w:val="26"/>
                <w:szCs w:val="26"/>
              </w:rPr>
              <w:t>6.</w:t>
            </w:r>
          </w:p>
        </w:tc>
        <w:tc>
          <w:tcPr>
            <w:tcW w:w="6069" w:type="dxa"/>
            <w:vAlign w:val="center"/>
          </w:tcPr>
          <w:p w14:paraId="777EE843" w14:textId="0CE968CB" w:rsidR="0022421E" w:rsidRPr="00090090" w:rsidRDefault="0022421E" w:rsidP="0022421E">
            <w:pPr>
              <w:snapToGrid w:val="0"/>
              <w:spacing w:before="20" w:after="20" w:line="276" w:lineRule="auto"/>
              <w:rPr>
                <w:bCs/>
                <w:sz w:val="26"/>
                <w:szCs w:val="26"/>
              </w:rPr>
            </w:pPr>
            <w:r w:rsidRPr="005048F2">
              <w:rPr>
                <w:bCs/>
                <w:sz w:val="26"/>
                <w:szCs w:val="26"/>
              </w:rPr>
              <w:t>Карта современного использования территории поселения</w:t>
            </w:r>
          </w:p>
        </w:tc>
        <w:tc>
          <w:tcPr>
            <w:tcW w:w="1914" w:type="dxa"/>
            <w:vAlign w:val="center"/>
          </w:tcPr>
          <w:p w14:paraId="5AA14B6C" w14:textId="77777777" w:rsidR="0022421E" w:rsidRPr="00090090" w:rsidRDefault="0022421E" w:rsidP="0022421E">
            <w:pPr>
              <w:snapToGrid w:val="0"/>
              <w:spacing w:line="276" w:lineRule="auto"/>
              <w:jc w:val="center"/>
              <w:rPr>
                <w:bCs/>
                <w:sz w:val="26"/>
                <w:szCs w:val="26"/>
              </w:rPr>
            </w:pPr>
            <w:r w:rsidRPr="00090090">
              <w:rPr>
                <w:bCs/>
                <w:sz w:val="26"/>
                <w:szCs w:val="26"/>
              </w:rPr>
              <w:t>1:</w:t>
            </w:r>
            <w:r>
              <w:rPr>
                <w:bCs/>
                <w:sz w:val="26"/>
                <w:szCs w:val="26"/>
              </w:rPr>
              <w:t>10</w:t>
            </w:r>
            <w:r w:rsidRPr="00090090">
              <w:rPr>
                <w:bCs/>
                <w:sz w:val="26"/>
                <w:szCs w:val="26"/>
              </w:rPr>
              <w:t xml:space="preserve"> 000 </w:t>
            </w:r>
          </w:p>
        </w:tc>
        <w:tc>
          <w:tcPr>
            <w:tcW w:w="1701" w:type="dxa"/>
            <w:vAlign w:val="center"/>
          </w:tcPr>
          <w:p w14:paraId="78D75C73" w14:textId="77777777" w:rsidR="0022421E" w:rsidRPr="00090090" w:rsidRDefault="0022421E" w:rsidP="0022421E">
            <w:pPr>
              <w:snapToGrid w:val="0"/>
              <w:spacing w:line="276" w:lineRule="auto"/>
              <w:jc w:val="center"/>
              <w:rPr>
                <w:bCs/>
                <w:sz w:val="26"/>
                <w:szCs w:val="26"/>
              </w:rPr>
            </w:pPr>
            <w:r>
              <w:rPr>
                <w:bCs/>
                <w:sz w:val="26"/>
                <w:szCs w:val="26"/>
              </w:rPr>
              <w:t>ГП</w:t>
            </w:r>
            <w:r w:rsidRPr="00090090">
              <w:rPr>
                <w:bCs/>
                <w:sz w:val="26"/>
                <w:szCs w:val="26"/>
              </w:rPr>
              <w:t xml:space="preserve"> – 6</w:t>
            </w:r>
          </w:p>
        </w:tc>
      </w:tr>
      <w:tr w:rsidR="0022421E" w:rsidRPr="00D13D0B" w14:paraId="3E2814F2" w14:textId="77777777" w:rsidTr="0010531D">
        <w:trPr>
          <w:jc w:val="center"/>
        </w:trPr>
        <w:tc>
          <w:tcPr>
            <w:tcW w:w="652" w:type="dxa"/>
            <w:vAlign w:val="center"/>
          </w:tcPr>
          <w:p w14:paraId="770FAD33" w14:textId="77777777" w:rsidR="0022421E" w:rsidRPr="00090090" w:rsidRDefault="0022421E" w:rsidP="0022421E">
            <w:pPr>
              <w:snapToGrid w:val="0"/>
              <w:spacing w:line="276" w:lineRule="auto"/>
              <w:jc w:val="center"/>
              <w:rPr>
                <w:bCs/>
                <w:sz w:val="26"/>
                <w:szCs w:val="26"/>
              </w:rPr>
            </w:pPr>
            <w:r w:rsidRPr="00090090">
              <w:rPr>
                <w:bCs/>
                <w:sz w:val="26"/>
                <w:szCs w:val="26"/>
              </w:rPr>
              <w:t>7.</w:t>
            </w:r>
          </w:p>
        </w:tc>
        <w:tc>
          <w:tcPr>
            <w:tcW w:w="6069" w:type="dxa"/>
            <w:vAlign w:val="center"/>
          </w:tcPr>
          <w:p w14:paraId="2F7472F1" w14:textId="6F61107C" w:rsidR="0022421E" w:rsidRPr="00090090" w:rsidRDefault="0022421E" w:rsidP="0022421E">
            <w:pPr>
              <w:snapToGrid w:val="0"/>
              <w:spacing w:before="20" w:after="20" w:line="276" w:lineRule="auto"/>
              <w:rPr>
                <w:bCs/>
                <w:sz w:val="26"/>
                <w:szCs w:val="26"/>
              </w:rPr>
            </w:pPr>
            <w:r w:rsidRPr="005048F2">
              <w:rPr>
                <w:bCs/>
                <w:sz w:val="26"/>
                <w:szCs w:val="26"/>
              </w:rPr>
              <w:t>Карта территорий, подверженных риску возникновения чрезвычайных ситуаций природного и техногенного характера</w:t>
            </w:r>
          </w:p>
        </w:tc>
        <w:tc>
          <w:tcPr>
            <w:tcW w:w="1914" w:type="dxa"/>
            <w:vAlign w:val="center"/>
          </w:tcPr>
          <w:p w14:paraId="216A534E" w14:textId="77777777" w:rsidR="0022421E" w:rsidRPr="00090090" w:rsidRDefault="0022421E" w:rsidP="0022421E">
            <w:pPr>
              <w:snapToGrid w:val="0"/>
              <w:spacing w:line="276" w:lineRule="auto"/>
              <w:jc w:val="center"/>
              <w:rPr>
                <w:bCs/>
                <w:sz w:val="26"/>
                <w:szCs w:val="26"/>
              </w:rPr>
            </w:pPr>
            <w:r w:rsidRPr="00090090">
              <w:rPr>
                <w:bCs/>
                <w:sz w:val="26"/>
                <w:szCs w:val="26"/>
              </w:rPr>
              <w:t>1:</w:t>
            </w:r>
            <w:r>
              <w:rPr>
                <w:bCs/>
                <w:sz w:val="26"/>
                <w:szCs w:val="26"/>
              </w:rPr>
              <w:t>10</w:t>
            </w:r>
            <w:r w:rsidRPr="00090090">
              <w:rPr>
                <w:bCs/>
                <w:sz w:val="26"/>
                <w:szCs w:val="26"/>
              </w:rPr>
              <w:t xml:space="preserve"> 000 </w:t>
            </w:r>
          </w:p>
        </w:tc>
        <w:tc>
          <w:tcPr>
            <w:tcW w:w="1701" w:type="dxa"/>
            <w:vAlign w:val="center"/>
          </w:tcPr>
          <w:p w14:paraId="070AA351" w14:textId="77777777" w:rsidR="0022421E" w:rsidRPr="00090090" w:rsidRDefault="0022421E" w:rsidP="0022421E">
            <w:pPr>
              <w:snapToGrid w:val="0"/>
              <w:spacing w:line="276" w:lineRule="auto"/>
              <w:jc w:val="center"/>
              <w:rPr>
                <w:bCs/>
                <w:sz w:val="26"/>
                <w:szCs w:val="26"/>
              </w:rPr>
            </w:pPr>
            <w:r>
              <w:rPr>
                <w:bCs/>
                <w:sz w:val="26"/>
                <w:szCs w:val="26"/>
              </w:rPr>
              <w:t>ГП</w:t>
            </w:r>
            <w:r w:rsidRPr="00090090">
              <w:rPr>
                <w:bCs/>
                <w:sz w:val="26"/>
                <w:szCs w:val="26"/>
              </w:rPr>
              <w:t xml:space="preserve"> – 7</w:t>
            </w:r>
          </w:p>
        </w:tc>
      </w:tr>
    </w:tbl>
    <w:p w14:paraId="22B85C6F" w14:textId="77777777" w:rsidR="00B45315" w:rsidRPr="004920F2" w:rsidRDefault="00BE412C" w:rsidP="00DB5CD2">
      <w:pPr>
        <w:spacing w:line="276" w:lineRule="auto"/>
        <w:ind w:firstLine="3261"/>
        <w:rPr>
          <w:rFonts w:ascii="Cambria" w:hAnsi="Cambria"/>
          <w:b/>
          <w:i/>
          <w:sz w:val="28"/>
          <w:szCs w:val="28"/>
        </w:rPr>
      </w:pPr>
      <w:r>
        <w:rPr>
          <w:rStyle w:val="afa"/>
          <w:rFonts w:ascii="Cambria" w:hAnsi="Cambria"/>
          <w:i w:val="0"/>
        </w:rPr>
        <w:br w:type="page"/>
      </w:r>
      <w:bookmarkStart w:id="4" w:name="_Toc263435241"/>
      <w:bookmarkEnd w:id="0"/>
      <w:bookmarkEnd w:id="1"/>
      <w:bookmarkEnd w:id="2"/>
      <w:r w:rsidR="00B45315" w:rsidRPr="004920F2">
        <w:rPr>
          <w:rFonts w:ascii="Cambria" w:hAnsi="Cambria"/>
          <w:b/>
          <w:i/>
          <w:sz w:val="28"/>
          <w:szCs w:val="28"/>
        </w:rPr>
        <w:lastRenderedPageBreak/>
        <w:t>СОДЕРЖАНИЕ</w:t>
      </w:r>
      <w:bookmarkEnd w:id="4"/>
    </w:p>
    <w:p w14:paraId="15BEE3F8" w14:textId="77777777" w:rsidR="00B45315" w:rsidRPr="00340BF8" w:rsidRDefault="00B45315" w:rsidP="005332B3">
      <w:pPr>
        <w:pStyle w:val="12"/>
      </w:pPr>
    </w:p>
    <w:p w14:paraId="5FB5C86A" w14:textId="760B56F7" w:rsidR="005332B3" w:rsidRDefault="00B45315">
      <w:pPr>
        <w:pStyle w:val="2f2"/>
        <w:rPr>
          <w:rFonts w:asciiTheme="minorHAnsi" w:eastAsiaTheme="minorEastAsia" w:hAnsiTheme="minorHAnsi" w:cstheme="minorBidi"/>
          <w:caps w:val="0"/>
          <w:sz w:val="22"/>
          <w:szCs w:val="22"/>
        </w:rPr>
      </w:pPr>
      <w:r>
        <w:rPr>
          <w:kern w:val="32"/>
        </w:rPr>
        <w:fldChar w:fldCharType="begin"/>
      </w:r>
      <w:r w:rsidRPr="00340BF8">
        <w:instrText xml:space="preserve"> </w:instrText>
      </w:r>
      <w:r>
        <w:instrText>TOC</w:instrText>
      </w:r>
      <w:r w:rsidRPr="00340BF8">
        <w:instrText xml:space="preserve"> \</w:instrText>
      </w:r>
      <w:r>
        <w:instrText>o</w:instrText>
      </w:r>
      <w:r w:rsidRPr="00340BF8">
        <w:instrText xml:space="preserve"> "1-3" \</w:instrText>
      </w:r>
      <w:r>
        <w:instrText>h</w:instrText>
      </w:r>
      <w:r w:rsidRPr="00340BF8">
        <w:instrText xml:space="preserve"> \</w:instrText>
      </w:r>
      <w:r>
        <w:instrText>z</w:instrText>
      </w:r>
      <w:r w:rsidRPr="00340BF8">
        <w:instrText xml:space="preserve"> \</w:instrText>
      </w:r>
      <w:r>
        <w:instrText>u</w:instrText>
      </w:r>
      <w:r w:rsidRPr="00340BF8">
        <w:instrText xml:space="preserve"> </w:instrText>
      </w:r>
      <w:r>
        <w:rPr>
          <w:kern w:val="32"/>
        </w:rPr>
        <w:fldChar w:fldCharType="separate"/>
      </w:r>
      <w:hyperlink w:anchor="_Toc135831052" w:history="1">
        <w:r w:rsidR="005332B3" w:rsidRPr="004914FC">
          <w:rPr>
            <w:rStyle w:val="afb"/>
          </w:rPr>
          <w:t>Цели территориального планирования</w:t>
        </w:r>
        <w:r w:rsidR="005332B3">
          <w:rPr>
            <w:webHidden/>
          </w:rPr>
          <w:tab/>
        </w:r>
        <w:r w:rsidR="005332B3">
          <w:rPr>
            <w:webHidden/>
          </w:rPr>
          <w:fldChar w:fldCharType="begin"/>
        </w:r>
        <w:r w:rsidR="005332B3">
          <w:rPr>
            <w:webHidden/>
          </w:rPr>
          <w:instrText xml:space="preserve"> PAGEREF _Toc135831052 \h </w:instrText>
        </w:r>
        <w:r w:rsidR="005332B3">
          <w:rPr>
            <w:webHidden/>
          </w:rPr>
        </w:r>
        <w:r w:rsidR="005332B3">
          <w:rPr>
            <w:webHidden/>
          </w:rPr>
          <w:fldChar w:fldCharType="separate"/>
        </w:r>
        <w:r w:rsidR="005332B3">
          <w:rPr>
            <w:webHidden/>
          </w:rPr>
          <w:t>9</w:t>
        </w:r>
        <w:r w:rsidR="005332B3">
          <w:rPr>
            <w:webHidden/>
          </w:rPr>
          <w:fldChar w:fldCharType="end"/>
        </w:r>
      </w:hyperlink>
    </w:p>
    <w:p w14:paraId="5BD67F78" w14:textId="7AB3E8DF" w:rsidR="005332B3" w:rsidRDefault="005332B3" w:rsidP="005332B3">
      <w:pPr>
        <w:pStyle w:val="12"/>
        <w:rPr>
          <w:rFonts w:asciiTheme="minorHAnsi" w:eastAsiaTheme="minorEastAsia" w:hAnsiTheme="minorHAnsi" w:cstheme="minorBidi"/>
          <w:sz w:val="22"/>
          <w:szCs w:val="22"/>
          <w:lang w:val="ru-RU" w:eastAsia="ru-RU" w:bidi="ar-SA"/>
        </w:rPr>
      </w:pPr>
      <w:hyperlink w:anchor="_Toc135831053" w:history="1">
        <w:r w:rsidRPr="004914FC">
          <w:rPr>
            <w:rStyle w:val="afb"/>
          </w:rPr>
          <w:t>1.</w:t>
        </w:r>
        <w:r>
          <w:rPr>
            <w:rFonts w:asciiTheme="minorHAnsi" w:eastAsiaTheme="minorEastAsia" w:hAnsiTheme="minorHAnsi" w:cstheme="minorBidi"/>
            <w:sz w:val="22"/>
            <w:szCs w:val="22"/>
            <w:lang w:val="ru-RU" w:eastAsia="ru-RU" w:bidi="ar-SA"/>
          </w:rPr>
          <w:tab/>
        </w:r>
        <w:r w:rsidRPr="004914FC">
          <w:rPr>
            <w:rStyle w:val="afb"/>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Pr>
            <w:webHidden/>
          </w:rPr>
          <w:tab/>
        </w:r>
        <w:r>
          <w:rPr>
            <w:webHidden/>
          </w:rPr>
          <w:fldChar w:fldCharType="begin"/>
        </w:r>
        <w:r>
          <w:rPr>
            <w:webHidden/>
          </w:rPr>
          <w:instrText xml:space="preserve"> PAGEREF _Toc135831053 \h </w:instrText>
        </w:r>
        <w:r>
          <w:rPr>
            <w:webHidden/>
          </w:rPr>
        </w:r>
        <w:r>
          <w:rPr>
            <w:webHidden/>
          </w:rPr>
          <w:fldChar w:fldCharType="separate"/>
        </w:r>
        <w:r>
          <w:rPr>
            <w:webHidden/>
          </w:rPr>
          <w:t>11</w:t>
        </w:r>
        <w:r>
          <w:rPr>
            <w:webHidden/>
          </w:rPr>
          <w:fldChar w:fldCharType="end"/>
        </w:r>
      </w:hyperlink>
    </w:p>
    <w:p w14:paraId="4EE50D30" w14:textId="654ECE00" w:rsidR="005332B3" w:rsidRDefault="005332B3">
      <w:pPr>
        <w:pStyle w:val="2f2"/>
        <w:rPr>
          <w:rFonts w:asciiTheme="minorHAnsi" w:eastAsiaTheme="minorEastAsia" w:hAnsiTheme="minorHAnsi" w:cstheme="minorBidi"/>
          <w:caps w:val="0"/>
          <w:sz w:val="22"/>
          <w:szCs w:val="22"/>
        </w:rPr>
      </w:pPr>
      <w:hyperlink w:anchor="_Toc135831054" w:history="1">
        <w:r w:rsidRPr="004914FC">
          <w:rPr>
            <w:rStyle w:val="afb"/>
            <w:i/>
            <w:iCs/>
          </w:rPr>
          <w:t>История формирования проектируемой территории</w:t>
        </w:r>
        <w:r>
          <w:rPr>
            <w:webHidden/>
          </w:rPr>
          <w:tab/>
        </w:r>
        <w:r>
          <w:rPr>
            <w:webHidden/>
          </w:rPr>
          <w:fldChar w:fldCharType="begin"/>
        </w:r>
        <w:r>
          <w:rPr>
            <w:webHidden/>
          </w:rPr>
          <w:instrText xml:space="preserve"> PAGEREF _Toc135831054 \h </w:instrText>
        </w:r>
        <w:r>
          <w:rPr>
            <w:webHidden/>
          </w:rPr>
        </w:r>
        <w:r>
          <w:rPr>
            <w:webHidden/>
          </w:rPr>
          <w:fldChar w:fldCharType="separate"/>
        </w:r>
        <w:r>
          <w:rPr>
            <w:webHidden/>
          </w:rPr>
          <w:t>12</w:t>
        </w:r>
        <w:r>
          <w:rPr>
            <w:webHidden/>
          </w:rPr>
          <w:fldChar w:fldCharType="end"/>
        </w:r>
      </w:hyperlink>
    </w:p>
    <w:p w14:paraId="4437C82C" w14:textId="34B5A53F" w:rsidR="005332B3" w:rsidRDefault="005332B3">
      <w:pPr>
        <w:pStyle w:val="2f2"/>
        <w:rPr>
          <w:rFonts w:asciiTheme="minorHAnsi" w:eastAsiaTheme="minorEastAsia" w:hAnsiTheme="minorHAnsi" w:cstheme="minorBidi"/>
          <w:caps w:val="0"/>
          <w:sz w:val="22"/>
          <w:szCs w:val="22"/>
        </w:rPr>
      </w:pPr>
      <w:hyperlink w:anchor="_Toc135831055" w:history="1">
        <w:r w:rsidRPr="004914FC">
          <w:rPr>
            <w:rStyle w:val="afb"/>
            <w:i/>
            <w:iCs/>
          </w:rPr>
          <w:t>АНАЛИЗ РАНЕЕ ВЫПОЛНЕННОЙ ГРАДОСТРОИТЕЛЬНОЙ ДОКУМЕНТАЦИИ</w:t>
        </w:r>
        <w:r>
          <w:rPr>
            <w:webHidden/>
          </w:rPr>
          <w:tab/>
        </w:r>
        <w:r>
          <w:rPr>
            <w:webHidden/>
          </w:rPr>
          <w:fldChar w:fldCharType="begin"/>
        </w:r>
        <w:r>
          <w:rPr>
            <w:webHidden/>
          </w:rPr>
          <w:instrText xml:space="preserve"> PAGEREF _Toc135831055 \h </w:instrText>
        </w:r>
        <w:r>
          <w:rPr>
            <w:webHidden/>
          </w:rPr>
        </w:r>
        <w:r>
          <w:rPr>
            <w:webHidden/>
          </w:rPr>
          <w:fldChar w:fldCharType="separate"/>
        </w:r>
        <w:r>
          <w:rPr>
            <w:webHidden/>
          </w:rPr>
          <w:t>13</w:t>
        </w:r>
        <w:r>
          <w:rPr>
            <w:webHidden/>
          </w:rPr>
          <w:fldChar w:fldCharType="end"/>
        </w:r>
      </w:hyperlink>
    </w:p>
    <w:p w14:paraId="2B0722BE" w14:textId="45F20476" w:rsidR="005332B3" w:rsidRDefault="005332B3">
      <w:pPr>
        <w:pStyle w:val="2f2"/>
        <w:rPr>
          <w:rFonts w:asciiTheme="minorHAnsi" w:eastAsiaTheme="minorEastAsia" w:hAnsiTheme="minorHAnsi" w:cstheme="minorBidi"/>
          <w:caps w:val="0"/>
          <w:sz w:val="22"/>
          <w:szCs w:val="22"/>
        </w:rPr>
      </w:pPr>
      <w:hyperlink w:anchor="_Toc135831056" w:history="1">
        <w:r w:rsidRPr="004914FC">
          <w:rPr>
            <w:rStyle w:val="afb"/>
          </w:rPr>
          <w:t>1.</w:t>
        </w:r>
        <w:r>
          <w:rPr>
            <w:rFonts w:asciiTheme="minorHAnsi" w:eastAsiaTheme="minorEastAsia" w:hAnsiTheme="minorHAnsi" w:cstheme="minorBidi"/>
            <w:caps w:val="0"/>
            <w:sz w:val="22"/>
            <w:szCs w:val="22"/>
          </w:rPr>
          <w:tab/>
        </w:r>
        <w:r w:rsidRPr="004914FC">
          <w:rPr>
            <w:rStyle w:val="afb"/>
            <w:i/>
            <w:iCs/>
          </w:rPr>
          <w:t>Анализ современного состояния и ограничений использования планируемой территории.</w:t>
        </w:r>
        <w:r>
          <w:rPr>
            <w:webHidden/>
          </w:rPr>
          <w:tab/>
        </w:r>
        <w:r>
          <w:rPr>
            <w:webHidden/>
          </w:rPr>
          <w:fldChar w:fldCharType="begin"/>
        </w:r>
        <w:r>
          <w:rPr>
            <w:webHidden/>
          </w:rPr>
          <w:instrText xml:space="preserve"> PAGEREF _Toc135831056 \h </w:instrText>
        </w:r>
        <w:r>
          <w:rPr>
            <w:webHidden/>
          </w:rPr>
        </w:r>
        <w:r>
          <w:rPr>
            <w:webHidden/>
          </w:rPr>
          <w:fldChar w:fldCharType="separate"/>
        </w:r>
        <w:r>
          <w:rPr>
            <w:webHidden/>
          </w:rPr>
          <w:t>17</w:t>
        </w:r>
        <w:r>
          <w:rPr>
            <w:webHidden/>
          </w:rPr>
          <w:fldChar w:fldCharType="end"/>
        </w:r>
      </w:hyperlink>
    </w:p>
    <w:p w14:paraId="4BCC95EF" w14:textId="7D28FB11" w:rsidR="005332B3" w:rsidRDefault="005332B3">
      <w:pPr>
        <w:pStyle w:val="2f2"/>
        <w:rPr>
          <w:rFonts w:asciiTheme="minorHAnsi" w:eastAsiaTheme="minorEastAsia" w:hAnsiTheme="minorHAnsi" w:cstheme="minorBidi"/>
          <w:caps w:val="0"/>
          <w:sz w:val="22"/>
          <w:szCs w:val="22"/>
        </w:rPr>
      </w:pPr>
      <w:hyperlink w:anchor="_Toc135831057" w:history="1">
        <w:r w:rsidRPr="004914FC">
          <w:rPr>
            <w:rStyle w:val="afb"/>
            <w:i/>
            <w:iCs/>
          </w:rPr>
          <w:t>1.1.</w:t>
        </w:r>
        <w:r>
          <w:rPr>
            <w:rFonts w:asciiTheme="minorHAnsi" w:eastAsiaTheme="minorEastAsia" w:hAnsiTheme="minorHAnsi" w:cstheme="minorBidi"/>
            <w:caps w:val="0"/>
            <w:sz w:val="22"/>
            <w:szCs w:val="22"/>
          </w:rPr>
          <w:tab/>
        </w:r>
        <w:r w:rsidRPr="004914FC">
          <w:rPr>
            <w:rStyle w:val="afb"/>
            <w:i/>
            <w:iCs/>
          </w:rPr>
          <w:t>Характеристика природных условий</w:t>
        </w:r>
        <w:r>
          <w:rPr>
            <w:webHidden/>
          </w:rPr>
          <w:tab/>
        </w:r>
        <w:r>
          <w:rPr>
            <w:webHidden/>
          </w:rPr>
          <w:fldChar w:fldCharType="begin"/>
        </w:r>
        <w:r>
          <w:rPr>
            <w:webHidden/>
          </w:rPr>
          <w:instrText xml:space="preserve"> PAGEREF _Toc135831057 \h </w:instrText>
        </w:r>
        <w:r>
          <w:rPr>
            <w:webHidden/>
          </w:rPr>
        </w:r>
        <w:r>
          <w:rPr>
            <w:webHidden/>
          </w:rPr>
          <w:fldChar w:fldCharType="separate"/>
        </w:r>
        <w:r>
          <w:rPr>
            <w:webHidden/>
          </w:rPr>
          <w:t>17</w:t>
        </w:r>
        <w:r>
          <w:rPr>
            <w:webHidden/>
          </w:rPr>
          <w:fldChar w:fldCharType="end"/>
        </w:r>
      </w:hyperlink>
    </w:p>
    <w:p w14:paraId="02A0D389" w14:textId="27DDC58C" w:rsidR="005332B3" w:rsidRDefault="005332B3">
      <w:pPr>
        <w:pStyle w:val="2f2"/>
        <w:rPr>
          <w:rFonts w:asciiTheme="minorHAnsi" w:eastAsiaTheme="minorEastAsia" w:hAnsiTheme="minorHAnsi" w:cstheme="minorBidi"/>
          <w:caps w:val="0"/>
          <w:sz w:val="22"/>
          <w:szCs w:val="22"/>
        </w:rPr>
      </w:pPr>
      <w:hyperlink w:anchor="_Toc135831058" w:history="1">
        <w:r w:rsidRPr="004914FC">
          <w:rPr>
            <w:rStyle w:val="afb"/>
            <w:i/>
          </w:rPr>
          <w:t>1.1.1.</w:t>
        </w:r>
        <w:r>
          <w:rPr>
            <w:rFonts w:asciiTheme="minorHAnsi" w:eastAsiaTheme="minorEastAsia" w:hAnsiTheme="minorHAnsi" w:cstheme="minorBidi"/>
            <w:caps w:val="0"/>
            <w:sz w:val="22"/>
            <w:szCs w:val="22"/>
          </w:rPr>
          <w:tab/>
        </w:r>
        <w:r w:rsidRPr="004914FC">
          <w:rPr>
            <w:rStyle w:val="afb"/>
            <w:i/>
            <w:iCs/>
          </w:rPr>
          <w:t>Климат</w:t>
        </w:r>
        <w:r w:rsidRPr="004914FC">
          <w:rPr>
            <w:rStyle w:val="afb"/>
          </w:rPr>
          <w:t xml:space="preserve"> проектируемой территории умерено-континентальный, несколько смягченный влиянием Азовского моря.</w:t>
        </w:r>
        <w:r>
          <w:rPr>
            <w:webHidden/>
          </w:rPr>
          <w:tab/>
        </w:r>
        <w:r>
          <w:rPr>
            <w:webHidden/>
          </w:rPr>
          <w:fldChar w:fldCharType="begin"/>
        </w:r>
        <w:r>
          <w:rPr>
            <w:webHidden/>
          </w:rPr>
          <w:instrText xml:space="preserve"> PAGEREF _Toc135831058 \h </w:instrText>
        </w:r>
        <w:r>
          <w:rPr>
            <w:webHidden/>
          </w:rPr>
        </w:r>
        <w:r>
          <w:rPr>
            <w:webHidden/>
          </w:rPr>
          <w:fldChar w:fldCharType="separate"/>
        </w:r>
        <w:r>
          <w:rPr>
            <w:webHidden/>
          </w:rPr>
          <w:t>17</w:t>
        </w:r>
        <w:r>
          <w:rPr>
            <w:webHidden/>
          </w:rPr>
          <w:fldChar w:fldCharType="end"/>
        </w:r>
      </w:hyperlink>
    </w:p>
    <w:p w14:paraId="6EDFDCD9" w14:textId="3C2258FE" w:rsidR="005332B3" w:rsidRDefault="005332B3">
      <w:pPr>
        <w:pStyle w:val="2f2"/>
        <w:rPr>
          <w:rFonts w:asciiTheme="minorHAnsi" w:eastAsiaTheme="minorEastAsia" w:hAnsiTheme="minorHAnsi" w:cstheme="minorBidi"/>
          <w:caps w:val="0"/>
          <w:sz w:val="22"/>
          <w:szCs w:val="22"/>
        </w:rPr>
      </w:pPr>
      <w:hyperlink w:anchor="_Toc135831059" w:history="1">
        <w:r w:rsidRPr="004914FC">
          <w:rPr>
            <w:rStyle w:val="afb"/>
            <w:i/>
            <w:iCs/>
          </w:rPr>
          <w:t>1.1.2.</w:t>
        </w:r>
        <w:r>
          <w:rPr>
            <w:rFonts w:asciiTheme="minorHAnsi" w:eastAsiaTheme="minorEastAsia" w:hAnsiTheme="minorHAnsi" w:cstheme="minorBidi"/>
            <w:caps w:val="0"/>
            <w:sz w:val="22"/>
            <w:szCs w:val="22"/>
          </w:rPr>
          <w:tab/>
        </w:r>
        <w:r w:rsidRPr="004914FC">
          <w:rPr>
            <w:rStyle w:val="afb"/>
            <w:i/>
            <w:iCs/>
          </w:rPr>
          <w:t>Орографический обзор</w:t>
        </w:r>
        <w:r>
          <w:rPr>
            <w:webHidden/>
          </w:rPr>
          <w:tab/>
        </w:r>
        <w:r>
          <w:rPr>
            <w:webHidden/>
          </w:rPr>
          <w:fldChar w:fldCharType="begin"/>
        </w:r>
        <w:r>
          <w:rPr>
            <w:webHidden/>
          </w:rPr>
          <w:instrText xml:space="preserve"> PAGEREF _Toc135831059 \h </w:instrText>
        </w:r>
        <w:r>
          <w:rPr>
            <w:webHidden/>
          </w:rPr>
        </w:r>
        <w:r>
          <w:rPr>
            <w:webHidden/>
          </w:rPr>
          <w:fldChar w:fldCharType="separate"/>
        </w:r>
        <w:r>
          <w:rPr>
            <w:webHidden/>
          </w:rPr>
          <w:t>18</w:t>
        </w:r>
        <w:r>
          <w:rPr>
            <w:webHidden/>
          </w:rPr>
          <w:fldChar w:fldCharType="end"/>
        </w:r>
      </w:hyperlink>
    </w:p>
    <w:p w14:paraId="1D2865E0" w14:textId="0F31C7FA" w:rsidR="005332B3" w:rsidRDefault="005332B3">
      <w:pPr>
        <w:pStyle w:val="2f2"/>
        <w:rPr>
          <w:rFonts w:asciiTheme="minorHAnsi" w:eastAsiaTheme="minorEastAsia" w:hAnsiTheme="minorHAnsi" w:cstheme="minorBidi"/>
          <w:caps w:val="0"/>
          <w:sz w:val="22"/>
          <w:szCs w:val="22"/>
        </w:rPr>
      </w:pPr>
      <w:hyperlink w:anchor="_Toc135831060" w:history="1">
        <w:r w:rsidRPr="004914FC">
          <w:rPr>
            <w:rStyle w:val="afb"/>
            <w:i/>
            <w:iCs/>
          </w:rPr>
          <w:t>1.1.3.</w:t>
        </w:r>
        <w:r>
          <w:rPr>
            <w:rFonts w:asciiTheme="minorHAnsi" w:eastAsiaTheme="minorEastAsia" w:hAnsiTheme="minorHAnsi" w:cstheme="minorBidi"/>
            <w:caps w:val="0"/>
            <w:sz w:val="22"/>
            <w:szCs w:val="22"/>
          </w:rPr>
          <w:tab/>
        </w:r>
        <w:r w:rsidRPr="004914FC">
          <w:rPr>
            <w:rStyle w:val="afb"/>
            <w:i/>
            <w:iCs/>
          </w:rPr>
          <w:t>Характеристика геологических процессов</w:t>
        </w:r>
        <w:r>
          <w:rPr>
            <w:webHidden/>
          </w:rPr>
          <w:tab/>
        </w:r>
        <w:r>
          <w:rPr>
            <w:webHidden/>
          </w:rPr>
          <w:fldChar w:fldCharType="begin"/>
        </w:r>
        <w:r>
          <w:rPr>
            <w:webHidden/>
          </w:rPr>
          <w:instrText xml:space="preserve"> PAGEREF _Toc135831060 \h </w:instrText>
        </w:r>
        <w:r>
          <w:rPr>
            <w:webHidden/>
          </w:rPr>
        </w:r>
        <w:r>
          <w:rPr>
            <w:webHidden/>
          </w:rPr>
          <w:fldChar w:fldCharType="separate"/>
        </w:r>
        <w:r>
          <w:rPr>
            <w:webHidden/>
          </w:rPr>
          <w:t>18</w:t>
        </w:r>
        <w:r>
          <w:rPr>
            <w:webHidden/>
          </w:rPr>
          <w:fldChar w:fldCharType="end"/>
        </w:r>
      </w:hyperlink>
    </w:p>
    <w:p w14:paraId="31D9024A" w14:textId="2ECCA143" w:rsidR="005332B3" w:rsidRDefault="005332B3">
      <w:pPr>
        <w:pStyle w:val="2f2"/>
        <w:rPr>
          <w:rFonts w:asciiTheme="minorHAnsi" w:eastAsiaTheme="minorEastAsia" w:hAnsiTheme="minorHAnsi" w:cstheme="minorBidi"/>
          <w:caps w:val="0"/>
          <w:sz w:val="22"/>
          <w:szCs w:val="22"/>
        </w:rPr>
      </w:pPr>
      <w:hyperlink w:anchor="_Toc135831061" w:history="1">
        <w:r w:rsidRPr="004914FC">
          <w:rPr>
            <w:rStyle w:val="afb"/>
            <w:i/>
            <w:iCs/>
          </w:rPr>
          <w:t>1.1.4.</w:t>
        </w:r>
        <w:r>
          <w:rPr>
            <w:rFonts w:asciiTheme="minorHAnsi" w:eastAsiaTheme="minorEastAsia" w:hAnsiTheme="minorHAnsi" w:cstheme="minorBidi"/>
            <w:caps w:val="0"/>
            <w:sz w:val="22"/>
            <w:szCs w:val="22"/>
          </w:rPr>
          <w:tab/>
        </w:r>
        <w:r w:rsidRPr="004914FC">
          <w:rPr>
            <w:rStyle w:val="afb"/>
            <w:i/>
            <w:iCs/>
          </w:rPr>
          <w:t>Инженерно-геологическое районирование</w:t>
        </w:r>
        <w:r>
          <w:rPr>
            <w:webHidden/>
          </w:rPr>
          <w:tab/>
        </w:r>
        <w:r>
          <w:rPr>
            <w:webHidden/>
          </w:rPr>
          <w:fldChar w:fldCharType="begin"/>
        </w:r>
        <w:r>
          <w:rPr>
            <w:webHidden/>
          </w:rPr>
          <w:instrText xml:space="preserve"> PAGEREF _Toc135831061 \h </w:instrText>
        </w:r>
        <w:r>
          <w:rPr>
            <w:webHidden/>
          </w:rPr>
        </w:r>
        <w:r>
          <w:rPr>
            <w:webHidden/>
          </w:rPr>
          <w:fldChar w:fldCharType="separate"/>
        </w:r>
        <w:r>
          <w:rPr>
            <w:webHidden/>
          </w:rPr>
          <w:t>24</w:t>
        </w:r>
        <w:r>
          <w:rPr>
            <w:webHidden/>
          </w:rPr>
          <w:fldChar w:fldCharType="end"/>
        </w:r>
      </w:hyperlink>
    </w:p>
    <w:p w14:paraId="6D39A866" w14:textId="37FC17B3" w:rsidR="005332B3" w:rsidRDefault="005332B3">
      <w:pPr>
        <w:pStyle w:val="2f2"/>
        <w:rPr>
          <w:rFonts w:asciiTheme="minorHAnsi" w:eastAsiaTheme="minorEastAsia" w:hAnsiTheme="minorHAnsi" w:cstheme="minorBidi"/>
          <w:caps w:val="0"/>
          <w:sz w:val="22"/>
          <w:szCs w:val="22"/>
        </w:rPr>
      </w:pPr>
      <w:hyperlink w:anchor="_Toc135831062" w:history="1">
        <w:r w:rsidRPr="004914FC">
          <w:rPr>
            <w:rStyle w:val="afb"/>
            <w:i/>
            <w:iCs/>
          </w:rPr>
          <w:t>1.1.5.</w:t>
        </w:r>
        <w:r>
          <w:rPr>
            <w:rFonts w:asciiTheme="minorHAnsi" w:eastAsiaTheme="minorEastAsia" w:hAnsiTheme="minorHAnsi" w:cstheme="minorBidi"/>
            <w:caps w:val="0"/>
            <w:sz w:val="22"/>
            <w:szCs w:val="22"/>
          </w:rPr>
          <w:tab/>
        </w:r>
        <w:r w:rsidRPr="004914FC">
          <w:rPr>
            <w:rStyle w:val="afb"/>
            <w:i/>
            <w:iCs/>
          </w:rPr>
          <w:t>Недра и полезные ископаемые</w:t>
        </w:r>
        <w:r>
          <w:rPr>
            <w:webHidden/>
          </w:rPr>
          <w:tab/>
        </w:r>
        <w:r>
          <w:rPr>
            <w:webHidden/>
          </w:rPr>
          <w:fldChar w:fldCharType="begin"/>
        </w:r>
        <w:r>
          <w:rPr>
            <w:webHidden/>
          </w:rPr>
          <w:instrText xml:space="preserve"> PAGEREF _Toc135831062 \h </w:instrText>
        </w:r>
        <w:r>
          <w:rPr>
            <w:webHidden/>
          </w:rPr>
        </w:r>
        <w:r>
          <w:rPr>
            <w:webHidden/>
          </w:rPr>
          <w:fldChar w:fldCharType="separate"/>
        </w:r>
        <w:r>
          <w:rPr>
            <w:webHidden/>
          </w:rPr>
          <w:t>25</w:t>
        </w:r>
        <w:r>
          <w:rPr>
            <w:webHidden/>
          </w:rPr>
          <w:fldChar w:fldCharType="end"/>
        </w:r>
      </w:hyperlink>
    </w:p>
    <w:p w14:paraId="57FE30E3" w14:textId="23362C9C" w:rsidR="005332B3" w:rsidRDefault="005332B3">
      <w:pPr>
        <w:pStyle w:val="2f2"/>
        <w:rPr>
          <w:rFonts w:asciiTheme="minorHAnsi" w:eastAsiaTheme="minorEastAsia" w:hAnsiTheme="minorHAnsi" w:cstheme="minorBidi"/>
          <w:caps w:val="0"/>
          <w:sz w:val="22"/>
          <w:szCs w:val="22"/>
        </w:rPr>
      </w:pPr>
      <w:hyperlink w:anchor="_Toc135831063" w:history="1">
        <w:r w:rsidRPr="004914FC">
          <w:rPr>
            <w:rStyle w:val="afb"/>
            <w:i/>
            <w:iCs/>
          </w:rPr>
          <w:t>1.2.</w:t>
        </w:r>
        <w:r>
          <w:rPr>
            <w:rFonts w:asciiTheme="minorHAnsi" w:eastAsiaTheme="minorEastAsia" w:hAnsiTheme="minorHAnsi" w:cstheme="minorBidi"/>
            <w:caps w:val="0"/>
            <w:sz w:val="22"/>
            <w:szCs w:val="22"/>
          </w:rPr>
          <w:tab/>
        </w:r>
        <w:r w:rsidRPr="004914FC">
          <w:rPr>
            <w:rStyle w:val="afb"/>
            <w:i/>
            <w:iCs/>
          </w:rPr>
          <w:t>Местоположение и административное устройство территории</w:t>
        </w:r>
        <w:r>
          <w:rPr>
            <w:webHidden/>
          </w:rPr>
          <w:tab/>
        </w:r>
        <w:r>
          <w:rPr>
            <w:webHidden/>
          </w:rPr>
          <w:fldChar w:fldCharType="begin"/>
        </w:r>
        <w:r>
          <w:rPr>
            <w:webHidden/>
          </w:rPr>
          <w:instrText xml:space="preserve"> PAGEREF _Toc135831063 \h </w:instrText>
        </w:r>
        <w:r>
          <w:rPr>
            <w:webHidden/>
          </w:rPr>
        </w:r>
        <w:r>
          <w:rPr>
            <w:webHidden/>
          </w:rPr>
          <w:fldChar w:fldCharType="separate"/>
        </w:r>
        <w:r>
          <w:rPr>
            <w:webHidden/>
          </w:rPr>
          <w:t>27</w:t>
        </w:r>
        <w:r>
          <w:rPr>
            <w:webHidden/>
          </w:rPr>
          <w:fldChar w:fldCharType="end"/>
        </w:r>
      </w:hyperlink>
    </w:p>
    <w:p w14:paraId="4DA65A97" w14:textId="285A15A5" w:rsidR="005332B3" w:rsidRDefault="005332B3">
      <w:pPr>
        <w:pStyle w:val="2f2"/>
        <w:rPr>
          <w:rFonts w:asciiTheme="minorHAnsi" w:eastAsiaTheme="minorEastAsia" w:hAnsiTheme="minorHAnsi" w:cstheme="minorBidi"/>
          <w:caps w:val="0"/>
          <w:sz w:val="22"/>
          <w:szCs w:val="22"/>
        </w:rPr>
      </w:pPr>
      <w:hyperlink w:anchor="_Toc135831064" w:history="1">
        <w:r w:rsidRPr="004914FC">
          <w:rPr>
            <w:rStyle w:val="afb"/>
            <w:i/>
            <w:iCs/>
          </w:rPr>
          <w:t>1.3.</w:t>
        </w:r>
        <w:r>
          <w:rPr>
            <w:rFonts w:asciiTheme="minorHAnsi" w:eastAsiaTheme="minorEastAsia" w:hAnsiTheme="minorHAnsi" w:cstheme="minorBidi"/>
            <w:caps w:val="0"/>
            <w:sz w:val="22"/>
            <w:szCs w:val="22"/>
          </w:rPr>
          <w:tab/>
        </w:r>
        <w:r w:rsidRPr="004914FC">
          <w:rPr>
            <w:rStyle w:val="afb"/>
            <w:i/>
          </w:rPr>
          <w:t>Социально-экономическая характеристика поселения</w:t>
        </w:r>
        <w:r>
          <w:rPr>
            <w:webHidden/>
          </w:rPr>
          <w:tab/>
        </w:r>
        <w:r>
          <w:rPr>
            <w:webHidden/>
          </w:rPr>
          <w:fldChar w:fldCharType="begin"/>
        </w:r>
        <w:r>
          <w:rPr>
            <w:webHidden/>
          </w:rPr>
          <w:instrText xml:space="preserve"> PAGEREF _Toc135831064 \h </w:instrText>
        </w:r>
        <w:r>
          <w:rPr>
            <w:webHidden/>
          </w:rPr>
        </w:r>
        <w:r>
          <w:rPr>
            <w:webHidden/>
          </w:rPr>
          <w:fldChar w:fldCharType="separate"/>
        </w:r>
        <w:r>
          <w:rPr>
            <w:webHidden/>
          </w:rPr>
          <w:t>29</w:t>
        </w:r>
        <w:r>
          <w:rPr>
            <w:webHidden/>
          </w:rPr>
          <w:fldChar w:fldCharType="end"/>
        </w:r>
      </w:hyperlink>
    </w:p>
    <w:p w14:paraId="01EE42CD" w14:textId="45740D9A" w:rsidR="005332B3" w:rsidRDefault="005332B3">
      <w:pPr>
        <w:pStyle w:val="2f2"/>
        <w:rPr>
          <w:rFonts w:asciiTheme="minorHAnsi" w:eastAsiaTheme="minorEastAsia" w:hAnsiTheme="minorHAnsi" w:cstheme="minorBidi"/>
          <w:caps w:val="0"/>
          <w:sz w:val="22"/>
          <w:szCs w:val="22"/>
        </w:rPr>
      </w:pPr>
      <w:hyperlink w:anchor="_Toc135831065" w:history="1">
        <w:r w:rsidRPr="004914FC">
          <w:rPr>
            <w:rStyle w:val="afb"/>
            <w:i/>
            <w:iCs/>
          </w:rPr>
          <w:t>1.4.</w:t>
        </w:r>
        <w:r>
          <w:rPr>
            <w:rFonts w:asciiTheme="minorHAnsi" w:eastAsiaTheme="minorEastAsia" w:hAnsiTheme="minorHAnsi" w:cstheme="minorBidi"/>
            <w:caps w:val="0"/>
            <w:sz w:val="22"/>
            <w:szCs w:val="22"/>
          </w:rPr>
          <w:tab/>
        </w:r>
        <w:r w:rsidRPr="004914FC">
          <w:rPr>
            <w:rStyle w:val="afb"/>
            <w:i/>
          </w:rPr>
          <w:t>Перечень основных факторов риска возникновения чрезвычайных ситуаций природного и техногенного характера</w:t>
        </w:r>
        <w:r>
          <w:rPr>
            <w:webHidden/>
          </w:rPr>
          <w:tab/>
        </w:r>
        <w:r>
          <w:rPr>
            <w:webHidden/>
          </w:rPr>
          <w:fldChar w:fldCharType="begin"/>
        </w:r>
        <w:r>
          <w:rPr>
            <w:webHidden/>
          </w:rPr>
          <w:instrText xml:space="preserve"> PAGEREF _Toc135831065 \h </w:instrText>
        </w:r>
        <w:r>
          <w:rPr>
            <w:webHidden/>
          </w:rPr>
        </w:r>
        <w:r>
          <w:rPr>
            <w:webHidden/>
          </w:rPr>
          <w:fldChar w:fldCharType="separate"/>
        </w:r>
        <w:r>
          <w:rPr>
            <w:webHidden/>
          </w:rPr>
          <w:t>36</w:t>
        </w:r>
        <w:r>
          <w:rPr>
            <w:webHidden/>
          </w:rPr>
          <w:fldChar w:fldCharType="end"/>
        </w:r>
      </w:hyperlink>
    </w:p>
    <w:p w14:paraId="2C857430" w14:textId="3AD66BFD" w:rsidR="005332B3" w:rsidRDefault="005332B3">
      <w:pPr>
        <w:pStyle w:val="2f2"/>
        <w:rPr>
          <w:rFonts w:asciiTheme="minorHAnsi" w:eastAsiaTheme="minorEastAsia" w:hAnsiTheme="minorHAnsi" w:cstheme="minorBidi"/>
          <w:caps w:val="0"/>
          <w:sz w:val="22"/>
          <w:szCs w:val="22"/>
        </w:rPr>
      </w:pPr>
      <w:hyperlink w:anchor="_Toc135831066" w:history="1">
        <w:r w:rsidRPr="004914FC">
          <w:rPr>
            <w:rStyle w:val="afb"/>
            <w:i/>
          </w:rPr>
          <w:t>1.5.</w:t>
        </w:r>
        <w:r>
          <w:rPr>
            <w:rFonts w:asciiTheme="minorHAnsi" w:eastAsiaTheme="minorEastAsia" w:hAnsiTheme="minorHAnsi" w:cstheme="minorBidi"/>
            <w:caps w:val="0"/>
            <w:sz w:val="22"/>
            <w:szCs w:val="22"/>
          </w:rPr>
          <w:tab/>
        </w:r>
        <w:r w:rsidRPr="004914FC">
          <w:rPr>
            <w:rStyle w:val="afb"/>
            <w:i/>
          </w:rPr>
          <w:t>Планировочные ограничения и зоны с особым режимом использования</w:t>
        </w:r>
        <w:r>
          <w:rPr>
            <w:webHidden/>
          </w:rPr>
          <w:tab/>
        </w:r>
        <w:r>
          <w:rPr>
            <w:webHidden/>
          </w:rPr>
          <w:fldChar w:fldCharType="begin"/>
        </w:r>
        <w:r>
          <w:rPr>
            <w:webHidden/>
          </w:rPr>
          <w:instrText xml:space="preserve"> PAGEREF _Toc135831066 \h </w:instrText>
        </w:r>
        <w:r>
          <w:rPr>
            <w:webHidden/>
          </w:rPr>
        </w:r>
        <w:r>
          <w:rPr>
            <w:webHidden/>
          </w:rPr>
          <w:fldChar w:fldCharType="separate"/>
        </w:r>
        <w:r>
          <w:rPr>
            <w:webHidden/>
          </w:rPr>
          <w:t>46</w:t>
        </w:r>
        <w:r>
          <w:rPr>
            <w:webHidden/>
          </w:rPr>
          <w:fldChar w:fldCharType="end"/>
        </w:r>
      </w:hyperlink>
    </w:p>
    <w:p w14:paraId="16C71462" w14:textId="7B5364F9" w:rsidR="005332B3" w:rsidRPr="005332B3" w:rsidRDefault="005332B3">
      <w:pPr>
        <w:pStyle w:val="2f2"/>
        <w:rPr>
          <w:rFonts w:asciiTheme="minorHAnsi" w:eastAsiaTheme="minorEastAsia" w:hAnsiTheme="minorHAnsi" w:cstheme="minorBidi"/>
          <w:caps w:val="0"/>
          <w:sz w:val="22"/>
          <w:szCs w:val="22"/>
        </w:rPr>
      </w:pPr>
      <w:hyperlink w:anchor="_Toc135831067" w:history="1">
        <w:r w:rsidRPr="005332B3">
          <w:rPr>
            <w:rStyle w:val="afb"/>
            <w:rFonts w:eastAsia="Calibri"/>
            <w:lang w:eastAsia="ar-SA"/>
          </w:rPr>
          <w:t>Охранные зоны</w:t>
        </w:r>
        <w:r w:rsidRPr="005332B3">
          <w:rPr>
            <w:webHidden/>
          </w:rPr>
          <w:tab/>
        </w:r>
        <w:r w:rsidRPr="005332B3">
          <w:rPr>
            <w:webHidden/>
          </w:rPr>
          <w:fldChar w:fldCharType="begin"/>
        </w:r>
        <w:r w:rsidRPr="005332B3">
          <w:rPr>
            <w:webHidden/>
          </w:rPr>
          <w:instrText xml:space="preserve"> PAGEREF _Toc135831067 \h </w:instrText>
        </w:r>
        <w:r w:rsidRPr="005332B3">
          <w:rPr>
            <w:webHidden/>
          </w:rPr>
        </w:r>
        <w:r w:rsidRPr="005332B3">
          <w:rPr>
            <w:webHidden/>
          </w:rPr>
          <w:fldChar w:fldCharType="separate"/>
        </w:r>
        <w:r w:rsidRPr="005332B3">
          <w:rPr>
            <w:webHidden/>
          </w:rPr>
          <w:t>50</w:t>
        </w:r>
        <w:r w:rsidRPr="005332B3">
          <w:rPr>
            <w:webHidden/>
          </w:rPr>
          <w:fldChar w:fldCharType="end"/>
        </w:r>
      </w:hyperlink>
    </w:p>
    <w:p w14:paraId="6E65ADE5" w14:textId="77F4E2BC" w:rsidR="005332B3" w:rsidRPr="005332B3" w:rsidRDefault="005332B3">
      <w:pPr>
        <w:pStyle w:val="2f2"/>
        <w:rPr>
          <w:rFonts w:asciiTheme="minorHAnsi" w:eastAsiaTheme="minorEastAsia" w:hAnsiTheme="minorHAnsi" w:cstheme="minorBidi"/>
          <w:caps w:val="0"/>
          <w:sz w:val="22"/>
          <w:szCs w:val="22"/>
        </w:rPr>
      </w:pPr>
      <w:hyperlink w:anchor="_Toc135831068" w:history="1">
        <w:r w:rsidRPr="005332B3">
          <w:rPr>
            <w:rStyle w:val="afb"/>
            <w:lang w:eastAsia="ar-SA"/>
          </w:rPr>
          <w:t>Зоны санитарной охраны источников водоснабжения</w:t>
        </w:r>
        <w:r w:rsidRPr="005332B3">
          <w:rPr>
            <w:webHidden/>
          </w:rPr>
          <w:tab/>
        </w:r>
        <w:r w:rsidRPr="005332B3">
          <w:rPr>
            <w:webHidden/>
          </w:rPr>
          <w:fldChar w:fldCharType="begin"/>
        </w:r>
        <w:r w:rsidRPr="005332B3">
          <w:rPr>
            <w:webHidden/>
          </w:rPr>
          <w:instrText xml:space="preserve"> PAGEREF _Toc135831068 \h </w:instrText>
        </w:r>
        <w:r w:rsidRPr="005332B3">
          <w:rPr>
            <w:webHidden/>
          </w:rPr>
        </w:r>
        <w:r w:rsidRPr="005332B3">
          <w:rPr>
            <w:webHidden/>
          </w:rPr>
          <w:fldChar w:fldCharType="separate"/>
        </w:r>
        <w:r w:rsidRPr="005332B3">
          <w:rPr>
            <w:webHidden/>
          </w:rPr>
          <w:t>57</w:t>
        </w:r>
        <w:r w:rsidRPr="005332B3">
          <w:rPr>
            <w:webHidden/>
          </w:rPr>
          <w:fldChar w:fldCharType="end"/>
        </w:r>
      </w:hyperlink>
    </w:p>
    <w:p w14:paraId="4DCD102B" w14:textId="56D48C02" w:rsidR="005332B3" w:rsidRDefault="005332B3">
      <w:pPr>
        <w:pStyle w:val="2f2"/>
        <w:rPr>
          <w:rFonts w:asciiTheme="minorHAnsi" w:eastAsiaTheme="minorEastAsia" w:hAnsiTheme="minorHAnsi" w:cstheme="minorBidi"/>
          <w:caps w:val="0"/>
          <w:sz w:val="22"/>
          <w:szCs w:val="22"/>
        </w:rPr>
      </w:pPr>
      <w:hyperlink w:anchor="_Toc135831069" w:history="1">
        <w:r w:rsidRPr="004914FC">
          <w:rPr>
            <w:rStyle w:val="afb"/>
            <w:rFonts w:ascii="Times New Roman" w:hAnsi="Times New Roman"/>
          </w:rPr>
          <w:t>Границы зон охраны объектов историко-культурного наследия</w:t>
        </w:r>
        <w:r>
          <w:rPr>
            <w:webHidden/>
          </w:rPr>
          <w:tab/>
        </w:r>
        <w:r>
          <w:rPr>
            <w:webHidden/>
          </w:rPr>
          <w:fldChar w:fldCharType="begin"/>
        </w:r>
        <w:r>
          <w:rPr>
            <w:webHidden/>
          </w:rPr>
          <w:instrText xml:space="preserve"> PAGEREF _Toc135831069 \h </w:instrText>
        </w:r>
        <w:r>
          <w:rPr>
            <w:webHidden/>
          </w:rPr>
        </w:r>
        <w:r>
          <w:rPr>
            <w:webHidden/>
          </w:rPr>
          <w:fldChar w:fldCharType="separate"/>
        </w:r>
        <w:r>
          <w:rPr>
            <w:webHidden/>
          </w:rPr>
          <w:t>60</w:t>
        </w:r>
        <w:r>
          <w:rPr>
            <w:webHidden/>
          </w:rPr>
          <w:fldChar w:fldCharType="end"/>
        </w:r>
      </w:hyperlink>
    </w:p>
    <w:p w14:paraId="4EF223B4" w14:textId="00B2B225" w:rsidR="005332B3" w:rsidRDefault="005332B3">
      <w:pPr>
        <w:pStyle w:val="2f2"/>
        <w:rPr>
          <w:rFonts w:asciiTheme="minorHAnsi" w:eastAsiaTheme="minorEastAsia" w:hAnsiTheme="minorHAnsi" w:cstheme="minorBidi"/>
          <w:caps w:val="0"/>
          <w:sz w:val="22"/>
          <w:szCs w:val="22"/>
        </w:rPr>
      </w:pPr>
      <w:hyperlink w:anchor="_Toc135831070" w:history="1">
        <w:r w:rsidRPr="004914FC">
          <w:rPr>
            <w:rStyle w:val="afb"/>
            <w:rFonts w:ascii="Times New Roman" w:hAnsi="Times New Roman"/>
          </w:rPr>
          <w:t>Иные зоны с особыми условиями использования территории</w:t>
        </w:r>
        <w:r>
          <w:rPr>
            <w:webHidden/>
          </w:rPr>
          <w:tab/>
        </w:r>
        <w:r>
          <w:rPr>
            <w:webHidden/>
          </w:rPr>
          <w:fldChar w:fldCharType="begin"/>
        </w:r>
        <w:r>
          <w:rPr>
            <w:webHidden/>
          </w:rPr>
          <w:instrText xml:space="preserve"> PAGEREF _Toc135831070 \h </w:instrText>
        </w:r>
        <w:r>
          <w:rPr>
            <w:webHidden/>
          </w:rPr>
        </w:r>
        <w:r>
          <w:rPr>
            <w:webHidden/>
          </w:rPr>
          <w:fldChar w:fldCharType="separate"/>
        </w:r>
        <w:r>
          <w:rPr>
            <w:webHidden/>
          </w:rPr>
          <w:t>64</w:t>
        </w:r>
        <w:r>
          <w:rPr>
            <w:webHidden/>
          </w:rPr>
          <w:fldChar w:fldCharType="end"/>
        </w:r>
      </w:hyperlink>
    </w:p>
    <w:p w14:paraId="3A508150" w14:textId="7632E76E" w:rsidR="005332B3" w:rsidRDefault="005332B3">
      <w:pPr>
        <w:pStyle w:val="2f2"/>
        <w:rPr>
          <w:rFonts w:asciiTheme="minorHAnsi" w:eastAsiaTheme="minorEastAsia" w:hAnsiTheme="minorHAnsi" w:cstheme="minorBidi"/>
          <w:caps w:val="0"/>
          <w:sz w:val="22"/>
          <w:szCs w:val="22"/>
        </w:rPr>
      </w:pPr>
      <w:hyperlink w:anchor="_Toc135831071" w:history="1">
        <w:r w:rsidRPr="004914FC">
          <w:rPr>
            <w:rStyle w:val="afb"/>
            <w:i/>
            <w:iCs/>
          </w:rPr>
          <w:t>1.6.</w:t>
        </w:r>
        <w:r>
          <w:rPr>
            <w:rFonts w:asciiTheme="minorHAnsi" w:eastAsiaTheme="minorEastAsia" w:hAnsiTheme="minorHAnsi" w:cstheme="minorBidi"/>
            <w:caps w:val="0"/>
            <w:sz w:val="22"/>
            <w:szCs w:val="22"/>
          </w:rPr>
          <w:tab/>
        </w:r>
        <w:r w:rsidRPr="004914FC">
          <w:rPr>
            <w:rStyle w:val="afb"/>
            <w:i/>
          </w:rPr>
          <w:t>Анализ возможных направлений развития территории</w:t>
        </w:r>
        <w:r>
          <w:rPr>
            <w:webHidden/>
          </w:rPr>
          <w:tab/>
        </w:r>
        <w:r>
          <w:rPr>
            <w:webHidden/>
          </w:rPr>
          <w:fldChar w:fldCharType="begin"/>
        </w:r>
        <w:r>
          <w:rPr>
            <w:webHidden/>
          </w:rPr>
          <w:instrText xml:space="preserve"> PAGEREF _Toc135831071 \h </w:instrText>
        </w:r>
        <w:r>
          <w:rPr>
            <w:webHidden/>
          </w:rPr>
        </w:r>
        <w:r>
          <w:rPr>
            <w:webHidden/>
          </w:rPr>
          <w:fldChar w:fldCharType="separate"/>
        </w:r>
        <w:r>
          <w:rPr>
            <w:webHidden/>
          </w:rPr>
          <w:t>65</w:t>
        </w:r>
        <w:r>
          <w:rPr>
            <w:webHidden/>
          </w:rPr>
          <w:fldChar w:fldCharType="end"/>
        </w:r>
      </w:hyperlink>
    </w:p>
    <w:p w14:paraId="3D7DBA7F" w14:textId="352DBCC9" w:rsidR="005332B3" w:rsidRDefault="005332B3">
      <w:pPr>
        <w:pStyle w:val="2f2"/>
        <w:rPr>
          <w:rFonts w:asciiTheme="minorHAnsi" w:eastAsiaTheme="minorEastAsia" w:hAnsiTheme="minorHAnsi" w:cstheme="minorBidi"/>
          <w:caps w:val="0"/>
          <w:sz w:val="22"/>
          <w:szCs w:val="22"/>
        </w:rPr>
      </w:pPr>
      <w:hyperlink w:anchor="_Toc135831072" w:history="1">
        <w:r w:rsidRPr="004914FC">
          <w:rPr>
            <w:rStyle w:val="afb"/>
            <w:i/>
            <w:iCs/>
          </w:rPr>
          <w:t>2.</w:t>
        </w:r>
        <w:r>
          <w:rPr>
            <w:rFonts w:asciiTheme="minorHAnsi" w:eastAsiaTheme="minorEastAsia" w:hAnsiTheme="minorHAnsi" w:cstheme="minorBidi"/>
            <w:caps w:val="0"/>
            <w:sz w:val="22"/>
            <w:szCs w:val="22"/>
          </w:rPr>
          <w:tab/>
        </w:r>
        <w:r w:rsidRPr="004914FC">
          <w:rPr>
            <w:rStyle w:val="afb"/>
            <w:i/>
            <w:iCs/>
          </w:rPr>
          <w:t>Обоснование выбранного варианта размещения объектов местного значения поселения и планировочнй организации</w:t>
        </w:r>
        <w:r>
          <w:rPr>
            <w:webHidden/>
          </w:rPr>
          <w:tab/>
        </w:r>
        <w:r>
          <w:rPr>
            <w:webHidden/>
          </w:rPr>
          <w:fldChar w:fldCharType="begin"/>
        </w:r>
        <w:r>
          <w:rPr>
            <w:webHidden/>
          </w:rPr>
          <w:instrText xml:space="preserve"> PAGEREF _Toc135831072 \h </w:instrText>
        </w:r>
        <w:r>
          <w:rPr>
            <w:webHidden/>
          </w:rPr>
        </w:r>
        <w:r>
          <w:rPr>
            <w:webHidden/>
          </w:rPr>
          <w:fldChar w:fldCharType="separate"/>
        </w:r>
        <w:r>
          <w:rPr>
            <w:webHidden/>
          </w:rPr>
          <w:t>67</w:t>
        </w:r>
        <w:r>
          <w:rPr>
            <w:webHidden/>
          </w:rPr>
          <w:fldChar w:fldCharType="end"/>
        </w:r>
      </w:hyperlink>
    </w:p>
    <w:p w14:paraId="1B686B36" w14:textId="1EE7E12F" w:rsidR="005332B3" w:rsidRDefault="005332B3">
      <w:pPr>
        <w:pStyle w:val="2f2"/>
        <w:rPr>
          <w:rFonts w:asciiTheme="minorHAnsi" w:eastAsiaTheme="minorEastAsia" w:hAnsiTheme="minorHAnsi" w:cstheme="minorBidi"/>
          <w:caps w:val="0"/>
          <w:sz w:val="22"/>
          <w:szCs w:val="22"/>
        </w:rPr>
      </w:pPr>
      <w:hyperlink w:anchor="_Toc135831073" w:history="1">
        <w:r w:rsidRPr="004914FC">
          <w:rPr>
            <w:rStyle w:val="afb"/>
            <w:i/>
            <w:iCs/>
          </w:rPr>
          <w:t>2.1.</w:t>
        </w:r>
        <w:r>
          <w:rPr>
            <w:rFonts w:asciiTheme="minorHAnsi" w:eastAsiaTheme="minorEastAsia" w:hAnsiTheme="minorHAnsi" w:cstheme="minorBidi"/>
            <w:caps w:val="0"/>
            <w:sz w:val="22"/>
            <w:szCs w:val="22"/>
          </w:rPr>
          <w:tab/>
        </w:r>
        <w:r w:rsidRPr="004914FC">
          <w:rPr>
            <w:rStyle w:val="afb"/>
            <w:i/>
            <w:iCs/>
          </w:rPr>
          <w:t>Тенденции и приоритеты экономического развития</w:t>
        </w:r>
        <w:r>
          <w:rPr>
            <w:webHidden/>
          </w:rPr>
          <w:tab/>
        </w:r>
        <w:r>
          <w:rPr>
            <w:webHidden/>
          </w:rPr>
          <w:fldChar w:fldCharType="begin"/>
        </w:r>
        <w:r>
          <w:rPr>
            <w:webHidden/>
          </w:rPr>
          <w:instrText xml:space="preserve"> PAGEREF _Toc135831073 \h </w:instrText>
        </w:r>
        <w:r>
          <w:rPr>
            <w:webHidden/>
          </w:rPr>
        </w:r>
        <w:r>
          <w:rPr>
            <w:webHidden/>
          </w:rPr>
          <w:fldChar w:fldCharType="separate"/>
        </w:r>
        <w:r>
          <w:rPr>
            <w:webHidden/>
          </w:rPr>
          <w:t>67</w:t>
        </w:r>
        <w:r>
          <w:rPr>
            <w:webHidden/>
          </w:rPr>
          <w:fldChar w:fldCharType="end"/>
        </w:r>
      </w:hyperlink>
    </w:p>
    <w:p w14:paraId="0FE5BEA0" w14:textId="1F33BCAC" w:rsidR="005332B3" w:rsidRDefault="005332B3">
      <w:pPr>
        <w:pStyle w:val="2f2"/>
        <w:rPr>
          <w:rFonts w:asciiTheme="minorHAnsi" w:eastAsiaTheme="minorEastAsia" w:hAnsiTheme="minorHAnsi" w:cstheme="minorBidi"/>
          <w:caps w:val="0"/>
          <w:sz w:val="22"/>
          <w:szCs w:val="22"/>
        </w:rPr>
      </w:pPr>
      <w:hyperlink w:anchor="_Toc135831074" w:history="1">
        <w:r w:rsidRPr="004914FC">
          <w:rPr>
            <w:rStyle w:val="afb"/>
            <w:i/>
            <w:iCs/>
          </w:rPr>
          <w:t>2.2.</w:t>
        </w:r>
        <w:r>
          <w:rPr>
            <w:rFonts w:asciiTheme="minorHAnsi" w:eastAsiaTheme="minorEastAsia" w:hAnsiTheme="minorHAnsi" w:cstheme="minorBidi"/>
            <w:caps w:val="0"/>
            <w:sz w:val="22"/>
            <w:szCs w:val="22"/>
          </w:rPr>
          <w:tab/>
        </w:r>
        <w:r w:rsidRPr="004914FC">
          <w:rPr>
            <w:rStyle w:val="afb"/>
            <w:i/>
            <w:iCs/>
          </w:rPr>
          <w:t>Демографический анализ, прогноз перспективной численности населения</w:t>
        </w:r>
        <w:r>
          <w:rPr>
            <w:webHidden/>
          </w:rPr>
          <w:tab/>
        </w:r>
        <w:r>
          <w:rPr>
            <w:webHidden/>
          </w:rPr>
          <w:fldChar w:fldCharType="begin"/>
        </w:r>
        <w:r>
          <w:rPr>
            <w:webHidden/>
          </w:rPr>
          <w:instrText xml:space="preserve"> PAGEREF _Toc135831074 \h </w:instrText>
        </w:r>
        <w:r>
          <w:rPr>
            <w:webHidden/>
          </w:rPr>
        </w:r>
        <w:r>
          <w:rPr>
            <w:webHidden/>
          </w:rPr>
          <w:fldChar w:fldCharType="separate"/>
        </w:r>
        <w:r>
          <w:rPr>
            <w:webHidden/>
          </w:rPr>
          <w:t>76</w:t>
        </w:r>
        <w:r>
          <w:rPr>
            <w:webHidden/>
          </w:rPr>
          <w:fldChar w:fldCharType="end"/>
        </w:r>
      </w:hyperlink>
    </w:p>
    <w:p w14:paraId="7BCEC8F4" w14:textId="3E1B45BD" w:rsidR="005332B3" w:rsidRDefault="005332B3">
      <w:pPr>
        <w:pStyle w:val="2f2"/>
        <w:rPr>
          <w:rFonts w:asciiTheme="minorHAnsi" w:eastAsiaTheme="minorEastAsia" w:hAnsiTheme="minorHAnsi" w:cstheme="minorBidi"/>
          <w:caps w:val="0"/>
          <w:sz w:val="22"/>
          <w:szCs w:val="22"/>
        </w:rPr>
      </w:pPr>
      <w:hyperlink w:anchor="_Toc135831075" w:history="1">
        <w:r w:rsidRPr="004914FC">
          <w:rPr>
            <w:rStyle w:val="afb"/>
            <w:i/>
            <w:iCs/>
          </w:rPr>
          <w:t>2.3.</w:t>
        </w:r>
        <w:r>
          <w:rPr>
            <w:rFonts w:asciiTheme="minorHAnsi" w:eastAsiaTheme="minorEastAsia" w:hAnsiTheme="minorHAnsi" w:cstheme="minorBidi"/>
            <w:caps w:val="0"/>
            <w:sz w:val="22"/>
            <w:szCs w:val="22"/>
          </w:rPr>
          <w:tab/>
        </w:r>
        <w:r w:rsidRPr="004914FC">
          <w:rPr>
            <w:rStyle w:val="afb"/>
            <w:i/>
            <w:iCs/>
          </w:rPr>
          <w:t>Расчет потребности в территориях для развития населенных пунктов</w:t>
        </w:r>
        <w:r>
          <w:rPr>
            <w:webHidden/>
          </w:rPr>
          <w:tab/>
        </w:r>
        <w:r>
          <w:rPr>
            <w:webHidden/>
          </w:rPr>
          <w:fldChar w:fldCharType="begin"/>
        </w:r>
        <w:r>
          <w:rPr>
            <w:webHidden/>
          </w:rPr>
          <w:instrText xml:space="preserve"> PAGEREF _Toc135831075 \h </w:instrText>
        </w:r>
        <w:r>
          <w:rPr>
            <w:webHidden/>
          </w:rPr>
        </w:r>
        <w:r>
          <w:rPr>
            <w:webHidden/>
          </w:rPr>
          <w:fldChar w:fldCharType="separate"/>
        </w:r>
        <w:r>
          <w:rPr>
            <w:webHidden/>
          </w:rPr>
          <w:t>85</w:t>
        </w:r>
        <w:r>
          <w:rPr>
            <w:webHidden/>
          </w:rPr>
          <w:fldChar w:fldCharType="end"/>
        </w:r>
      </w:hyperlink>
    </w:p>
    <w:p w14:paraId="470027C2" w14:textId="19C42C31" w:rsidR="005332B3" w:rsidRDefault="005332B3">
      <w:pPr>
        <w:pStyle w:val="2f2"/>
        <w:rPr>
          <w:rFonts w:asciiTheme="minorHAnsi" w:eastAsiaTheme="minorEastAsia" w:hAnsiTheme="minorHAnsi" w:cstheme="minorBidi"/>
          <w:caps w:val="0"/>
          <w:sz w:val="22"/>
          <w:szCs w:val="22"/>
        </w:rPr>
      </w:pPr>
      <w:hyperlink w:anchor="_Toc135831076" w:history="1">
        <w:r w:rsidRPr="004914FC">
          <w:rPr>
            <w:rStyle w:val="afb"/>
            <w:i/>
            <w:iCs/>
          </w:rPr>
          <w:t>2.4.</w:t>
        </w:r>
        <w:r>
          <w:rPr>
            <w:rFonts w:asciiTheme="minorHAnsi" w:eastAsiaTheme="minorEastAsia" w:hAnsiTheme="minorHAnsi" w:cstheme="minorBidi"/>
            <w:caps w:val="0"/>
            <w:sz w:val="22"/>
            <w:szCs w:val="22"/>
          </w:rPr>
          <w:tab/>
        </w:r>
        <w:r w:rsidRPr="004914FC">
          <w:rPr>
            <w:rStyle w:val="afb"/>
            <w:i/>
            <w:iCs/>
          </w:rPr>
          <w:t>Оценка возможного влияния планируемых для размещения объектов местного значения поселения</w:t>
        </w:r>
        <w:r>
          <w:rPr>
            <w:webHidden/>
          </w:rPr>
          <w:tab/>
        </w:r>
        <w:r>
          <w:rPr>
            <w:webHidden/>
          </w:rPr>
          <w:fldChar w:fldCharType="begin"/>
        </w:r>
        <w:r>
          <w:rPr>
            <w:webHidden/>
          </w:rPr>
          <w:instrText xml:space="preserve"> PAGEREF _Toc135831076 \h </w:instrText>
        </w:r>
        <w:r>
          <w:rPr>
            <w:webHidden/>
          </w:rPr>
        </w:r>
        <w:r>
          <w:rPr>
            <w:webHidden/>
          </w:rPr>
          <w:fldChar w:fldCharType="separate"/>
        </w:r>
        <w:r>
          <w:rPr>
            <w:webHidden/>
          </w:rPr>
          <w:t>85</w:t>
        </w:r>
        <w:r>
          <w:rPr>
            <w:webHidden/>
          </w:rPr>
          <w:fldChar w:fldCharType="end"/>
        </w:r>
      </w:hyperlink>
    </w:p>
    <w:p w14:paraId="6C0225B3" w14:textId="70AFF28C" w:rsidR="005332B3" w:rsidRDefault="005332B3">
      <w:pPr>
        <w:pStyle w:val="2f2"/>
        <w:rPr>
          <w:rFonts w:asciiTheme="minorHAnsi" w:eastAsiaTheme="minorEastAsia" w:hAnsiTheme="minorHAnsi" w:cstheme="minorBidi"/>
          <w:caps w:val="0"/>
          <w:sz w:val="22"/>
          <w:szCs w:val="22"/>
        </w:rPr>
      </w:pPr>
      <w:hyperlink w:anchor="_Toc135831077" w:history="1">
        <w:r w:rsidRPr="004914FC">
          <w:rPr>
            <w:rStyle w:val="afb"/>
            <w:i/>
            <w:iCs/>
          </w:rPr>
          <w:t>2.5.</w:t>
        </w:r>
        <w:r>
          <w:rPr>
            <w:rFonts w:asciiTheme="minorHAnsi" w:eastAsiaTheme="minorEastAsia" w:hAnsiTheme="minorHAnsi" w:cstheme="minorBidi"/>
            <w:caps w:val="0"/>
            <w:sz w:val="22"/>
            <w:szCs w:val="22"/>
          </w:rPr>
          <w:tab/>
        </w:r>
        <w:r w:rsidRPr="004914FC">
          <w:rPr>
            <w:rStyle w:val="afb"/>
            <w:i/>
            <w:iCs/>
          </w:rPr>
          <w:t>Баланс земель по категориям</w:t>
        </w:r>
        <w:r>
          <w:rPr>
            <w:webHidden/>
          </w:rPr>
          <w:tab/>
        </w:r>
        <w:r>
          <w:rPr>
            <w:webHidden/>
          </w:rPr>
          <w:fldChar w:fldCharType="begin"/>
        </w:r>
        <w:r>
          <w:rPr>
            <w:webHidden/>
          </w:rPr>
          <w:instrText xml:space="preserve"> PAGEREF _Toc135831077 \h </w:instrText>
        </w:r>
        <w:r>
          <w:rPr>
            <w:webHidden/>
          </w:rPr>
        </w:r>
        <w:r>
          <w:rPr>
            <w:webHidden/>
          </w:rPr>
          <w:fldChar w:fldCharType="separate"/>
        </w:r>
        <w:r>
          <w:rPr>
            <w:webHidden/>
          </w:rPr>
          <w:t>86</w:t>
        </w:r>
        <w:r>
          <w:rPr>
            <w:webHidden/>
          </w:rPr>
          <w:fldChar w:fldCharType="end"/>
        </w:r>
      </w:hyperlink>
    </w:p>
    <w:p w14:paraId="296D3745" w14:textId="49F891E9" w:rsidR="005332B3" w:rsidRDefault="005332B3">
      <w:pPr>
        <w:pStyle w:val="2f2"/>
        <w:rPr>
          <w:rFonts w:asciiTheme="minorHAnsi" w:eastAsiaTheme="minorEastAsia" w:hAnsiTheme="minorHAnsi" w:cstheme="minorBidi"/>
          <w:caps w:val="0"/>
          <w:sz w:val="22"/>
          <w:szCs w:val="22"/>
        </w:rPr>
      </w:pPr>
      <w:hyperlink w:anchor="_Toc135831078" w:history="1">
        <w:r w:rsidRPr="004914FC">
          <w:rPr>
            <w:rStyle w:val="afb"/>
            <w:i/>
            <w:iCs/>
          </w:rPr>
          <w:t>2.6.</w:t>
        </w:r>
        <w:r>
          <w:rPr>
            <w:rFonts w:asciiTheme="minorHAnsi" w:eastAsiaTheme="minorEastAsia" w:hAnsiTheme="minorHAnsi" w:cstheme="minorBidi"/>
            <w:caps w:val="0"/>
            <w:sz w:val="22"/>
            <w:szCs w:val="22"/>
          </w:rPr>
          <w:tab/>
        </w:r>
        <w:r w:rsidRPr="004914FC">
          <w:rPr>
            <w:rStyle w:val="afb"/>
            <w:i/>
            <w:iCs/>
          </w:rPr>
          <w:t>Перечень земельных участков, которые включаются в границы населенных пунктов, входящих в состав поселения, или исключаются из их границ</w:t>
        </w:r>
        <w:r>
          <w:rPr>
            <w:webHidden/>
          </w:rPr>
          <w:tab/>
        </w:r>
        <w:r>
          <w:rPr>
            <w:webHidden/>
          </w:rPr>
          <w:fldChar w:fldCharType="begin"/>
        </w:r>
        <w:r>
          <w:rPr>
            <w:webHidden/>
          </w:rPr>
          <w:instrText xml:space="preserve"> PAGEREF _Toc135831078 \h </w:instrText>
        </w:r>
        <w:r>
          <w:rPr>
            <w:webHidden/>
          </w:rPr>
        </w:r>
        <w:r>
          <w:rPr>
            <w:webHidden/>
          </w:rPr>
          <w:fldChar w:fldCharType="separate"/>
        </w:r>
        <w:r>
          <w:rPr>
            <w:webHidden/>
          </w:rPr>
          <w:t>88</w:t>
        </w:r>
        <w:r>
          <w:rPr>
            <w:webHidden/>
          </w:rPr>
          <w:fldChar w:fldCharType="end"/>
        </w:r>
      </w:hyperlink>
    </w:p>
    <w:p w14:paraId="5DEE13A1" w14:textId="3550E923" w:rsidR="005332B3" w:rsidRDefault="005332B3">
      <w:pPr>
        <w:pStyle w:val="2f2"/>
        <w:rPr>
          <w:rFonts w:asciiTheme="minorHAnsi" w:eastAsiaTheme="minorEastAsia" w:hAnsiTheme="minorHAnsi" w:cstheme="minorBidi"/>
          <w:caps w:val="0"/>
          <w:sz w:val="22"/>
          <w:szCs w:val="22"/>
        </w:rPr>
      </w:pPr>
      <w:hyperlink w:anchor="_Toc135831079" w:history="1">
        <w:r w:rsidRPr="004914FC">
          <w:rPr>
            <w:rStyle w:val="afb"/>
          </w:rPr>
          <w:t>3.</w:t>
        </w:r>
        <w:r>
          <w:rPr>
            <w:rFonts w:asciiTheme="minorHAnsi" w:eastAsiaTheme="minorEastAsia" w:hAnsiTheme="minorHAnsi" w:cstheme="minorBidi"/>
            <w:caps w:val="0"/>
            <w:sz w:val="22"/>
            <w:szCs w:val="22"/>
          </w:rPr>
          <w:tab/>
        </w:r>
        <w:r w:rsidRPr="004914FC">
          <w:rPr>
            <w:rStyle w:val="afb"/>
          </w:rPr>
          <w:t>Перечень мероприятий по территориальному планированию</w:t>
        </w:r>
        <w:r>
          <w:rPr>
            <w:webHidden/>
          </w:rPr>
          <w:tab/>
        </w:r>
        <w:r>
          <w:rPr>
            <w:webHidden/>
          </w:rPr>
          <w:fldChar w:fldCharType="begin"/>
        </w:r>
        <w:r>
          <w:rPr>
            <w:webHidden/>
          </w:rPr>
          <w:instrText xml:space="preserve"> PAGEREF _Toc135831079 \h </w:instrText>
        </w:r>
        <w:r>
          <w:rPr>
            <w:webHidden/>
          </w:rPr>
        </w:r>
        <w:r>
          <w:rPr>
            <w:webHidden/>
          </w:rPr>
          <w:fldChar w:fldCharType="separate"/>
        </w:r>
        <w:r>
          <w:rPr>
            <w:webHidden/>
          </w:rPr>
          <w:t>89</w:t>
        </w:r>
        <w:r>
          <w:rPr>
            <w:webHidden/>
          </w:rPr>
          <w:fldChar w:fldCharType="end"/>
        </w:r>
      </w:hyperlink>
    </w:p>
    <w:p w14:paraId="1173DEDC" w14:textId="49DBFC0B" w:rsidR="005332B3" w:rsidRDefault="005332B3">
      <w:pPr>
        <w:pStyle w:val="2f2"/>
        <w:rPr>
          <w:rFonts w:asciiTheme="minorHAnsi" w:eastAsiaTheme="minorEastAsia" w:hAnsiTheme="minorHAnsi" w:cstheme="minorBidi"/>
          <w:caps w:val="0"/>
          <w:sz w:val="22"/>
          <w:szCs w:val="22"/>
        </w:rPr>
      </w:pPr>
      <w:hyperlink w:anchor="_Toc135831080" w:history="1">
        <w:r w:rsidRPr="004914FC">
          <w:rPr>
            <w:rStyle w:val="afb"/>
            <w:i/>
            <w:iCs/>
          </w:rPr>
          <w:t>3.1.</w:t>
        </w:r>
        <w:r>
          <w:rPr>
            <w:rFonts w:asciiTheme="minorHAnsi" w:eastAsiaTheme="minorEastAsia" w:hAnsiTheme="minorHAnsi" w:cstheme="minorBidi"/>
            <w:caps w:val="0"/>
            <w:sz w:val="22"/>
            <w:szCs w:val="22"/>
          </w:rPr>
          <w:tab/>
        </w:r>
        <w:r w:rsidRPr="004914FC">
          <w:rPr>
            <w:rStyle w:val="afb"/>
            <w:i/>
          </w:rPr>
          <w:t>Планировочная организация территории и система внешних связей</w:t>
        </w:r>
        <w:r w:rsidRPr="004914FC">
          <w:rPr>
            <w:rStyle w:val="afb"/>
            <w:i/>
            <w:iCs/>
          </w:rPr>
          <w:t>.</w:t>
        </w:r>
        <w:r>
          <w:rPr>
            <w:webHidden/>
          </w:rPr>
          <w:tab/>
        </w:r>
        <w:r>
          <w:rPr>
            <w:webHidden/>
          </w:rPr>
          <w:fldChar w:fldCharType="begin"/>
        </w:r>
        <w:r>
          <w:rPr>
            <w:webHidden/>
          </w:rPr>
          <w:instrText xml:space="preserve"> PAGEREF _Toc135831080 \h </w:instrText>
        </w:r>
        <w:r>
          <w:rPr>
            <w:webHidden/>
          </w:rPr>
        </w:r>
        <w:r>
          <w:rPr>
            <w:webHidden/>
          </w:rPr>
          <w:fldChar w:fldCharType="separate"/>
        </w:r>
        <w:r>
          <w:rPr>
            <w:webHidden/>
          </w:rPr>
          <w:t>89</w:t>
        </w:r>
        <w:r>
          <w:rPr>
            <w:webHidden/>
          </w:rPr>
          <w:fldChar w:fldCharType="end"/>
        </w:r>
      </w:hyperlink>
    </w:p>
    <w:p w14:paraId="25394975" w14:textId="11EC4D27" w:rsidR="005332B3" w:rsidRDefault="005332B3">
      <w:pPr>
        <w:pStyle w:val="2f2"/>
        <w:rPr>
          <w:rFonts w:asciiTheme="minorHAnsi" w:eastAsiaTheme="minorEastAsia" w:hAnsiTheme="minorHAnsi" w:cstheme="minorBidi"/>
          <w:caps w:val="0"/>
          <w:sz w:val="22"/>
          <w:szCs w:val="22"/>
        </w:rPr>
      </w:pPr>
      <w:hyperlink w:anchor="_Toc135831081" w:history="1">
        <w:r w:rsidRPr="004914FC">
          <w:rPr>
            <w:rStyle w:val="afb"/>
            <w:i/>
          </w:rPr>
          <w:t>3.2.</w:t>
        </w:r>
        <w:r>
          <w:rPr>
            <w:rFonts w:asciiTheme="minorHAnsi" w:eastAsiaTheme="minorEastAsia" w:hAnsiTheme="minorHAnsi" w:cstheme="minorBidi"/>
            <w:caps w:val="0"/>
            <w:sz w:val="22"/>
            <w:szCs w:val="22"/>
          </w:rPr>
          <w:tab/>
        </w:r>
        <w:r w:rsidRPr="004914FC">
          <w:rPr>
            <w:rStyle w:val="afb"/>
            <w:i/>
          </w:rPr>
          <w:t>Функциональное зонирование территории</w:t>
        </w:r>
        <w:r>
          <w:rPr>
            <w:webHidden/>
          </w:rPr>
          <w:tab/>
        </w:r>
        <w:r>
          <w:rPr>
            <w:webHidden/>
          </w:rPr>
          <w:fldChar w:fldCharType="begin"/>
        </w:r>
        <w:r>
          <w:rPr>
            <w:webHidden/>
          </w:rPr>
          <w:instrText xml:space="preserve"> PAGEREF _Toc135831081 \h </w:instrText>
        </w:r>
        <w:r>
          <w:rPr>
            <w:webHidden/>
          </w:rPr>
        </w:r>
        <w:r>
          <w:rPr>
            <w:webHidden/>
          </w:rPr>
          <w:fldChar w:fldCharType="separate"/>
        </w:r>
        <w:r>
          <w:rPr>
            <w:webHidden/>
          </w:rPr>
          <w:t>89</w:t>
        </w:r>
        <w:r>
          <w:rPr>
            <w:webHidden/>
          </w:rPr>
          <w:fldChar w:fldCharType="end"/>
        </w:r>
      </w:hyperlink>
    </w:p>
    <w:p w14:paraId="21C3D570" w14:textId="5C37B3DC" w:rsidR="005332B3" w:rsidRDefault="005332B3">
      <w:pPr>
        <w:pStyle w:val="2f2"/>
        <w:rPr>
          <w:rFonts w:asciiTheme="minorHAnsi" w:eastAsiaTheme="minorEastAsia" w:hAnsiTheme="minorHAnsi" w:cstheme="minorBidi"/>
          <w:caps w:val="0"/>
          <w:sz w:val="22"/>
          <w:szCs w:val="22"/>
        </w:rPr>
      </w:pPr>
      <w:hyperlink w:anchor="_Toc135831082" w:history="1">
        <w:r w:rsidRPr="004914FC">
          <w:rPr>
            <w:rStyle w:val="afb"/>
            <w:i/>
            <w:iCs/>
          </w:rPr>
          <w:t>3.2.1.</w:t>
        </w:r>
        <w:r>
          <w:rPr>
            <w:rFonts w:asciiTheme="minorHAnsi" w:eastAsiaTheme="minorEastAsia" w:hAnsiTheme="minorHAnsi" w:cstheme="minorBidi"/>
            <w:caps w:val="0"/>
            <w:sz w:val="22"/>
            <w:szCs w:val="22"/>
          </w:rPr>
          <w:tab/>
        </w:r>
        <w:r w:rsidRPr="004914FC">
          <w:rPr>
            <w:rStyle w:val="afb"/>
            <w:i/>
            <w:iCs/>
          </w:rPr>
          <w:t>Жилая зона.</w:t>
        </w:r>
        <w:r>
          <w:rPr>
            <w:webHidden/>
          </w:rPr>
          <w:tab/>
        </w:r>
        <w:r>
          <w:rPr>
            <w:webHidden/>
          </w:rPr>
          <w:fldChar w:fldCharType="begin"/>
        </w:r>
        <w:r>
          <w:rPr>
            <w:webHidden/>
          </w:rPr>
          <w:instrText xml:space="preserve"> PAGEREF _Toc135831082 \h </w:instrText>
        </w:r>
        <w:r>
          <w:rPr>
            <w:webHidden/>
          </w:rPr>
        </w:r>
        <w:r>
          <w:rPr>
            <w:webHidden/>
          </w:rPr>
          <w:fldChar w:fldCharType="separate"/>
        </w:r>
        <w:r>
          <w:rPr>
            <w:webHidden/>
          </w:rPr>
          <w:t>90</w:t>
        </w:r>
        <w:r>
          <w:rPr>
            <w:webHidden/>
          </w:rPr>
          <w:fldChar w:fldCharType="end"/>
        </w:r>
      </w:hyperlink>
    </w:p>
    <w:p w14:paraId="70DFEB8C" w14:textId="2F4D45FB" w:rsidR="005332B3" w:rsidRDefault="005332B3">
      <w:pPr>
        <w:pStyle w:val="2f2"/>
        <w:rPr>
          <w:rFonts w:asciiTheme="minorHAnsi" w:eastAsiaTheme="minorEastAsia" w:hAnsiTheme="minorHAnsi" w:cstheme="minorBidi"/>
          <w:caps w:val="0"/>
          <w:sz w:val="22"/>
          <w:szCs w:val="22"/>
        </w:rPr>
      </w:pPr>
      <w:hyperlink w:anchor="_Toc135831083" w:history="1">
        <w:r w:rsidRPr="004914FC">
          <w:rPr>
            <w:rStyle w:val="afb"/>
            <w:i/>
            <w:iCs/>
          </w:rPr>
          <w:t>3.2.2.</w:t>
        </w:r>
        <w:r>
          <w:rPr>
            <w:rFonts w:asciiTheme="minorHAnsi" w:eastAsiaTheme="minorEastAsia" w:hAnsiTheme="minorHAnsi" w:cstheme="minorBidi"/>
            <w:caps w:val="0"/>
            <w:sz w:val="22"/>
            <w:szCs w:val="22"/>
          </w:rPr>
          <w:tab/>
        </w:r>
        <w:r w:rsidRPr="004914FC">
          <w:rPr>
            <w:rStyle w:val="afb"/>
            <w:i/>
            <w:iCs/>
          </w:rPr>
          <w:t>Общественно-деловая зона</w:t>
        </w:r>
        <w:r>
          <w:rPr>
            <w:webHidden/>
          </w:rPr>
          <w:tab/>
        </w:r>
        <w:r>
          <w:rPr>
            <w:webHidden/>
          </w:rPr>
          <w:fldChar w:fldCharType="begin"/>
        </w:r>
        <w:r>
          <w:rPr>
            <w:webHidden/>
          </w:rPr>
          <w:instrText xml:space="preserve"> PAGEREF _Toc135831083 \h </w:instrText>
        </w:r>
        <w:r>
          <w:rPr>
            <w:webHidden/>
          </w:rPr>
        </w:r>
        <w:r>
          <w:rPr>
            <w:webHidden/>
          </w:rPr>
          <w:fldChar w:fldCharType="separate"/>
        </w:r>
        <w:r>
          <w:rPr>
            <w:webHidden/>
          </w:rPr>
          <w:t>91</w:t>
        </w:r>
        <w:r>
          <w:rPr>
            <w:webHidden/>
          </w:rPr>
          <w:fldChar w:fldCharType="end"/>
        </w:r>
      </w:hyperlink>
    </w:p>
    <w:p w14:paraId="595C4D19" w14:textId="710C7416" w:rsidR="005332B3" w:rsidRDefault="005332B3">
      <w:pPr>
        <w:pStyle w:val="2f2"/>
        <w:rPr>
          <w:rFonts w:asciiTheme="minorHAnsi" w:eastAsiaTheme="minorEastAsia" w:hAnsiTheme="minorHAnsi" w:cstheme="minorBidi"/>
          <w:caps w:val="0"/>
          <w:sz w:val="22"/>
          <w:szCs w:val="22"/>
        </w:rPr>
      </w:pPr>
      <w:hyperlink w:anchor="_Toc135831084" w:history="1">
        <w:r w:rsidRPr="004914FC">
          <w:rPr>
            <w:rStyle w:val="afb"/>
            <w:i/>
            <w:iCs/>
          </w:rPr>
          <w:t>3.2.3.</w:t>
        </w:r>
        <w:r>
          <w:rPr>
            <w:rFonts w:asciiTheme="minorHAnsi" w:eastAsiaTheme="minorEastAsia" w:hAnsiTheme="minorHAnsi" w:cstheme="minorBidi"/>
            <w:caps w:val="0"/>
            <w:sz w:val="22"/>
            <w:szCs w:val="22"/>
          </w:rPr>
          <w:tab/>
        </w:r>
        <w:r w:rsidRPr="004914FC">
          <w:rPr>
            <w:rStyle w:val="afb"/>
            <w:i/>
            <w:iCs/>
          </w:rPr>
          <w:t>Зона рекреационного назначения.</w:t>
        </w:r>
        <w:r>
          <w:rPr>
            <w:webHidden/>
          </w:rPr>
          <w:tab/>
        </w:r>
        <w:r>
          <w:rPr>
            <w:webHidden/>
          </w:rPr>
          <w:fldChar w:fldCharType="begin"/>
        </w:r>
        <w:r>
          <w:rPr>
            <w:webHidden/>
          </w:rPr>
          <w:instrText xml:space="preserve"> PAGEREF _Toc135831084 \h </w:instrText>
        </w:r>
        <w:r>
          <w:rPr>
            <w:webHidden/>
          </w:rPr>
        </w:r>
        <w:r>
          <w:rPr>
            <w:webHidden/>
          </w:rPr>
          <w:fldChar w:fldCharType="separate"/>
        </w:r>
        <w:r>
          <w:rPr>
            <w:webHidden/>
          </w:rPr>
          <w:t>92</w:t>
        </w:r>
        <w:r>
          <w:rPr>
            <w:webHidden/>
          </w:rPr>
          <w:fldChar w:fldCharType="end"/>
        </w:r>
      </w:hyperlink>
    </w:p>
    <w:p w14:paraId="4506A002" w14:textId="534CE6CF" w:rsidR="005332B3" w:rsidRDefault="005332B3" w:rsidP="005332B3">
      <w:pPr>
        <w:pStyle w:val="12"/>
        <w:rPr>
          <w:rFonts w:asciiTheme="minorHAnsi" w:eastAsiaTheme="minorEastAsia" w:hAnsiTheme="minorHAnsi" w:cstheme="minorBidi"/>
          <w:sz w:val="22"/>
          <w:szCs w:val="22"/>
          <w:lang w:val="ru-RU" w:eastAsia="ru-RU" w:bidi="ar-SA"/>
        </w:rPr>
      </w:pPr>
      <w:hyperlink w:anchor="_Toc135831085" w:history="1">
        <w:r w:rsidRPr="004914FC">
          <w:rPr>
            <w:rStyle w:val="afb"/>
            <w:rFonts w:ascii="Cambria" w:hAnsi="Cambria"/>
          </w:rPr>
          <w:t>3.2.4.</w:t>
        </w:r>
        <w:r>
          <w:rPr>
            <w:rFonts w:asciiTheme="minorHAnsi" w:eastAsiaTheme="minorEastAsia" w:hAnsiTheme="minorHAnsi" w:cstheme="minorBidi"/>
            <w:sz w:val="22"/>
            <w:szCs w:val="22"/>
            <w:lang w:val="ru-RU" w:eastAsia="ru-RU" w:bidi="ar-SA"/>
          </w:rPr>
          <w:tab/>
        </w:r>
        <w:r w:rsidRPr="004914FC">
          <w:rPr>
            <w:rStyle w:val="afb"/>
            <w:rFonts w:ascii="Cambria" w:hAnsi="Cambria"/>
          </w:rPr>
          <w:t>Производственная зона, зона инженерной и транспортной инфраструктур.</w:t>
        </w:r>
        <w:r>
          <w:rPr>
            <w:webHidden/>
          </w:rPr>
          <w:tab/>
        </w:r>
        <w:r>
          <w:rPr>
            <w:webHidden/>
          </w:rPr>
          <w:fldChar w:fldCharType="begin"/>
        </w:r>
        <w:r>
          <w:rPr>
            <w:webHidden/>
          </w:rPr>
          <w:instrText xml:space="preserve"> PAGEREF _Toc135831085 \h </w:instrText>
        </w:r>
        <w:r>
          <w:rPr>
            <w:webHidden/>
          </w:rPr>
        </w:r>
        <w:r>
          <w:rPr>
            <w:webHidden/>
          </w:rPr>
          <w:fldChar w:fldCharType="separate"/>
        </w:r>
        <w:r>
          <w:rPr>
            <w:webHidden/>
          </w:rPr>
          <w:t>94</w:t>
        </w:r>
        <w:r>
          <w:rPr>
            <w:webHidden/>
          </w:rPr>
          <w:fldChar w:fldCharType="end"/>
        </w:r>
      </w:hyperlink>
    </w:p>
    <w:p w14:paraId="2A354418" w14:textId="6BD14969" w:rsidR="005332B3" w:rsidRDefault="005332B3">
      <w:pPr>
        <w:pStyle w:val="2f2"/>
        <w:rPr>
          <w:rFonts w:asciiTheme="minorHAnsi" w:eastAsiaTheme="minorEastAsia" w:hAnsiTheme="minorHAnsi" w:cstheme="minorBidi"/>
          <w:caps w:val="0"/>
          <w:sz w:val="22"/>
          <w:szCs w:val="22"/>
        </w:rPr>
      </w:pPr>
      <w:hyperlink w:anchor="_Toc135831086" w:history="1">
        <w:r w:rsidRPr="004914FC">
          <w:rPr>
            <w:rStyle w:val="afb"/>
            <w:i/>
            <w:iCs/>
          </w:rPr>
          <w:t>3.2.5.</w:t>
        </w:r>
        <w:r>
          <w:rPr>
            <w:rFonts w:asciiTheme="minorHAnsi" w:eastAsiaTheme="minorEastAsia" w:hAnsiTheme="minorHAnsi" w:cstheme="minorBidi"/>
            <w:caps w:val="0"/>
            <w:sz w:val="22"/>
            <w:szCs w:val="22"/>
          </w:rPr>
          <w:tab/>
        </w:r>
        <w:r w:rsidRPr="004914FC">
          <w:rPr>
            <w:rStyle w:val="afb"/>
            <w:i/>
            <w:iCs/>
          </w:rPr>
          <w:t>Зона специального назначения</w:t>
        </w:r>
        <w:r>
          <w:rPr>
            <w:webHidden/>
          </w:rPr>
          <w:tab/>
        </w:r>
        <w:r>
          <w:rPr>
            <w:webHidden/>
          </w:rPr>
          <w:fldChar w:fldCharType="begin"/>
        </w:r>
        <w:r>
          <w:rPr>
            <w:webHidden/>
          </w:rPr>
          <w:instrText xml:space="preserve"> PAGEREF _Toc135831086 \h </w:instrText>
        </w:r>
        <w:r>
          <w:rPr>
            <w:webHidden/>
          </w:rPr>
        </w:r>
        <w:r>
          <w:rPr>
            <w:webHidden/>
          </w:rPr>
          <w:fldChar w:fldCharType="separate"/>
        </w:r>
        <w:r>
          <w:rPr>
            <w:webHidden/>
          </w:rPr>
          <w:t>95</w:t>
        </w:r>
        <w:r>
          <w:rPr>
            <w:webHidden/>
          </w:rPr>
          <w:fldChar w:fldCharType="end"/>
        </w:r>
      </w:hyperlink>
    </w:p>
    <w:p w14:paraId="58821E9D" w14:textId="57C1BA5C" w:rsidR="005332B3" w:rsidRDefault="005332B3" w:rsidP="005332B3">
      <w:pPr>
        <w:pStyle w:val="12"/>
        <w:rPr>
          <w:rFonts w:asciiTheme="minorHAnsi" w:eastAsiaTheme="minorEastAsia" w:hAnsiTheme="minorHAnsi" w:cstheme="minorBidi"/>
          <w:sz w:val="22"/>
          <w:szCs w:val="22"/>
          <w:lang w:val="ru-RU" w:eastAsia="ru-RU" w:bidi="ar-SA"/>
        </w:rPr>
      </w:pPr>
      <w:hyperlink w:anchor="_Toc135831087" w:history="1">
        <w:r w:rsidRPr="004914FC">
          <w:rPr>
            <w:rStyle w:val="afb"/>
          </w:rPr>
          <w:t>3.2.6 Зоны сельскохозяйственного назначения</w:t>
        </w:r>
        <w:r>
          <w:rPr>
            <w:webHidden/>
          </w:rPr>
          <w:tab/>
        </w:r>
        <w:r>
          <w:rPr>
            <w:webHidden/>
          </w:rPr>
          <w:fldChar w:fldCharType="begin"/>
        </w:r>
        <w:r>
          <w:rPr>
            <w:webHidden/>
          </w:rPr>
          <w:instrText xml:space="preserve"> PAGEREF _Toc135831087 \h </w:instrText>
        </w:r>
        <w:r>
          <w:rPr>
            <w:webHidden/>
          </w:rPr>
        </w:r>
        <w:r>
          <w:rPr>
            <w:webHidden/>
          </w:rPr>
          <w:fldChar w:fldCharType="separate"/>
        </w:r>
        <w:r>
          <w:rPr>
            <w:webHidden/>
          </w:rPr>
          <w:t>96</w:t>
        </w:r>
        <w:r>
          <w:rPr>
            <w:webHidden/>
          </w:rPr>
          <w:fldChar w:fldCharType="end"/>
        </w:r>
      </w:hyperlink>
    </w:p>
    <w:p w14:paraId="12DD5B55" w14:textId="5488E86C" w:rsidR="005332B3" w:rsidRDefault="005332B3">
      <w:pPr>
        <w:pStyle w:val="2f2"/>
        <w:rPr>
          <w:rFonts w:asciiTheme="minorHAnsi" w:eastAsiaTheme="minorEastAsia" w:hAnsiTheme="minorHAnsi" w:cstheme="minorBidi"/>
          <w:caps w:val="0"/>
          <w:sz w:val="22"/>
          <w:szCs w:val="22"/>
        </w:rPr>
      </w:pPr>
      <w:hyperlink w:anchor="_Toc135831088" w:history="1">
        <w:r w:rsidRPr="004914FC">
          <w:rPr>
            <w:rStyle w:val="afb"/>
            <w:i/>
            <w:iCs/>
          </w:rPr>
          <w:t>3.3.</w:t>
        </w:r>
        <w:r>
          <w:rPr>
            <w:rFonts w:asciiTheme="minorHAnsi" w:eastAsiaTheme="minorEastAsia" w:hAnsiTheme="minorHAnsi" w:cstheme="minorBidi"/>
            <w:caps w:val="0"/>
            <w:sz w:val="22"/>
            <w:szCs w:val="22"/>
          </w:rPr>
          <w:tab/>
        </w:r>
        <w:r w:rsidRPr="004914FC">
          <w:rPr>
            <w:rStyle w:val="afb"/>
            <w:i/>
            <w:iCs/>
          </w:rPr>
          <w:t>Развитие социального и культурно-бытового обслуживания населения</w:t>
        </w:r>
        <w:r>
          <w:rPr>
            <w:webHidden/>
          </w:rPr>
          <w:tab/>
        </w:r>
        <w:r>
          <w:rPr>
            <w:webHidden/>
          </w:rPr>
          <w:fldChar w:fldCharType="begin"/>
        </w:r>
        <w:r>
          <w:rPr>
            <w:webHidden/>
          </w:rPr>
          <w:instrText xml:space="preserve"> PAGEREF _Toc135831088 \h </w:instrText>
        </w:r>
        <w:r>
          <w:rPr>
            <w:webHidden/>
          </w:rPr>
        </w:r>
        <w:r>
          <w:rPr>
            <w:webHidden/>
          </w:rPr>
          <w:fldChar w:fldCharType="separate"/>
        </w:r>
        <w:r>
          <w:rPr>
            <w:webHidden/>
          </w:rPr>
          <w:t>97</w:t>
        </w:r>
        <w:r>
          <w:rPr>
            <w:webHidden/>
          </w:rPr>
          <w:fldChar w:fldCharType="end"/>
        </w:r>
      </w:hyperlink>
    </w:p>
    <w:p w14:paraId="51058DBD" w14:textId="2E3C29AE" w:rsidR="005332B3" w:rsidRDefault="005332B3">
      <w:pPr>
        <w:pStyle w:val="2f2"/>
        <w:rPr>
          <w:rFonts w:asciiTheme="minorHAnsi" w:eastAsiaTheme="minorEastAsia" w:hAnsiTheme="minorHAnsi" w:cstheme="minorBidi"/>
          <w:caps w:val="0"/>
          <w:sz w:val="22"/>
          <w:szCs w:val="22"/>
        </w:rPr>
      </w:pPr>
      <w:hyperlink w:anchor="_Toc135831089" w:history="1">
        <w:r w:rsidRPr="004914FC">
          <w:rPr>
            <w:rStyle w:val="afb"/>
            <w:i/>
            <w:iCs/>
          </w:rPr>
          <w:t>3.4.</w:t>
        </w:r>
        <w:r>
          <w:rPr>
            <w:rFonts w:asciiTheme="minorHAnsi" w:eastAsiaTheme="minorEastAsia" w:hAnsiTheme="minorHAnsi" w:cstheme="minorBidi"/>
            <w:caps w:val="0"/>
            <w:sz w:val="22"/>
            <w:szCs w:val="22"/>
          </w:rPr>
          <w:tab/>
        </w:r>
        <w:r w:rsidRPr="004914FC">
          <w:rPr>
            <w:rStyle w:val="afb"/>
            <w:i/>
            <w:iCs/>
          </w:rPr>
          <w:t>Развитие транспортной инфраструктуры</w:t>
        </w:r>
        <w:r>
          <w:rPr>
            <w:webHidden/>
          </w:rPr>
          <w:tab/>
        </w:r>
        <w:r>
          <w:rPr>
            <w:webHidden/>
          </w:rPr>
          <w:fldChar w:fldCharType="begin"/>
        </w:r>
        <w:r>
          <w:rPr>
            <w:webHidden/>
          </w:rPr>
          <w:instrText xml:space="preserve"> PAGEREF _Toc135831089 \h </w:instrText>
        </w:r>
        <w:r>
          <w:rPr>
            <w:webHidden/>
          </w:rPr>
        </w:r>
        <w:r>
          <w:rPr>
            <w:webHidden/>
          </w:rPr>
          <w:fldChar w:fldCharType="separate"/>
        </w:r>
        <w:r>
          <w:rPr>
            <w:webHidden/>
          </w:rPr>
          <w:t>104</w:t>
        </w:r>
        <w:r>
          <w:rPr>
            <w:webHidden/>
          </w:rPr>
          <w:fldChar w:fldCharType="end"/>
        </w:r>
      </w:hyperlink>
    </w:p>
    <w:p w14:paraId="5D1B7EE6" w14:textId="3F5AF1A0" w:rsidR="005332B3" w:rsidRDefault="005332B3">
      <w:pPr>
        <w:pStyle w:val="2f2"/>
        <w:rPr>
          <w:rFonts w:asciiTheme="minorHAnsi" w:eastAsiaTheme="minorEastAsia" w:hAnsiTheme="minorHAnsi" w:cstheme="minorBidi"/>
          <w:caps w:val="0"/>
          <w:sz w:val="22"/>
          <w:szCs w:val="22"/>
        </w:rPr>
      </w:pPr>
      <w:hyperlink w:anchor="_Toc135831090" w:history="1">
        <w:r w:rsidRPr="004914FC">
          <w:rPr>
            <w:rStyle w:val="afb"/>
            <w:i/>
            <w:iCs/>
          </w:rPr>
          <w:t>Автомобильный транспорт</w:t>
        </w:r>
        <w:r>
          <w:rPr>
            <w:webHidden/>
          </w:rPr>
          <w:tab/>
        </w:r>
        <w:r>
          <w:rPr>
            <w:webHidden/>
          </w:rPr>
          <w:fldChar w:fldCharType="begin"/>
        </w:r>
        <w:r>
          <w:rPr>
            <w:webHidden/>
          </w:rPr>
          <w:instrText xml:space="preserve"> PAGEREF _Toc135831090 \h </w:instrText>
        </w:r>
        <w:r>
          <w:rPr>
            <w:webHidden/>
          </w:rPr>
        </w:r>
        <w:r>
          <w:rPr>
            <w:webHidden/>
          </w:rPr>
          <w:fldChar w:fldCharType="separate"/>
        </w:r>
        <w:r>
          <w:rPr>
            <w:webHidden/>
          </w:rPr>
          <w:t>104</w:t>
        </w:r>
        <w:r>
          <w:rPr>
            <w:webHidden/>
          </w:rPr>
          <w:fldChar w:fldCharType="end"/>
        </w:r>
      </w:hyperlink>
    </w:p>
    <w:p w14:paraId="02E02556" w14:textId="2A118856" w:rsidR="005332B3" w:rsidRDefault="005332B3">
      <w:pPr>
        <w:pStyle w:val="2f2"/>
        <w:rPr>
          <w:rFonts w:asciiTheme="minorHAnsi" w:eastAsiaTheme="minorEastAsia" w:hAnsiTheme="minorHAnsi" w:cstheme="minorBidi"/>
          <w:caps w:val="0"/>
          <w:sz w:val="22"/>
          <w:szCs w:val="22"/>
        </w:rPr>
      </w:pPr>
      <w:hyperlink w:anchor="_Toc135831091" w:history="1">
        <w:r w:rsidRPr="004914FC">
          <w:rPr>
            <w:rStyle w:val="afb"/>
            <w:i/>
            <w:iCs/>
          </w:rPr>
          <w:t>3.5.</w:t>
        </w:r>
        <w:r>
          <w:rPr>
            <w:rFonts w:asciiTheme="minorHAnsi" w:eastAsiaTheme="minorEastAsia" w:hAnsiTheme="minorHAnsi" w:cstheme="minorBidi"/>
            <w:caps w:val="0"/>
            <w:sz w:val="22"/>
            <w:szCs w:val="22"/>
          </w:rPr>
          <w:tab/>
        </w:r>
        <w:r w:rsidRPr="004914FC">
          <w:rPr>
            <w:rStyle w:val="afb"/>
            <w:i/>
            <w:iCs/>
          </w:rPr>
          <w:t>Санитарная очистка территории</w:t>
        </w:r>
        <w:r>
          <w:rPr>
            <w:webHidden/>
          </w:rPr>
          <w:tab/>
        </w:r>
        <w:r>
          <w:rPr>
            <w:webHidden/>
          </w:rPr>
          <w:fldChar w:fldCharType="begin"/>
        </w:r>
        <w:r>
          <w:rPr>
            <w:webHidden/>
          </w:rPr>
          <w:instrText xml:space="preserve"> PAGEREF _Toc135831091 \h </w:instrText>
        </w:r>
        <w:r>
          <w:rPr>
            <w:webHidden/>
          </w:rPr>
        </w:r>
        <w:r>
          <w:rPr>
            <w:webHidden/>
          </w:rPr>
          <w:fldChar w:fldCharType="separate"/>
        </w:r>
        <w:r>
          <w:rPr>
            <w:webHidden/>
          </w:rPr>
          <w:t>106</w:t>
        </w:r>
        <w:r>
          <w:rPr>
            <w:webHidden/>
          </w:rPr>
          <w:fldChar w:fldCharType="end"/>
        </w:r>
      </w:hyperlink>
    </w:p>
    <w:p w14:paraId="6C04F74E" w14:textId="3F3D13F7" w:rsidR="005332B3" w:rsidRDefault="005332B3">
      <w:pPr>
        <w:pStyle w:val="2f2"/>
        <w:rPr>
          <w:rFonts w:asciiTheme="minorHAnsi" w:eastAsiaTheme="minorEastAsia" w:hAnsiTheme="minorHAnsi" w:cstheme="minorBidi"/>
          <w:caps w:val="0"/>
          <w:sz w:val="22"/>
          <w:szCs w:val="22"/>
        </w:rPr>
      </w:pPr>
      <w:hyperlink w:anchor="_Toc135831092" w:history="1">
        <w:r w:rsidRPr="004914FC">
          <w:rPr>
            <w:rStyle w:val="afb"/>
            <w:iCs/>
          </w:rPr>
          <w:t>Санитарная очистка территории населенных пунктов</w:t>
        </w:r>
        <w:r>
          <w:rPr>
            <w:webHidden/>
          </w:rPr>
          <w:tab/>
        </w:r>
        <w:r>
          <w:rPr>
            <w:webHidden/>
          </w:rPr>
          <w:fldChar w:fldCharType="begin"/>
        </w:r>
        <w:r>
          <w:rPr>
            <w:webHidden/>
          </w:rPr>
          <w:instrText xml:space="preserve"> PAGEREF _Toc135831092 \h </w:instrText>
        </w:r>
        <w:r>
          <w:rPr>
            <w:webHidden/>
          </w:rPr>
        </w:r>
        <w:r>
          <w:rPr>
            <w:webHidden/>
          </w:rPr>
          <w:fldChar w:fldCharType="separate"/>
        </w:r>
        <w:r>
          <w:rPr>
            <w:webHidden/>
          </w:rPr>
          <w:t>106</w:t>
        </w:r>
        <w:r>
          <w:rPr>
            <w:webHidden/>
          </w:rPr>
          <w:fldChar w:fldCharType="end"/>
        </w:r>
      </w:hyperlink>
    </w:p>
    <w:p w14:paraId="15906BD8" w14:textId="6DCF6F4A" w:rsidR="005332B3" w:rsidRDefault="005332B3">
      <w:pPr>
        <w:pStyle w:val="2f2"/>
        <w:rPr>
          <w:rFonts w:asciiTheme="minorHAnsi" w:eastAsiaTheme="minorEastAsia" w:hAnsiTheme="minorHAnsi" w:cstheme="minorBidi"/>
          <w:caps w:val="0"/>
          <w:sz w:val="22"/>
          <w:szCs w:val="22"/>
        </w:rPr>
      </w:pPr>
      <w:hyperlink w:anchor="_Toc135831093" w:history="1">
        <w:r w:rsidRPr="004914FC">
          <w:rPr>
            <w:rStyle w:val="afb"/>
            <w:i/>
            <w:iCs/>
          </w:rPr>
          <w:t>Санитарная очистка территории от объектов агропромышленного комплекса.</w:t>
        </w:r>
        <w:r>
          <w:rPr>
            <w:webHidden/>
          </w:rPr>
          <w:tab/>
        </w:r>
        <w:r>
          <w:rPr>
            <w:webHidden/>
          </w:rPr>
          <w:fldChar w:fldCharType="begin"/>
        </w:r>
        <w:r>
          <w:rPr>
            <w:webHidden/>
          </w:rPr>
          <w:instrText xml:space="preserve"> PAGEREF _Toc135831093 \h </w:instrText>
        </w:r>
        <w:r>
          <w:rPr>
            <w:webHidden/>
          </w:rPr>
        </w:r>
        <w:r>
          <w:rPr>
            <w:webHidden/>
          </w:rPr>
          <w:fldChar w:fldCharType="separate"/>
        </w:r>
        <w:r>
          <w:rPr>
            <w:webHidden/>
          </w:rPr>
          <w:t>108</w:t>
        </w:r>
        <w:r>
          <w:rPr>
            <w:webHidden/>
          </w:rPr>
          <w:fldChar w:fldCharType="end"/>
        </w:r>
      </w:hyperlink>
    </w:p>
    <w:p w14:paraId="6085F54A" w14:textId="3DE35B37" w:rsidR="005332B3" w:rsidRDefault="005332B3">
      <w:pPr>
        <w:pStyle w:val="2f2"/>
        <w:rPr>
          <w:rFonts w:asciiTheme="minorHAnsi" w:eastAsiaTheme="minorEastAsia" w:hAnsiTheme="minorHAnsi" w:cstheme="minorBidi"/>
          <w:caps w:val="0"/>
          <w:sz w:val="22"/>
          <w:szCs w:val="22"/>
        </w:rPr>
      </w:pPr>
      <w:hyperlink w:anchor="_Toc135831094" w:history="1">
        <w:r w:rsidRPr="004914FC">
          <w:rPr>
            <w:rStyle w:val="afb"/>
            <w:i/>
            <w:iCs/>
          </w:rPr>
          <w:t>3.6.</w:t>
        </w:r>
        <w:r>
          <w:rPr>
            <w:rFonts w:asciiTheme="minorHAnsi" w:eastAsiaTheme="minorEastAsia" w:hAnsiTheme="minorHAnsi" w:cstheme="minorBidi"/>
            <w:caps w:val="0"/>
            <w:sz w:val="22"/>
            <w:szCs w:val="22"/>
          </w:rPr>
          <w:tab/>
        </w:r>
        <w:r w:rsidRPr="004914FC">
          <w:rPr>
            <w:rStyle w:val="afb"/>
            <w:i/>
            <w:iCs/>
          </w:rPr>
          <w:t>Благоустройство и озеленение территории.</w:t>
        </w:r>
        <w:r>
          <w:rPr>
            <w:webHidden/>
          </w:rPr>
          <w:tab/>
        </w:r>
        <w:r>
          <w:rPr>
            <w:webHidden/>
          </w:rPr>
          <w:fldChar w:fldCharType="begin"/>
        </w:r>
        <w:r>
          <w:rPr>
            <w:webHidden/>
          </w:rPr>
          <w:instrText xml:space="preserve"> PAGEREF _Toc135831094 \h </w:instrText>
        </w:r>
        <w:r>
          <w:rPr>
            <w:webHidden/>
          </w:rPr>
        </w:r>
        <w:r>
          <w:rPr>
            <w:webHidden/>
          </w:rPr>
          <w:fldChar w:fldCharType="separate"/>
        </w:r>
        <w:r>
          <w:rPr>
            <w:webHidden/>
          </w:rPr>
          <w:t>109</w:t>
        </w:r>
        <w:r>
          <w:rPr>
            <w:webHidden/>
          </w:rPr>
          <w:fldChar w:fldCharType="end"/>
        </w:r>
      </w:hyperlink>
    </w:p>
    <w:p w14:paraId="0E1FFE17" w14:textId="2FFE667D" w:rsidR="005332B3" w:rsidRDefault="005332B3">
      <w:pPr>
        <w:pStyle w:val="2f2"/>
        <w:rPr>
          <w:rFonts w:asciiTheme="minorHAnsi" w:eastAsiaTheme="minorEastAsia" w:hAnsiTheme="minorHAnsi" w:cstheme="minorBidi"/>
          <w:caps w:val="0"/>
          <w:sz w:val="22"/>
          <w:szCs w:val="22"/>
        </w:rPr>
      </w:pPr>
      <w:hyperlink w:anchor="_Toc135831095" w:history="1">
        <w:r w:rsidRPr="004914FC">
          <w:rPr>
            <w:rStyle w:val="afb"/>
          </w:rPr>
          <w:t>3.7 Охрана окружающей среды</w:t>
        </w:r>
        <w:r>
          <w:rPr>
            <w:webHidden/>
          </w:rPr>
          <w:tab/>
        </w:r>
        <w:r>
          <w:rPr>
            <w:webHidden/>
          </w:rPr>
          <w:fldChar w:fldCharType="begin"/>
        </w:r>
        <w:r>
          <w:rPr>
            <w:webHidden/>
          </w:rPr>
          <w:instrText xml:space="preserve"> PAGEREF _Toc135831095 \h </w:instrText>
        </w:r>
        <w:r>
          <w:rPr>
            <w:webHidden/>
          </w:rPr>
        </w:r>
        <w:r>
          <w:rPr>
            <w:webHidden/>
          </w:rPr>
          <w:fldChar w:fldCharType="separate"/>
        </w:r>
        <w:r>
          <w:rPr>
            <w:webHidden/>
          </w:rPr>
          <w:t>112</w:t>
        </w:r>
        <w:r>
          <w:rPr>
            <w:webHidden/>
          </w:rPr>
          <w:fldChar w:fldCharType="end"/>
        </w:r>
      </w:hyperlink>
    </w:p>
    <w:p w14:paraId="7C636289" w14:textId="1B5A0335" w:rsidR="005332B3" w:rsidRDefault="005332B3">
      <w:pPr>
        <w:pStyle w:val="2f2"/>
        <w:rPr>
          <w:rFonts w:asciiTheme="minorHAnsi" w:eastAsiaTheme="minorEastAsia" w:hAnsiTheme="minorHAnsi" w:cstheme="minorBidi"/>
          <w:caps w:val="0"/>
          <w:sz w:val="22"/>
          <w:szCs w:val="22"/>
        </w:rPr>
      </w:pPr>
      <w:hyperlink w:anchor="_Toc135831096" w:history="1">
        <w:r w:rsidRPr="004914FC">
          <w:rPr>
            <w:rStyle w:val="afb"/>
            <w:i/>
            <w:iCs/>
          </w:rPr>
          <w:t>3.8</w:t>
        </w:r>
        <w:r>
          <w:rPr>
            <w:rFonts w:asciiTheme="minorHAnsi" w:eastAsiaTheme="minorEastAsia" w:hAnsiTheme="minorHAnsi" w:cstheme="minorBidi"/>
            <w:caps w:val="0"/>
            <w:sz w:val="22"/>
            <w:szCs w:val="22"/>
          </w:rPr>
          <w:tab/>
        </w:r>
        <w:r w:rsidRPr="004914FC">
          <w:rPr>
            <w:rStyle w:val="afb"/>
            <w:i/>
            <w:iCs/>
          </w:rPr>
          <w:t>Развитие инженерной инфраструктуры.</w:t>
        </w:r>
        <w:r>
          <w:rPr>
            <w:webHidden/>
          </w:rPr>
          <w:tab/>
        </w:r>
        <w:r>
          <w:rPr>
            <w:webHidden/>
          </w:rPr>
          <w:fldChar w:fldCharType="begin"/>
        </w:r>
        <w:r>
          <w:rPr>
            <w:webHidden/>
          </w:rPr>
          <w:instrText xml:space="preserve"> PAGEREF _Toc135831096 \h </w:instrText>
        </w:r>
        <w:r>
          <w:rPr>
            <w:webHidden/>
          </w:rPr>
        </w:r>
        <w:r>
          <w:rPr>
            <w:webHidden/>
          </w:rPr>
          <w:fldChar w:fldCharType="separate"/>
        </w:r>
        <w:r>
          <w:rPr>
            <w:webHidden/>
          </w:rPr>
          <w:t>132</w:t>
        </w:r>
        <w:r>
          <w:rPr>
            <w:webHidden/>
          </w:rPr>
          <w:fldChar w:fldCharType="end"/>
        </w:r>
      </w:hyperlink>
    </w:p>
    <w:p w14:paraId="0BC82C17" w14:textId="5CDE8F8A" w:rsidR="005332B3" w:rsidRDefault="005332B3">
      <w:pPr>
        <w:pStyle w:val="2f2"/>
        <w:rPr>
          <w:rFonts w:asciiTheme="minorHAnsi" w:eastAsiaTheme="minorEastAsia" w:hAnsiTheme="minorHAnsi" w:cstheme="minorBidi"/>
          <w:caps w:val="0"/>
          <w:sz w:val="22"/>
          <w:szCs w:val="22"/>
        </w:rPr>
      </w:pPr>
      <w:hyperlink w:anchor="_Toc135831097" w:history="1">
        <w:r w:rsidRPr="004914FC">
          <w:rPr>
            <w:rStyle w:val="afb"/>
            <w:i/>
            <w:iCs/>
          </w:rPr>
          <w:t>3.8.1</w:t>
        </w:r>
        <w:r>
          <w:rPr>
            <w:rFonts w:asciiTheme="minorHAnsi" w:eastAsiaTheme="minorEastAsia" w:hAnsiTheme="minorHAnsi" w:cstheme="minorBidi"/>
            <w:caps w:val="0"/>
            <w:sz w:val="22"/>
            <w:szCs w:val="22"/>
          </w:rPr>
          <w:tab/>
        </w:r>
        <w:r w:rsidRPr="004914FC">
          <w:rPr>
            <w:rStyle w:val="afb"/>
            <w:i/>
            <w:iCs/>
          </w:rPr>
          <w:t>Электроснабжение</w:t>
        </w:r>
        <w:r>
          <w:rPr>
            <w:webHidden/>
          </w:rPr>
          <w:tab/>
        </w:r>
        <w:r>
          <w:rPr>
            <w:webHidden/>
          </w:rPr>
          <w:fldChar w:fldCharType="begin"/>
        </w:r>
        <w:r>
          <w:rPr>
            <w:webHidden/>
          </w:rPr>
          <w:instrText xml:space="preserve"> PAGEREF _Toc135831097 \h </w:instrText>
        </w:r>
        <w:r>
          <w:rPr>
            <w:webHidden/>
          </w:rPr>
        </w:r>
        <w:r>
          <w:rPr>
            <w:webHidden/>
          </w:rPr>
          <w:fldChar w:fldCharType="separate"/>
        </w:r>
        <w:r>
          <w:rPr>
            <w:webHidden/>
          </w:rPr>
          <w:t>132</w:t>
        </w:r>
        <w:r>
          <w:rPr>
            <w:webHidden/>
          </w:rPr>
          <w:fldChar w:fldCharType="end"/>
        </w:r>
      </w:hyperlink>
    </w:p>
    <w:p w14:paraId="19502DD3" w14:textId="7211D782" w:rsidR="005332B3" w:rsidRDefault="005332B3">
      <w:pPr>
        <w:pStyle w:val="2f2"/>
        <w:rPr>
          <w:rFonts w:asciiTheme="minorHAnsi" w:eastAsiaTheme="minorEastAsia" w:hAnsiTheme="minorHAnsi" w:cstheme="minorBidi"/>
          <w:caps w:val="0"/>
          <w:sz w:val="22"/>
          <w:szCs w:val="22"/>
        </w:rPr>
      </w:pPr>
      <w:hyperlink w:anchor="_Toc135831098" w:history="1">
        <w:r w:rsidRPr="004914FC">
          <w:rPr>
            <w:rStyle w:val="afb"/>
            <w:bCs/>
            <w:i/>
            <w:iCs/>
          </w:rPr>
          <w:t>3.8.2</w:t>
        </w:r>
        <w:r>
          <w:rPr>
            <w:rFonts w:asciiTheme="minorHAnsi" w:eastAsiaTheme="minorEastAsia" w:hAnsiTheme="minorHAnsi" w:cstheme="minorBidi"/>
            <w:caps w:val="0"/>
            <w:sz w:val="22"/>
            <w:szCs w:val="22"/>
          </w:rPr>
          <w:tab/>
        </w:r>
        <w:r w:rsidRPr="004914FC">
          <w:rPr>
            <w:rStyle w:val="afb"/>
            <w:bCs/>
            <w:i/>
            <w:iCs/>
          </w:rPr>
          <w:t>Газоснабжение</w:t>
        </w:r>
        <w:r>
          <w:rPr>
            <w:webHidden/>
          </w:rPr>
          <w:tab/>
        </w:r>
        <w:r>
          <w:rPr>
            <w:webHidden/>
          </w:rPr>
          <w:fldChar w:fldCharType="begin"/>
        </w:r>
        <w:r>
          <w:rPr>
            <w:webHidden/>
          </w:rPr>
          <w:instrText xml:space="preserve"> PAGEREF _Toc135831098 \h </w:instrText>
        </w:r>
        <w:r>
          <w:rPr>
            <w:webHidden/>
          </w:rPr>
        </w:r>
        <w:r>
          <w:rPr>
            <w:webHidden/>
          </w:rPr>
          <w:fldChar w:fldCharType="separate"/>
        </w:r>
        <w:r>
          <w:rPr>
            <w:webHidden/>
          </w:rPr>
          <w:t>133</w:t>
        </w:r>
        <w:r>
          <w:rPr>
            <w:webHidden/>
          </w:rPr>
          <w:fldChar w:fldCharType="end"/>
        </w:r>
      </w:hyperlink>
    </w:p>
    <w:p w14:paraId="33FAA55C" w14:textId="001DB377" w:rsidR="005332B3" w:rsidRDefault="005332B3">
      <w:pPr>
        <w:pStyle w:val="2f2"/>
        <w:rPr>
          <w:rFonts w:asciiTheme="minorHAnsi" w:eastAsiaTheme="minorEastAsia" w:hAnsiTheme="minorHAnsi" w:cstheme="minorBidi"/>
          <w:caps w:val="0"/>
          <w:sz w:val="22"/>
          <w:szCs w:val="22"/>
        </w:rPr>
      </w:pPr>
      <w:hyperlink w:anchor="_Toc135831099" w:history="1">
        <w:r w:rsidRPr="004914FC">
          <w:rPr>
            <w:rStyle w:val="afb"/>
            <w:bCs/>
            <w:i/>
            <w:iCs/>
          </w:rPr>
          <w:t>3.8.3</w:t>
        </w:r>
        <w:r>
          <w:rPr>
            <w:rFonts w:asciiTheme="minorHAnsi" w:eastAsiaTheme="minorEastAsia" w:hAnsiTheme="minorHAnsi" w:cstheme="minorBidi"/>
            <w:caps w:val="0"/>
            <w:sz w:val="22"/>
            <w:szCs w:val="22"/>
          </w:rPr>
          <w:tab/>
        </w:r>
        <w:r w:rsidRPr="004914FC">
          <w:rPr>
            <w:rStyle w:val="afb"/>
            <w:bCs/>
            <w:i/>
            <w:iCs/>
          </w:rPr>
          <w:t>Теплоснабжение</w:t>
        </w:r>
        <w:r>
          <w:rPr>
            <w:webHidden/>
          </w:rPr>
          <w:tab/>
        </w:r>
        <w:r>
          <w:rPr>
            <w:webHidden/>
          </w:rPr>
          <w:fldChar w:fldCharType="begin"/>
        </w:r>
        <w:r>
          <w:rPr>
            <w:webHidden/>
          </w:rPr>
          <w:instrText xml:space="preserve"> PAGEREF _Toc135831099 \h </w:instrText>
        </w:r>
        <w:r>
          <w:rPr>
            <w:webHidden/>
          </w:rPr>
        </w:r>
        <w:r>
          <w:rPr>
            <w:webHidden/>
          </w:rPr>
          <w:fldChar w:fldCharType="separate"/>
        </w:r>
        <w:r>
          <w:rPr>
            <w:webHidden/>
          </w:rPr>
          <w:t>135</w:t>
        </w:r>
        <w:r>
          <w:rPr>
            <w:webHidden/>
          </w:rPr>
          <w:fldChar w:fldCharType="end"/>
        </w:r>
      </w:hyperlink>
    </w:p>
    <w:p w14:paraId="31A68C9F" w14:textId="6AFBB6B0" w:rsidR="005332B3" w:rsidRDefault="005332B3">
      <w:pPr>
        <w:pStyle w:val="2f2"/>
        <w:rPr>
          <w:rFonts w:asciiTheme="minorHAnsi" w:eastAsiaTheme="minorEastAsia" w:hAnsiTheme="minorHAnsi" w:cstheme="minorBidi"/>
          <w:caps w:val="0"/>
          <w:sz w:val="22"/>
          <w:szCs w:val="22"/>
        </w:rPr>
      </w:pPr>
      <w:hyperlink w:anchor="_Toc135831100" w:history="1">
        <w:r w:rsidRPr="004914FC">
          <w:rPr>
            <w:rStyle w:val="afb"/>
            <w:bCs/>
            <w:i/>
            <w:iCs/>
          </w:rPr>
          <w:t>3.8.4</w:t>
        </w:r>
        <w:r>
          <w:rPr>
            <w:rFonts w:asciiTheme="minorHAnsi" w:eastAsiaTheme="minorEastAsia" w:hAnsiTheme="minorHAnsi" w:cstheme="minorBidi"/>
            <w:caps w:val="0"/>
            <w:sz w:val="22"/>
            <w:szCs w:val="22"/>
          </w:rPr>
          <w:tab/>
        </w:r>
        <w:r w:rsidRPr="004914FC">
          <w:rPr>
            <w:rStyle w:val="afb"/>
            <w:bCs/>
            <w:i/>
            <w:iCs/>
          </w:rPr>
          <w:t>Водоснабжение</w:t>
        </w:r>
        <w:r>
          <w:rPr>
            <w:webHidden/>
          </w:rPr>
          <w:tab/>
        </w:r>
        <w:r>
          <w:rPr>
            <w:webHidden/>
          </w:rPr>
          <w:fldChar w:fldCharType="begin"/>
        </w:r>
        <w:r>
          <w:rPr>
            <w:webHidden/>
          </w:rPr>
          <w:instrText xml:space="preserve"> PAGEREF _Toc135831100 \h </w:instrText>
        </w:r>
        <w:r>
          <w:rPr>
            <w:webHidden/>
          </w:rPr>
        </w:r>
        <w:r>
          <w:rPr>
            <w:webHidden/>
          </w:rPr>
          <w:fldChar w:fldCharType="separate"/>
        </w:r>
        <w:r>
          <w:rPr>
            <w:webHidden/>
          </w:rPr>
          <w:t>135</w:t>
        </w:r>
        <w:r>
          <w:rPr>
            <w:webHidden/>
          </w:rPr>
          <w:fldChar w:fldCharType="end"/>
        </w:r>
      </w:hyperlink>
    </w:p>
    <w:p w14:paraId="5D6D6D34" w14:textId="0FCB190D" w:rsidR="005332B3" w:rsidRDefault="005332B3">
      <w:pPr>
        <w:pStyle w:val="2f2"/>
        <w:rPr>
          <w:rFonts w:asciiTheme="minorHAnsi" w:eastAsiaTheme="minorEastAsia" w:hAnsiTheme="minorHAnsi" w:cstheme="minorBidi"/>
          <w:caps w:val="0"/>
          <w:sz w:val="22"/>
          <w:szCs w:val="22"/>
        </w:rPr>
      </w:pPr>
      <w:hyperlink w:anchor="_Toc135831101" w:history="1">
        <w:r w:rsidRPr="004914FC">
          <w:rPr>
            <w:rStyle w:val="afb"/>
            <w:bCs/>
            <w:i/>
            <w:iCs/>
          </w:rPr>
          <w:t>3.8.5</w:t>
        </w:r>
        <w:r>
          <w:rPr>
            <w:rFonts w:asciiTheme="minorHAnsi" w:eastAsiaTheme="minorEastAsia" w:hAnsiTheme="minorHAnsi" w:cstheme="minorBidi"/>
            <w:caps w:val="0"/>
            <w:sz w:val="22"/>
            <w:szCs w:val="22"/>
          </w:rPr>
          <w:tab/>
        </w:r>
        <w:r w:rsidRPr="004914FC">
          <w:rPr>
            <w:rStyle w:val="afb"/>
            <w:bCs/>
            <w:i/>
            <w:iCs/>
          </w:rPr>
          <w:t>Водоотведение</w:t>
        </w:r>
        <w:r>
          <w:rPr>
            <w:webHidden/>
          </w:rPr>
          <w:tab/>
        </w:r>
        <w:r>
          <w:rPr>
            <w:webHidden/>
          </w:rPr>
          <w:fldChar w:fldCharType="begin"/>
        </w:r>
        <w:r>
          <w:rPr>
            <w:webHidden/>
          </w:rPr>
          <w:instrText xml:space="preserve"> PAGEREF _Toc135831101 \h </w:instrText>
        </w:r>
        <w:r>
          <w:rPr>
            <w:webHidden/>
          </w:rPr>
        </w:r>
        <w:r>
          <w:rPr>
            <w:webHidden/>
          </w:rPr>
          <w:fldChar w:fldCharType="separate"/>
        </w:r>
        <w:r>
          <w:rPr>
            <w:webHidden/>
          </w:rPr>
          <w:t>139</w:t>
        </w:r>
        <w:r>
          <w:rPr>
            <w:webHidden/>
          </w:rPr>
          <w:fldChar w:fldCharType="end"/>
        </w:r>
      </w:hyperlink>
    </w:p>
    <w:p w14:paraId="4A033BA2" w14:textId="40916B44" w:rsidR="005332B3" w:rsidRDefault="005332B3">
      <w:pPr>
        <w:pStyle w:val="2f2"/>
        <w:rPr>
          <w:rFonts w:asciiTheme="minorHAnsi" w:eastAsiaTheme="minorEastAsia" w:hAnsiTheme="minorHAnsi" w:cstheme="minorBidi"/>
          <w:caps w:val="0"/>
          <w:sz w:val="22"/>
          <w:szCs w:val="22"/>
        </w:rPr>
      </w:pPr>
      <w:hyperlink w:anchor="_Toc135831102" w:history="1">
        <w:r w:rsidRPr="004914FC">
          <w:rPr>
            <w:rStyle w:val="afb"/>
            <w:bCs/>
            <w:i/>
            <w:iCs/>
          </w:rPr>
          <w:t>3.8.6</w:t>
        </w:r>
        <w:r>
          <w:rPr>
            <w:rFonts w:asciiTheme="minorHAnsi" w:eastAsiaTheme="minorEastAsia" w:hAnsiTheme="minorHAnsi" w:cstheme="minorBidi"/>
            <w:caps w:val="0"/>
            <w:sz w:val="22"/>
            <w:szCs w:val="22"/>
          </w:rPr>
          <w:tab/>
        </w:r>
        <w:r w:rsidRPr="004914FC">
          <w:rPr>
            <w:rStyle w:val="afb"/>
            <w:bCs/>
            <w:i/>
            <w:iCs/>
          </w:rPr>
          <w:t>Слаботочные сети</w:t>
        </w:r>
        <w:r>
          <w:rPr>
            <w:webHidden/>
          </w:rPr>
          <w:tab/>
        </w:r>
        <w:r>
          <w:rPr>
            <w:webHidden/>
          </w:rPr>
          <w:fldChar w:fldCharType="begin"/>
        </w:r>
        <w:r>
          <w:rPr>
            <w:webHidden/>
          </w:rPr>
          <w:instrText xml:space="preserve"> PAGEREF _Toc135831102 \h </w:instrText>
        </w:r>
        <w:r>
          <w:rPr>
            <w:webHidden/>
          </w:rPr>
        </w:r>
        <w:r>
          <w:rPr>
            <w:webHidden/>
          </w:rPr>
          <w:fldChar w:fldCharType="separate"/>
        </w:r>
        <w:r>
          <w:rPr>
            <w:webHidden/>
          </w:rPr>
          <w:t>141</w:t>
        </w:r>
        <w:r>
          <w:rPr>
            <w:webHidden/>
          </w:rPr>
          <w:fldChar w:fldCharType="end"/>
        </w:r>
      </w:hyperlink>
    </w:p>
    <w:p w14:paraId="79138439" w14:textId="23AB0E51" w:rsidR="005332B3" w:rsidRDefault="005332B3">
      <w:pPr>
        <w:pStyle w:val="2f2"/>
        <w:rPr>
          <w:rFonts w:asciiTheme="minorHAnsi" w:eastAsiaTheme="minorEastAsia" w:hAnsiTheme="minorHAnsi" w:cstheme="minorBidi"/>
          <w:caps w:val="0"/>
          <w:sz w:val="22"/>
          <w:szCs w:val="22"/>
        </w:rPr>
      </w:pPr>
      <w:hyperlink w:anchor="_Toc135831103" w:history="1">
        <w:r w:rsidRPr="004914FC">
          <w:rPr>
            <w:rStyle w:val="afb"/>
            <w:lang w:val="x-none" w:eastAsia="x-none"/>
          </w:rPr>
          <w:t>3.9</w:t>
        </w:r>
        <w:r>
          <w:rPr>
            <w:rFonts w:asciiTheme="minorHAnsi" w:eastAsiaTheme="minorEastAsia" w:hAnsiTheme="minorHAnsi" w:cstheme="minorBidi"/>
            <w:caps w:val="0"/>
            <w:sz w:val="22"/>
            <w:szCs w:val="22"/>
          </w:rPr>
          <w:tab/>
        </w:r>
        <w:r w:rsidRPr="004914FC">
          <w:rPr>
            <w:rStyle w:val="afb"/>
            <w:i/>
            <w:iCs/>
          </w:rPr>
          <w:t>ОСНОВНЫЕ ТЕХНИКО-ЭКОНОМИЧЕСКИЕ ПОКАЗАТЕЛИ ПРОЕКТА</w:t>
        </w:r>
        <w:r>
          <w:rPr>
            <w:webHidden/>
          </w:rPr>
          <w:tab/>
        </w:r>
        <w:r>
          <w:rPr>
            <w:webHidden/>
          </w:rPr>
          <w:fldChar w:fldCharType="begin"/>
        </w:r>
        <w:r>
          <w:rPr>
            <w:webHidden/>
          </w:rPr>
          <w:instrText xml:space="preserve"> PAGEREF _Toc135831103 \h </w:instrText>
        </w:r>
        <w:r>
          <w:rPr>
            <w:webHidden/>
          </w:rPr>
        </w:r>
        <w:r>
          <w:rPr>
            <w:webHidden/>
          </w:rPr>
          <w:fldChar w:fldCharType="separate"/>
        </w:r>
        <w:r>
          <w:rPr>
            <w:webHidden/>
          </w:rPr>
          <w:t>145</w:t>
        </w:r>
        <w:r>
          <w:rPr>
            <w:webHidden/>
          </w:rPr>
          <w:fldChar w:fldCharType="end"/>
        </w:r>
      </w:hyperlink>
    </w:p>
    <w:p w14:paraId="7CC47EC2" w14:textId="0492491B" w:rsidR="005332B3" w:rsidRPr="005332B3" w:rsidRDefault="005332B3" w:rsidP="005332B3">
      <w:pPr>
        <w:pStyle w:val="12"/>
        <w:rPr>
          <w:rFonts w:asciiTheme="minorHAnsi" w:eastAsiaTheme="minorEastAsia" w:hAnsiTheme="minorHAnsi" w:cstheme="minorBidi"/>
          <w:sz w:val="22"/>
          <w:szCs w:val="22"/>
          <w:lang w:val="ru-RU" w:eastAsia="ru-RU" w:bidi="ar-SA"/>
        </w:rPr>
      </w:pPr>
      <w:hyperlink w:anchor="_Toc135831104" w:history="1">
        <w:r w:rsidRPr="005332B3">
          <w:rPr>
            <w:rStyle w:val="afb"/>
          </w:rPr>
          <w:t>ЭКСПЛИКАЦИЯ СУЩЕСТВУЮЩИХ ОБЪЕКТОВ</w:t>
        </w:r>
        <w:r w:rsidRPr="005332B3">
          <w:rPr>
            <w:webHidden/>
          </w:rPr>
          <w:tab/>
        </w:r>
        <w:r w:rsidRPr="005332B3">
          <w:rPr>
            <w:webHidden/>
          </w:rPr>
          <w:fldChar w:fldCharType="begin"/>
        </w:r>
        <w:r w:rsidRPr="005332B3">
          <w:rPr>
            <w:webHidden/>
          </w:rPr>
          <w:instrText xml:space="preserve"> PAGEREF _Toc135831104 \h </w:instrText>
        </w:r>
        <w:r w:rsidRPr="005332B3">
          <w:rPr>
            <w:webHidden/>
          </w:rPr>
        </w:r>
        <w:r w:rsidRPr="005332B3">
          <w:rPr>
            <w:webHidden/>
          </w:rPr>
          <w:fldChar w:fldCharType="separate"/>
        </w:r>
        <w:r w:rsidRPr="005332B3">
          <w:rPr>
            <w:webHidden/>
          </w:rPr>
          <w:t>148</w:t>
        </w:r>
        <w:r w:rsidRPr="005332B3">
          <w:rPr>
            <w:webHidden/>
          </w:rPr>
          <w:fldChar w:fldCharType="end"/>
        </w:r>
      </w:hyperlink>
    </w:p>
    <w:p w14:paraId="40EBBB27" w14:textId="193FC2A7" w:rsidR="001339A1" w:rsidRPr="004C020F" w:rsidRDefault="00B45315" w:rsidP="00DB5CD2">
      <w:pPr>
        <w:pStyle w:val="-1"/>
        <w:numPr>
          <w:ilvl w:val="0"/>
          <w:numId w:val="0"/>
        </w:numPr>
        <w:pBdr>
          <w:bottom w:val="single" w:sz="4" w:space="1" w:color="auto"/>
        </w:pBdr>
        <w:spacing w:line="276" w:lineRule="auto"/>
        <w:ind w:right="-1"/>
        <w:jc w:val="center"/>
        <w:outlineLvl w:val="9"/>
        <w:rPr>
          <w:rStyle w:val="afa"/>
          <w:rFonts w:ascii="Cambria" w:hAnsi="Cambria"/>
          <w:i w:val="0"/>
        </w:rPr>
      </w:pPr>
      <w:r>
        <w:fldChar w:fldCharType="end"/>
      </w:r>
      <w:r>
        <w:rPr>
          <w:rStyle w:val="afa"/>
          <w:rFonts w:ascii="Cambria" w:hAnsi="Cambria"/>
          <w:i w:val="0"/>
        </w:rPr>
        <w:br w:type="page"/>
      </w:r>
      <w:r w:rsidR="00CA3565">
        <w:rPr>
          <w:rStyle w:val="afa"/>
          <w:rFonts w:ascii="Cambria" w:hAnsi="Cambria"/>
          <w:i w:val="0"/>
        </w:rPr>
        <w:lastRenderedPageBreak/>
        <w:t>ВВЕДЕНИЕ</w:t>
      </w:r>
    </w:p>
    <w:p w14:paraId="2E77AB6C" w14:textId="77777777" w:rsidR="0025366B" w:rsidRPr="003D7438" w:rsidRDefault="0025366B" w:rsidP="00DB5CD2">
      <w:pPr>
        <w:spacing w:line="276" w:lineRule="auto"/>
        <w:jc w:val="both"/>
        <w:rPr>
          <w:b/>
          <w:sz w:val="28"/>
          <w:szCs w:val="28"/>
        </w:rPr>
      </w:pPr>
    </w:p>
    <w:p w14:paraId="3FF8296C" w14:textId="77777777" w:rsidR="00C11B3B" w:rsidRPr="003D7438" w:rsidRDefault="00C11B3B" w:rsidP="00DB5CD2">
      <w:pPr>
        <w:spacing w:line="276" w:lineRule="auto"/>
        <w:ind w:firstLine="709"/>
        <w:jc w:val="both"/>
        <w:rPr>
          <w:sz w:val="28"/>
          <w:szCs w:val="28"/>
        </w:rPr>
      </w:pPr>
      <w:r w:rsidRPr="003D7438">
        <w:rPr>
          <w:sz w:val="28"/>
          <w:szCs w:val="28"/>
        </w:rPr>
        <w:t>Генеральный план поселени</w:t>
      </w:r>
      <w:r w:rsidR="008F5AA5" w:rsidRPr="003D7438">
        <w:rPr>
          <w:sz w:val="28"/>
          <w:szCs w:val="28"/>
        </w:rPr>
        <w:t>я</w:t>
      </w:r>
      <w:r w:rsidRPr="003D7438">
        <w:rPr>
          <w:sz w:val="28"/>
          <w:szCs w:val="28"/>
        </w:rPr>
        <w:t xml:space="preserve"> – документ территориального планирования, определяющий стратегию градостроительного развития поселени</w:t>
      </w:r>
      <w:r w:rsidR="008F5AA5" w:rsidRPr="003D7438">
        <w:rPr>
          <w:sz w:val="28"/>
          <w:szCs w:val="28"/>
        </w:rPr>
        <w:t>я</w:t>
      </w:r>
      <w:r w:rsidRPr="003D7438">
        <w:rPr>
          <w:sz w:val="28"/>
          <w:szCs w:val="28"/>
        </w:rPr>
        <w:t>. 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поселения,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14:paraId="2E59F03F" w14:textId="77777777" w:rsidR="00C11B3B" w:rsidRPr="003D7438" w:rsidRDefault="00C11B3B" w:rsidP="00DB5CD2">
      <w:pPr>
        <w:spacing w:line="276" w:lineRule="auto"/>
        <w:ind w:firstLine="709"/>
        <w:jc w:val="both"/>
        <w:rPr>
          <w:sz w:val="28"/>
          <w:szCs w:val="28"/>
        </w:rPr>
      </w:pPr>
      <w:r w:rsidRPr="003D7438">
        <w:rPr>
          <w:sz w:val="28"/>
          <w:szCs w:val="28"/>
        </w:rPr>
        <w:t>Генеральные планы поселений разрабатываются в границах соответствующих муниципальных образований либо в границах населенных пунктов, входящих в состав поселения.</w:t>
      </w:r>
    </w:p>
    <w:p w14:paraId="4B627CD3" w14:textId="5B33B05A" w:rsidR="00C11B3B" w:rsidRPr="003D7438" w:rsidRDefault="00C11B3B" w:rsidP="00DB5CD2">
      <w:pPr>
        <w:spacing w:line="276" w:lineRule="auto"/>
        <w:ind w:firstLine="709"/>
        <w:jc w:val="both"/>
        <w:rPr>
          <w:sz w:val="28"/>
          <w:szCs w:val="28"/>
        </w:rPr>
      </w:pPr>
      <w:r w:rsidRPr="003D7438">
        <w:rPr>
          <w:sz w:val="28"/>
          <w:szCs w:val="28"/>
        </w:rPr>
        <w:t xml:space="preserve">Генеральный план является правовым актом территориального планирования муниципального уровня. Проект генерального плана </w:t>
      </w:r>
      <w:r w:rsidR="00DE0D63">
        <w:rPr>
          <w:sz w:val="28"/>
          <w:szCs w:val="28"/>
        </w:rPr>
        <w:t>Трудового</w:t>
      </w:r>
      <w:r w:rsidRPr="003D7438">
        <w:rPr>
          <w:sz w:val="28"/>
          <w:szCs w:val="28"/>
        </w:rPr>
        <w:t xml:space="preserve"> сельского поселения </w:t>
      </w:r>
      <w:r w:rsidR="00CA3565">
        <w:rPr>
          <w:sz w:val="28"/>
          <w:szCs w:val="28"/>
        </w:rPr>
        <w:t>Ейского</w:t>
      </w:r>
      <w:r w:rsidRPr="003D7438">
        <w:rPr>
          <w:sz w:val="28"/>
          <w:szCs w:val="28"/>
        </w:rPr>
        <w:t xml:space="preserve"> района Краснодарского края разработан на основании Муниципального</w:t>
      </w:r>
      <w:r w:rsidRPr="001D5D8C">
        <w:rPr>
          <w:sz w:val="28"/>
          <w:szCs w:val="28"/>
        </w:rPr>
        <w:t xml:space="preserve"> контракта</w:t>
      </w:r>
      <w:r w:rsidR="00F51B0F">
        <w:rPr>
          <w:sz w:val="28"/>
          <w:szCs w:val="28"/>
        </w:rPr>
        <w:t xml:space="preserve"> </w:t>
      </w:r>
      <w:r w:rsidR="0061062F" w:rsidRPr="00E63B35">
        <w:rPr>
          <w:sz w:val="28"/>
          <w:szCs w:val="28"/>
        </w:rPr>
        <w:t xml:space="preserve">№ </w:t>
      </w:r>
      <w:r w:rsidR="003A0466" w:rsidRPr="003A7201">
        <w:rPr>
          <w:sz w:val="28"/>
          <w:szCs w:val="28"/>
        </w:rPr>
        <w:t>0118300018122000326</w:t>
      </w:r>
      <w:r w:rsidR="001D5D8C" w:rsidRPr="00E63B35">
        <w:rPr>
          <w:sz w:val="28"/>
          <w:szCs w:val="28"/>
        </w:rPr>
        <w:t xml:space="preserve"> </w:t>
      </w:r>
      <w:r w:rsidR="001D5D8C" w:rsidRPr="0047792A">
        <w:rPr>
          <w:sz w:val="28"/>
          <w:szCs w:val="28"/>
        </w:rPr>
        <w:t xml:space="preserve">от </w:t>
      </w:r>
      <w:r w:rsidR="0047792A" w:rsidRPr="0047792A">
        <w:rPr>
          <w:sz w:val="28"/>
          <w:szCs w:val="28"/>
        </w:rPr>
        <w:t>5</w:t>
      </w:r>
      <w:r w:rsidR="001D5D8C" w:rsidRPr="0047792A">
        <w:rPr>
          <w:sz w:val="28"/>
          <w:szCs w:val="28"/>
        </w:rPr>
        <w:t xml:space="preserve"> </w:t>
      </w:r>
      <w:r w:rsidR="0047792A" w:rsidRPr="0047792A">
        <w:rPr>
          <w:sz w:val="28"/>
          <w:szCs w:val="28"/>
        </w:rPr>
        <w:t>декабря</w:t>
      </w:r>
      <w:r w:rsidR="001D5D8C" w:rsidRPr="0047792A">
        <w:rPr>
          <w:sz w:val="28"/>
          <w:szCs w:val="28"/>
        </w:rPr>
        <w:t xml:space="preserve"> 20</w:t>
      </w:r>
      <w:r w:rsidR="003A0466" w:rsidRPr="0047792A">
        <w:rPr>
          <w:sz w:val="28"/>
          <w:szCs w:val="28"/>
        </w:rPr>
        <w:t>22</w:t>
      </w:r>
      <w:r w:rsidR="001D5D8C" w:rsidRPr="0047792A">
        <w:rPr>
          <w:sz w:val="28"/>
          <w:szCs w:val="28"/>
        </w:rPr>
        <w:t xml:space="preserve"> </w:t>
      </w:r>
      <w:r w:rsidR="001D5D8C" w:rsidRPr="00E63B35">
        <w:rPr>
          <w:sz w:val="28"/>
          <w:szCs w:val="28"/>
        </w:rPr>
        <w:t>года</w:t>
      </w:r>
      <w:r w:rsidR="00B912FD" w:rsidRPr="00E63B35">
        <w:rPr>
          <w:sz w:val="28"/>
          <w:szCs w:val="28"/>
        </w:rPr>
        <w:t>,</w:t>
      </w:r>
      <w:r w:rsidRPr="00E63B35">
        <w:rPr>
          <w:sz w:val="28"/>
          <w:szCs w:val="28"/>
        </w:rPr>
        <w:t xml:space="preserve"> в </w:t>
      </w:r>
      <w:r w:rsidR="00B912FD" w:rsidRPr="00E63B35">
        <w:rPr>
          <w:sz w:val="28"/>
          <w:szCs w:val="28"/>
        </w:rPr>
        <w:t>состав которого входит</w:t>
      </w:r>
      <w:r w:rsidRPr="00E63B35">
        <w:rPr>
          <w:sz w:val="28"/>
          <w:szCs w:val="28"/>
        </w:rPr>
        <w:t xml:space="preserve"> задание на прое</w:t>
      </w:r>
      <w:r w:rsidRPr="001D5D8C">
        <w:rPr>
          <w:sz w:val="28"/>
          <w:szCs w:val="28"/>
        </w:rPr>
        <w:t>ктирование</w:t>
      </w:r>
      <w:r w:rsidR="00B912FD" w:rsidRPr="001D5D8C">
        <w:rPr>
          <w:sz w:val="28"/>
          <w:szCs w:val="28"/>
        </w:rPr>
        <w:t xml:space="preserve">. </w:t>
      </w:r>
      <w:r w:rsidR="003A0466" w:rsidRPr="004E75AE">
        <w:rPr>
          <w:sz w:val="28"/>
          <w:szCs w:val="28"/>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федеральными законами и нормативными правовыми актами Российской Федерации, законами и иными нормативными правовыми актами Краснодарского края, Уставом </w:t>
      </w:r>
      <w:r w:rsidR="003A0466">
        <w:rPr>
          <w:sz w:val="28"/>
          <w:szCs w:val="28"/>
        </w:rPr>
        <w:t>Трудового</w:t>
      </w:r>
      <w:r w:rsidR="003A0466" w:rsidRPr="004E75AE">
        <w:rPr>
          <w:sz w:val="28"/>
          <w:szCs w:val="28"/>
        </w:rPr>
        <w:t xml:space="preserve"> сельского поселения, нормативно-правовыми актами органов местного самоуправления </w:t>
      </w:r>
      <w:r w:rsidR="003A0466">
        <w:rPr>
          <w:sz w:val="28"/>
          <w:szCs w:val="28"/>
        </w:rPr>
        <w:t>Трудового</w:t>
      </w:r>
      <w:r w:rsidR="003A0466" w:rsidRPr="004E75AE">
        <w:rPr>
          <w:sz w:val="28"/>
          <w:szCs w:val="28"/>
        </w:rPr>
        <w:t xml:space="preserve"> сельского поселения и </w:t>
      </w:r>
      <w:r w:rsidR="003A0466">
        <w:rPr>
          <w:sz w:val="28"/>
          <w:szCs w:val="28"/>
        </w:rPr>
        <w:t>Ейского</w:t>
      </w:r>
      <w:r w:rsidR="003A0466" w:rsidRPr="004E75AE">
        <w:rPr>
          <w:sz w:val="28"/>
          <w:szCs w:val="28"/>
        </w:rPr>
        <w:t xml:space="preserve"> района.</w:t>
      </w:r>
      <w:r w:rsidR="003A0466">
        <w:rPr>
          <w:sz w:val="28"/>
          <w:szCs w:val="28"/>
        </w:rPr>
        <w:t xml:space="preserve"> </w:t>
      </w:r>
      <w:r w:rsidRPr="003D7438">
        <w:rPr>
          <w:sz w:val="28"/>
          <w:szCs w:val="28"/>
        </w:rPr>
        <w:t xml:space="preserve">Территориальное планирование </w:t>
      </w:r>
      <w:r w:rsidR="00DE0D63">
        <w:rPr>
          <w:sz w:val="28"/>
          <w:szCs w:val="28"/>
        </w:rPr>
        <w:t>Трудового</w:t>
      </w:r>
      <w:r w:rsidRPr="003D7438">
        <w:rPr>
          <w:sz w:val="28"/>
          <w:szCs w:val="28"/>
        </w:rPr>
        <w:t xml:space="preserve"> сельского поселения осуществляется посредством разработки и утверждения его генерального плана, на основании которого юридически обоснованно осуществляются последующие этапы градостроительной деятельности на территории муниципального образования:</w:t>
      </w:r>
    </w:p>
    <w:p w14:paraId="1C5B7FA0" w14:textId="77777777" w:rsidR="00C11B3B" w:rsidRPr="003D7438" w:rsidRDefault="00C11B3B" w:rsidP="00DB5CD2">
      <w:pPr>
        <w:numPr>
          <w:ilvl w:val="0"/>
          <w:numId w:val="14"/>
        </w:numPr>
        <w:tabs>
          <w:tab w:val="clear" w:pos="360"/>
          <w:tab w:val="left" w:pos="993"/>
        </w:tabs>
        <w:suppressAutoHyphens/>
        <w:spacing w:line="276" w:lineRule="auto"/>
        <w:ind w:left="0" w:firstLine="709"/>
        <w:jc w:val="both"/>
        <w:rPr>
          <w:sz w:val="28"/>
          <w:szCs w:val="28"/>
        </w:rPr>
      </w:pPr>
      <w:r w:rsidRPr="003D7438">
        <w:rPr>
          <w:sz w:val="28"/>
          <w:szCs w:val="28"/>
        </w:rPr>
        <w:t>разработка и утверждение плана реализации генерального плана поселения;</w:t>
      </w:r>
    </w:p>
    <w:p w14:paraId="7D3BCFD9" w14:textId="77777777" w:rsidR="0008317F" w:rsidRPr="003D7438" w:rsidRDefault="0008317F" w:rsidP="00DB5CD2">
      <w:pPr>
        <w:numPr>
          <w:ilvl w:val="0"/>
          <w:numId w:val="14"/>
        </w:numPr>
        <w:tabs>
          <w:tab w:val="clear" w:pos="360"/>
          <w:tab w:val="left" w:pos="993"/>
        </w:tabs>
        <w:suppressAutoHyphens/>
        <w:spacing w:line="276" w:lineRule="auto"/>
        <w:ind w:left="0" w:firstLine="709"/>
        <w:jc w:val="both"/>
        <w:rPr>
          <w:sz w:val="28"/>
          <w:szCs w:val="28"/>
        </w:rPr>
      </w:pPr>
      <w:r w:rsidRPr="003D7438">
        <w:rPr>
          <w:sz w:val="28"/>
          <w:szCs w:val="28"/>
        </w:rPr>
        <w:t>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14:paraId="7AA1B6E8" w14:textId="77777777" w:rsidR="00C11B3B" w:rsidRPr="003D7438" w:rsidRDefault="00C11B3B" w:rsidP="00DB5CD2">
      <w:pPr>
        <w:numPr>
          <w:ilvl w:val="0"/>
          <w:numId w:val="14"/>
        </w:numPr>
        <w:tabs>
          <w:tab w:val="clear" w:pos="360"/>
          <w:tab w:val="left" w:pos="993"/>
        </w:tabs>
        <w:suppressAutoHyphens/>
        <w:spacing w:line="276" w:lineRule="auto"/>
        <w:ind w:left="0" w:firstLine="709"/>
        <w:jc w:val="both"/>
        <w:rPr>
          <w:sz w:val="28"/>
          <w:szCs w:val="28"/>
        </w:rPr>
      </w:pPr>
      <w:r w:rsidRPr="003D7438">
        <w:rPr>
          <w:sz w:val="28"/>
          <w:szCs w:val="28"/>
        </w:rPr>
        <w:t>разработка и утверждение планов и программ комплексного развития систем коммунальной инфраструктуры;</w:t>
      </w:r>
    </w:p>
    <w:p w14:paraId="28F2E4E2" w14:textId="77777777" w:rsidR="0008317F" w:rsidRPr="003D7438" w:rsidRDefault="0008317F" w:rsidP="00DB5CD2">
      <w:pPr>
        <w:numPr>
          <w:ilvl w:val="0"/>
          <w:numId w:val="14"/>
        </w:numPr>
        <w:tabs>
          <w:tab w:val="clear" w:pos="360"/>
          <w:tab w:val="left" w:pos="993"/>
        </w:tabs>
        <w:spacing w:line="276" w:lineRule="auto"/>
        <w:ind w:left="0" w:firstLine="709"/>
        <w:jc w:val="both"/>
        <w:rPr>
          <w:rFonts w:cs="Tahoma"/>
          <w:sz w:val="28"/>
          <w:szCs w:val="28"/>
        </w:rPr>
      </w:pPr>
      <w:r w:rsidRPr="003D7438">
        <w:rPr>
          <w:sz w:val="28"/>
          <w:szCs w:val="28"/>
        </w:rPr>
        <w:t>разработка проектов по инженерному обеспечению территории;</w:t>
      </w:r>
    </w:p>
    <w:p w14:paraId="09437CA9" w14:textId="77777777" w:rsidR="0008317F" w:rsidRPr="003D7438" w:rsidRDefault="0008317F" w:rsidP="00DB5CD2">
      <w:pPr>
        <w:numPr>
          <w:ilvl w:val="0"/>
          <w:numId w:val="14"/>
        </w:numPr>
        <w:tabs>
          <w:tab w:val="clear" w:pos="360"/>
          <w:tab w:val="left" w:pos="993"/>
        </w:tabs>
        <w:spacing w:line="276" w:lineRule="auto"/>
        <w:ind w:left="0" w:firstLine="709"/>
        <w:jc w:val="both"/>
        <w:rPr>
          <w:sz w:val="28"/>
          <w:szCs w:val="28"/>
        </w:rPr>
      </w:pPr>
      <w:r w:rsidRPr="003D7438">
        <w:rPr>
          <w:sz w:val="28"/>
          <w:szCs w:val="28"/>
        </w:rPr>
        <w:lastRenderedPageBreak/>
        <w:t>разработка и утверждение градостроительной документации по застройке территорий первоочередного освоения (проекты планировки, проекты межевания);</w:t>
      </w:r>
    </w:p>
    <w:p w14:paraId="7D12089A" w14:textId="77777777" w:rsidR="0008317F" w:rsidRPr="003D7438" w:rsidRDefault="00C11B3B" w:rsidP="00DB5CD2">
      <w:pPr>
        <w:numPr>
          <w:ilvl w:val="0"/>
          <w:numId w:val="14"/>
        </w:numPr>
        <w:tabs>
          <w:tab w:val="clear" w:pos="360"/>
          <w:tab w:val="left" w:pos="993"/>
        </w:tabs>
        <w:suppressAutoHyphens/>
        <w:spacing w:line="276" w:lineRule="auto"/>
        <w:ind w:left="0" w:firstLine="709"/>
        <w:jc w:val="both"/>
        <w:rPr>
          <w:sz w:val="28"/>
          <w:szCs w:val="28"/>
        </w:rPr>
      </w:pPr>
      <w:r w:rsidRPr="003D7438">
        <w:rPr>
          <w:sz w:val="28"/>
          <w:szCs w:val="28"/>
        </w:rPr>
        <w:t>подготовка градостроительных планов земельных участков.</w:t>
      </w:r>
    </w:p>
    <w:p w14:paraId="37E0F867" w14:textId="77777777" w:rsidR="00C11B3B" w:rsidRPr="003D7438" w:rsidRDefault="00C11B3B" w:rsidP="00DB5CD2">
      <w:pPr>
        <w:spacing w:line="276" w:lineRule="auto"/>
        <w:ind w:firstLine="720"/>
        <w:jc w:val="both"/>
        <w:rPr>
          <w:sz w:val="28"/>
          <w:szCs w:val="28"/>
        </w:rPr>
      </w:pPr>
      <w:r w:rsidRPr="003D7438">
        <w:rPr>
          <w:sz w:val="28"/>
          <w:szCs w:val="28"/>
        </w:rPr>
        <w:t xml:space="preserve">Согласно действующему законодательству генеральным планом муниципального образования - сельского поселения </w:t>
      </w:r>
      <w:r w:rsidRPr="003D7438">
        <w:rPr>
          <w:sz w:val="28"/>
          <w:szCs w:val="28"/>
          <w:u w:val="single"/>
        </w:rPr>
        <w:t>устанавливаются и утверждаются</w:t>
      </w:r>
      <w:r w:rsidRPr="003D7438">
        <w:rPr>
          <w:sz w:val="28"/>
          <w:szCs w:val="28"/>
        </w:rPr>
        <w:t>:</w:t>
      </w:r>
    </w:p>
    <w:p w14:paraId="4CA65604" w14:textId="77777777" w:rsidR="00B226C4" w:rsidRPr="003D7438" w:rsidRDefault="00B226C4" w:rsidP="00DB5CD2">
      <w:pPr>
        <w:pStyle w:val="afff3"/>
        <w:numPr>
          <w:ilvl w:val="0"/>
          <w:numId w:val="15"/>
        </w:numPr>
        <w:tabs>
          <w:tab w:val="clear" w:pos="360"/>
          <w:tab w:val="left" w:pos="993"/>
        </w:tabs>
        <w:spacing w:line="276" w:lineRule="auto"/>
        <w:ind w:left="0" w:right="284" w:firstLine="709"/>
        <w:jc w:val="both"/>
        <w:rPr>
          <w:sz w:val="28"/>
          <w:szCs w:val="28"/>
          <w:lang w:val="ru-RU"/>
        </w:rPr>
      </w:pPr>
      <w:r w:rsidRPr="003D7438">
        <w:rPr>
          <w:sz w:val="28"/>
          <w:szCs w:val="28"/>
          <w:lang w:val="ru-RU"/>
        </w:rPr>
        <w:t>территориальная организация и планировочная структура территории поселения;</w:t>
      </w:r>
    </w:p>
    <w:p w14:paraId="243EC60D" w14:textId="77777777" w:rsidR="00C11B3B" w:rsidRPr="003D7438" w:rsidRDefault="00C11B3B" w:rsidP="00DB5CD2">
      <w:pPr>
        <w:numPr>
          <w:ilvl w:val="0"/>
          <w:numId w:val="15"/>
        </w:numPr>
        <w:tabs>
          <w:tab w:val="clear" w:pos="360"/>
          <w:tab w:val="left" w:pos="993"/>
        </w:tabs>
        <w:suppressAutoHyphens/>
        <w:spacing w:line="276" w:lineRule="auto"/>
        <w:ind w:left="0" w:firstLine="709"/>
        <w:jc w:val="both"/>
        <w:rPr>
          <w:sz w:val="28"/>
          <w:szCs w:val="28"/>
        </w:rPr>
      </w:pPr>
      <w:r w:rsidRPr="003D7438">
        <w:rPr>
          <w:sz w:val="28"/>
          <w:szCs w:val="28"/>
        </w:rPr>
        <w:t>функциональное зонирование территории поселения;</w:t>
      </w:r>
    </w:p>
    <w:p w14:paraId="17409819" w14:textId="77777777" w:rsidR="00C11B3B" w:rsidRPr="003D7438" w:rsidRDefault="00C11B3B" w:rsidP="00DB5CD2">
      <w:pPr>
        <w:numPr>
          <w:ilvl w:val="0"/>
          <w:numId w:val="15"/>
        </w:numPr>
        <w:tabs>
          <w:tab w:val="clear" w:pos="360"/>
          <w:tab w:val="left" w:pos="993"/>
        </w:tabs>
        <w:suppressAutoHyphens/>
        <w:spacing w:line="276" w:lineRule="auto"/>
        <w:ind w:left="0" w:firstLine="709"/>
        <w:jc w:val="both"/>
        <w:rPr>
          <w:sz w:val="28"/>
          <w:szCs w:val="28"/>
        </w:rPr>
      </w:pPr>
      <w:r w:rsidRPr="003D7438">
        <w:rPr>
          <w:sz w:val="28"/>
          <w:szCs w:val="28"/>
        </w:rPr>
        <w:t>границы зон планируемого размещения объектов капитального строительства муниципального уровня;</w:t>
      </w:r>
    </w:p>
    <w:p w14:paraId="2417B37A" w14:textId="77777777" w:rsidR="00B912FD" w:rsidRPr="00CA7C39" w:rsidRDefault="00B912FD" w:rsidP="00DB5CD2">
      <w:pPr>
        <w:suppressAutoHyphens/>
        <w:spacing w:line="276" w:lineRule="auto"/>
        <w:ind w:firstLine="720"/>
        <w:jc w:val="both"/>
        <w:rPr>
          <w:sz w:val="28"/>
          <w:szCs w:val="28"/>
        </w:rPr>
      </w:pPr>
      <w:r w:rsidRPr="003D7438">
        <w:rPr>
          <w:sz w:val="28"/>
          <w:szCs w:val="28"/>
        </w:rPr>
        <w:t>В случае если в генеральном плане поселения содержатся предложения по установлению аналогичных предложений краевого или федерального уровня, идущие вразрез решений принятым в</w:t>
      </w:r>
      <w:r w:rsidR="00620FEC" w:rsidRPr="003D7438">
        <w:rPr>
          <w:sz w:val="28"/>
          <w:szCs w:val="28"/>
        </w:rPr>
        <w:t> </w:t>
      </w:r>
      <w:r w:rsidRPr="003D7438">
        <w:rPr>
          <w:sz w:val="28"/>
          <w:szCs w:val="28"/>
        </w:rPr>
        <w:t>СТП</w:t>
      </w:r>
      <w:r w:rsidR="00620FEC" w:rsidRPr="003D7438">
        <w:rPr>
          <w:sz w:val="28"/>
          <w:szCs w:val="28"/>
        </w:rPr>
        <w:t> </w:t>
      </w:r>
      <w:r w:rsidRPr="003D7438">
        <w:rPr>
          <w:sz w:val="28"/>
          <w:szCs w:val="28"/>
        </w:rPr>
        <w:t>Краснодарского края, то требуется согласование проекта на</w:t>
      </w:r>
      <w:r w:rsidR="00620FEC" w:rsidRPr="003D7438">
        <w:rPr>
          <w:sz w:val="28"/>
          <w:szCs w:val="28"/>
        </w:rPr>
        <w:t> </w:t>
      </w:r>
      <w:r w:rsidRPr="003D7438">
        <w:rPr>
          <w:sz w:val="28"/>
          <w:szCs w:val="28"/>
        </w:rPr>
        <w:t>федеральном и краевом уровнях.</w:t>
      </w:r>
      <w:r w:rsidRPr="003D7438">
        <w:rPr>
          <w:sz w:val="28"/>
          <w:szCs w:val="28"/>
          <w:highlight w:val="yellow"/>
        </w:rPr>
        <w:t xml:space="preserve"> </w:t>
      </w:r>
    </w:p>
    <w:p w14:paraId="3C4D123B" w14:textId="77777777" w:rsidR="00B912FD" w:rsidRPr="003D7438" w:rsidRDefault="00B75956" w:rsidP="00DB5CD2">
      <w:pPr>
        <w:suppressAutoHyphens/>
        <w:spacing w:line="276" w:lineRule="auto"/>
        <w:ind w:firstLine="720"/>
        <w:jc w:val="both"/>
        <w:rPr>
          <w:sz w:val="28"/>
          <w:szCs w:val="28"/>
        </w:rPr>
      </w:pPr>
      <w:r w:rsidRPr="003D7438">
        <w:rPr>
          <w:sz w:val="28"/>
          <w:szCs w:val="28"/>
        </w:rPr>
        <w:t>Порядок согласования проекта генерального плана установлен статье</w:t>
      </w:r>
      <w:r w:rsidR="003732C1">
        <w:rPr>
          <w:sz w:val="28"/>
          <w:szCs w:val="28"/>
        </w:rPr>
        <w:t>й</w:t>
      </w:r>
      <w:r w:rsidRPr="003D7438">
        <w:rPr>
          <w:sz w:val="28"/>
          <w:szCs w:val="28"/>
        </w:rPr>
        <w:t xml:space="preserve"> 25 Градостроительного Кодекса РФ</w:t>
      </w:r>
      <w:r w:rsidR="00100150" w:rsidRPr="003D7438">
        <w:rPr>
          <w:sz w:val="28"/>
          <w:szCs w:val="28"/>
        </w:rPr>
        <w:t xml:space="preserve">. </w:t>
      </w:r>
    </w:p>
    <w:p w14:paraId="73C14323" w14:textId="77777777" w:rsidR="00641000" w:rsidRDefault="00C11B3B" w:rsidP="00DB5CD2">
      <w:pPr>
        <w:spacing w:line="276" w:lineRule="auto"/>
        <w:ind w:firstLine="709"/>
        <w:jc w:val="both"/>
        <w:rPr>
          <w:sz w:val="28"/>
          <w:szCs w:val="28"/>
        </w:rPr>
      </w:pPr>
      <w:r w:rsidRPr="003D7438">
        <w:rPr>
          <w:sz w:val="28"/>
          <w:szCs w:val="28"/>
        </w:rPr>
        <w:t>Состав и содерж</w:t>
      </w:r>
      <w:r w:rsidRPr="00FF3297">
        <w:rPr>
          <w:sz w:val="28"/>
          <w:szCs w:val="28"/>
        </w:rPr>
        <w:t xml:space="preserve">ание проекта </w:t>
      </w:r>
      <w:r w:rsidR="002F7E86" w:rsidRPr="00FF3297">
        <w:rPr>
          <w:sz w:val="28"/>
          <w:szCs w:val="28"/>
        </w:rPr>
        <w:t xml:space="preserve">генерального плана </w:t>
      </w:r>
      <w:r w:rsidR="00DE0D63">
        <w:rPr>
          <w:sz w:val="28"/>
          <w:szCs w:val="28"/>
        </w:rPr>
        <w:t>Трудового</w:t>
      </w:r>
      <w:r w:rsidR="002F7E86" w:rsidRPr="00FF3297">
        <w:rPr>
          <w:sz w:val="28"/>
          <w:szCs w:val="28"/>
        </w:rPr>
        <w:t xml:space="preserve"> сельского поселения </w:t>
      </w:r>
      <w:r w:rsidRPr="00FF3297">
        <w:rPr>
          <w:sz w:val="28"/>
          <w:szCs w:val="28"/>
        </w:rPr>
        <w:t xml:space="preserve">отвечают требованиям Градостроительного кодекса РФ и детализированы техническим заданием, утвержденным заказчиком проекта – </w:t>
      </w:r>
      <w:r w:rsidR="00620FEC" w:rsidRPr="00FF3297">
        <w:rPr>
          <w:sz w:val="28"/>
          <w:szCs w:val="28"/>
        </w:rPr>
        <w:t>а</w:t>
      </w:r>
      <w:r w:rsidRPr="00FF3297">
        <w:rPr>
          <w:sz w:val="28"/>
          <w:szCs w:val="28"/>
        </w:rPr>
        <w:t xml:space="preserve">дминистрацией муниципального образования </w:t>
      </w:r>
      <w:r w:rsidR="003A0466">
        <w:rPr>
          <w:sz w:val="28"/>
          <w:szCs w:val="28"/>
        </w:rPr>
        <w:t>Ейский</w:t>
      </w:r>
      <w:r w:rsidRPr="00FF3297">
        <w:rPr>
          <w:sz w:val="28"/>
          <w:szCs w:val="28"/>
        </w:rPr>
        <w:t xml:space="preserve"> район Краснодарского края.</w:t>
      </w:r>
    </w:p>
    <w:p w14:paraId="58399085" w14:textId="02255870" w:rsidR="003A0466" w:rsidRPr="00601D13" w:rsidRDefault="003A0466" w:rsidP="00DB5CD2">
      <w:pPr>
        <w:spacing w:line="276" w:lineRule="auto"/>
        <w:ind w:firstLine="709"/>
        <w:jc w:val="both"/>
        <w:rPr>
          <w:sz w:val="28"/>
          <w:szCs w:val="28"/>
        </w:rPr>
      </w:pPr>
      <w:r>
        <w:rPr>
          <w:sz w:val="28"/>
          <w:szCs w:val="28"/>
        </w:rPr>
        <w:t>Д</w:t>
      </w:r>
      <w:r w:rsidRPr="006F6852">
        <w:rPr>
          <w:sz w:val="28"/>
          <w:szCs w:val="28"/>
        </w:rPr>
        <w:t xml:space="preserve">ля принятия проектных решений </w:t>
      </w:r>
      <w:r>
        <w:rPr>
          <w:sz w:val="28"/>
          <w:szCs w:val="28"/>
        </w:rPr>
        <w:t xml:space="preserve">использовалась топографическая </w:t>
      </w:r>
      <w:r w:rsidRPr="006F6852">
        <w:rPr>
          <w:sz w:val="28"/>
          <w:szCs w:val="28"/>
        </w:rPr>
        <w:t>основа</w:t>
      </w:r>
      <w:r w:rsidRPr="00ED041E">
        <w:rPr>
          <w:sz w:val="28"/>
          <w:szCs w:val="28"/>
        </w:rPr>
        <w:t xml:space="preserve"> </w:t>
      </w:r>
      <w:r w:rsidRPr="006F6852">
        <w:rPr>
          <w:sz w:val="28"/>
          <w:szCs w:val="28"/>
        </w:rPr>
        <w:t>М 1:</w:t>
      </w:r>
      <w:r>
        <w:rPr>
          <w:sz w:val="28"/>
          <w:szCs w:val="28"/>
        </w:rPr>
        <w:t>10</w:t>
      </w:r>
      <w:r w:rsidRPr="006F6852">
        <w:rPr>
          <w:sz w:val="28"/>
          <w:szCs w:val="28"/>
        </w:rPr>
        <w:t xml:space="preserve"> 000, </w:t>
      </w:r>
      <w:r>
        <w:rPr>
          <w:sz w:val="28"/>
          <w:szCs w:val="28"/>
        </w:rPr>
        <w:t>ООО «Базис» г. Краснодар в 2022 году.</w:t>
      </w:r>
    </w:p>
    <w:p w14:paraId="336A336E" w14:textId="77777777" w:rsidR="00C11B3B" w:rsidRPr="00601D13" w:rsidRDefault="00C11B3B" w:rsidP="00DB5CD2">
      <w:pPr>
        <w:spacing w:line="276" w:lineRule="auto"/>
        <w:ind w:firstLine="709"/>
        <w:jc w:val="both"/>
        <w:rPr>
          <w:sz w:val="28"/>
          <w:szCs w:val="28"/>
        </w:rPr>
      </w:pPr>
      <w:r w:rsidRPr="00601D13">
        <w:rPr>
          <w:sz w:val="28"/>
          <w:szCs w:val="28"/>
        </w:rPr>
        <w:t>В соответствии с Градостроительным кодексом Российской Федерации разработка проект</w:t>
      </w:r>
      <w:r w:rsidR="002F7E86" w:rsidRPr="00601D13">
        <w:rPr>
          <w:sz w:val="28"/>
          <w:szCs w:val="28"/>
        </w:rPr>
        <w:t>а</w:t>
      </w:r>
      <w:r w:rsidRPr="00601D13">
        <w:rPr>
          <w:sz w:val="28"/>
          <w:szCs w:val="28"/>
        </w:rPr>
        <w:t xml:space="preserve"> генеральн</w:t>
      </w:r>
      <w:r w:rsidR="002F7E86" w:rsidRPr="00601D13">
        <w:rPr>
          <w:sz w:val="28"/>
          <w:szCs w:val="28"/>
        </w:rPr>
        <w:t>ого</w:t>
      </w:r>
      <w:r w:rsidRPr="00601D13">
        <w:rPr>
          <w:sz w:val="28"/>
          <w:szCs w:val="28"/>
        </w:rPr>
        <w:t xml:space="preserve"> план</w:t>
      </w:r>
      <w:r w:rsidR="002F7E86" w:rsidRPr="00601D13">
        <w:rPr>
          <w:sz w:val="28"/>
          <w:szCs w:val="28"/>
        </w:rPr>
        <w:t>а поселения</w:t>
      </w:r>
      <w:r w:rsidRPr="00601D13">
        <w:rPr>
          <w:sz w:val="28"/>
          <w:szCs w:val="28"/>
        </w:rPr>
        <w:t xml:space="preserve"> </w:t>
      </w:r>
      <w:r w:rsidR="002F7E86" w:rsidRPr="00601D13">
        <w:rPr>
          <w:sz w:val="28"/>
          <w:szCs w:val="28"/>
        </w:rPr>
        <w:t>осуществлена</w:t>
      </w:r>
      <w:r w:rsidRPr="00601D13">
        <w:rPr>
          <w:sz w:val="28"/>
          <w:szCs w:val="28"/>
        </w:rPr>
        <w:t xml:space="preserve"> на основании положений о территориальном планировании, содержащихся в </w:t>
      </w:r>
      <w:r w:rsidR="002F7E86" w:rsidRPr="00601D13">
        <w:rPr>
          <w:sz w:val="28"/>
          <w:szCs w:val="28"/>
        </w:rPr>
        <w:t>проекте «С</w:t>
      </w:r>
      <w:r w:rsidRPr="00601D13">
        <w:rPr>
          <w:sz w:val="28"/>
          <w:szCs w:val="28"/>
        </w:rPr>
        <w:t xml:space="preserve">хема территориального планирования </w:t>
      </w:r>
      <w:r w:rsidR="002F7E86" w:rsidRPr="00601D13">
        <w:rPr>
          <w:sz w:val="28"/>
          <w:szCs w:val="28"/>
        </w:rPr>
        <w:t>Краснодарского края»</w:t>
      </w:r>
      <w:r w:rsidR="00D53FC9">
        <w:rPr>
          <w:sz w:val="28"/>
          <w:szCs w:val="28"/>
        </w:rPr>
        <w:t xml:space="preserve">, а </w:t>
      </w:r>
      <w:proofErr w:type="gramStart"/>
      <w:r w:rsidR="00D53FC9">
        <w:rPr>
          <w:sz w:val="28"/>
          <w:szCs w:val="28"/>
        </w:rPr>
        <w:t>так же</w:t>
      </w:r>
      <w:proofErr w:type="gramEnd"/>
      <w:r w:rsidR="00D53FC9">
        <w:rPr>
          <w:sz w:val="28"/>
          <w:szCs w:val="28"/>
        </w:rPr>
        <w:t xml:space="preserve"> «Схема территориального планирования </w:t>
      </w:r>
      <w:r w:rsidR="00EF3220">
        <w:rPr>
          <w:sz w:val="28"/>
          <w:szCs w:val="28"/>
        </w:rPr>
        <w:t>Ейского</w:t>
      </w:r>
      <w:r w:rsidR="00D53FC9">
        <w:rPr>
          <w:sz w:val="28"/>
          <w:szCs w:val="28"/>
        </w:rPr>
        <w:t xml:space="preserve"> района»</w:t>
      </w:r>
      <w:r w:rsidR="002F7E86" w:rsidRPr="00601D13">
        <w:rPr>
          <w:sz w:val="28"/>
          <w:szCs w:val="28"/>
        </w:rPr>
        <w:t xml:space="preserve">. </w:t>
      </w:r>
    </w:p>
    <w:p w14:paraId="0C43D922" w14:textId="77777777" w:rsidR="00C11B3B" w:rsidRDefault="00C11B3B" w:rsidP="00DB5CD2">
      <w:pPr>
        <w:spacing w:line="276" w:lineRule="auto"/>
        <w:ind w:firstLine="709"/>
        <w:jc w:val="both"/>
        <w:rPr>
          <w:sz w:val="28"/>
          <w:szCs w:val="28"/>
        </w:rPr>
      </w:pPr>
    </w:p>
    <w:p w14:paraId="21ED9C7C" w14:textId="77777777" w:rsidR="00EA02F7" w:rsidRPr="00CF177B" w:rsidRDefault="00BE412C" w:rsidP="00DB5CD2">
      <w:pPr>
        <w:pStyle w:val="-1"/>
        <w:numPr>
          <w:ilvl w:val="0"/>
          <w:numId w:val="0"/>
        </w:numPr>
        <w:spacing w:line="276" w:lineRule="auto"/>
        <w:ind w:left="360"/>
        <w:rPr>
          <w:rStyle w:val="afa"/>
          <w:rFonts w:ascii="Cambria" w:hAnsi="Cambria"/>
          <w:i w:val="0"/>
        </w:rPr>
      </w:pPr>
      <w:r>
        <w:br w:type="page"/>
      </w:r>
      <w:bookmarkStart w:id="5" w:name="_Toc243814930"/>
      <w:bookmarkStart w:id="6" w:name="_Toc275273344"/>
      <w:bookmarkStart w:id="7" w:name="_Toc275273642"/>
      <w:bookmarkStart w:id="8" w:name="_Toc280190102"/>
      <w:bookmarkStart w:id="9" w:name="_Toc135831052"/>
      <w:r w:rsidR="00EA02F7" w:rsidRPr="00BE412C">
        <w:rPr>
          <w:rStyle w:val="afa"/>
          <w:rFonts w:ascii="Cambria" w:hAnsi="Cambria"/>
          <w:i w:val="0"/>
          <w:iCs w:val="0"/>
        </w:rPr>
        <w:lastRenderedPageBreak/>
        <w:t>Цели территориального планирования</w:t>
      </w:r>
      <w:bookmarkEnd w:id="5"/>
      <w:bookmarkEnd w:id="6"/>
      <w:bookmarkEnd w:id="7"/>
      <w:bookmarkEnd w:id="8"/>
      <w:bookmarkEnd w:id="9"/>
    </w:p>
    <w:p w14:paraId="3398FE30" w14:textId="77777777" w:rsidR="00EA02F7" w:rsidRDefault="00EA02F7" w:rsidP="00DB5CD2">
      <w:pPr>
        <w:spacing w:line="276" w:lineRule="auto"/>
        <w:ind w:firstLine="720"/>
        <w:jc w:val="both"/>
        <w:rPr>
          <w:sz w:val="28"/>
          <w:szCs w:val="28"/>
        </w:rPr>
      </w:pPr>
    </w:p>
    <w:p w14:paraId="0F5C59AC" w14:textId="77777777" w:rsidR="0025366B" w:rsidRPr="002E5795" w:rsidRDefault="0025366B" w:rsidP="00DB5CD2">
      <w:pPr>
        <w:spacing w:line="276" w:lineRule="auto"/>
        <w:ind w:firstLine="720"/>
        <w:jc w:val="both"/>
        <w:rPr>
          <w:b/>
          <w:sz w:val="28"/>
          <w:szCs w:val="28"/>
        </w:rPr>
      </w:pPr>
      <w:r w:rsidRPr="002E5795">
        <w:rPr>
          <w:sz w:val="28"/>
          <w:szCs w:val="28"/>
        </w:rPr>
        <w:t>Целью разработки генерального плана поселения является 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Проектные решения генеральных планов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поселений;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14:paraId="64E8D3FA" w14:textId="77777777" w:rsidR="0025366B" w:rsidRPr="002E5795" w:rsidRDefault="0025366B" w:rsidP="00DB5CD2">
      <w:pPr>
        <w:spacing w:line="276" w:lineRule="auto"/>
        <w:ind w:firstLine="720"/>
        <w:jc w:val="both"/>
        <w:rPr>
          <w:sz w:val="28"/>
          <w:szCs w:val="28"/>
        </w:rPr>
      </w:pPr>
      <w:r w:rsidRPr="002E5795">
        <w:rPr>
          <w:sz w:val="28"/>
          <w:szCs w:val="28"/>
        </w:rPr>
        <w:t xml:space="preserve">Основными целями территориального планирования при разработке генерального плана </w:t>
      </w:r>
      <w:r w:rsidR="007C00CD">
        <w:rPr>
          <w:sz w:val="28"/>
          <w:szCs w:val="28"/>
        </w:rPr>
        <w:t>Трудового</w:t>
      </w:r>
      <w:r w:rsidR="00BB1106">
        <w:rPr>
          <w:sz w:val="28"/>
          <w:szCs w:val="28"/>
        </w:rPr>
        <w:t xml:space="preserve"> </w:t>
      </w:r>
      <w:r w:rsidRPr="002E5795">
        <w:rPr>
          <w:sz w:val="28"/>
          <w:szCs w:val="28"/>
        </w:rPr>
        <w:t xml:space="preserve">сельского поселения </w:t>
      </w:r>
      <w:r w:rsidR="00EF3220">
        <w:rPr>
          <w:sz w:val="28"/>
          <w:szCs w:val="28"/>
        </w:rPr>
        <w:t xml:space="preserve">Ейского </w:t>
      </w:r>
      <w:r w:rsidRPr="002E5795">
        <w:rPr>
          <w:sz w:val="28"/>
          <w:szCs w:val="28"/>
        </w:rPr>
        <w:t>района Краснодарского края являются:</w:t>
      </w:r>
    </w:p>
    <w:p w14:paraId="53191C60" w14:textId="77777777" w:rsidR="00AF2FEE" w:rsidRPr="002E5795" w:rsidRDefault="00AF2FEE" w:rsidP="00DB5CD2">
      <w:pPr>
        <w:numPr>
          <w:ilvl w:val="0"/>
          <w:numId w:val="16"/>
        </w:numPr>
        <w:suppressAutoHyphens/>
        <w:spacing w:line="276" w:lineRule="auto"/>
        <w:jc w:val="both"/>
        <w:rPr>
          <w:sz w:val="28"/>
          <w:szCs w:val="28"/>
        </w:rPr>
      </w:pPr>
      <w:r w:rsidRPr="002E5795">
        <w:rPr>
          <w:sz w:val="28"/>
          <w:szCs w:val="28"/>
        </w:rPr>
        <w:t xml:space="preserve">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 </w:t>
      </w:r>
    </w:p>
    <w:p w14:paraId="056260B3" w14:textId="77777777" w:rsidR="0025366B" w:rsidRPr="00B83021" w:rsidRDefault="0040050A" w:rsidP="00DB5CD2">
      <w:pPr>
        <w:numPr>
          <w:ilvl w:val="0"/>
          <w:numId w:val="16"/>
        </w:numPr>
        <w:suppressAutoHyphens/>
        <w:spacing w:line="276" w:lineRule="auto"/>
        <w:jc w:val="both"/>
        <w:rPr>
          <w:sz w:val="28"/>
          <w:szCs w:val="28"/>
        </w:rPr>
      </w:pPr>
      <w:r w:rsidRPr="00B83021">
        <w:rPr>
          <w:sz w:val="28"/>
          <w:szCs w:val="28"/>
        </w:rPr>
        <w:t xml:space="preserve">обеспечение </w:t>
      </w:r>
      <w:r w:rsidR="006F0D83" w:rsidRPr="00B83021">
        <w:rPr>
          <w:sz w:val="28"/>
          <w:szCs w:val="28"/>
        </w:rPr>
        <w:t xml:space="preserve">средствами территориального планирования </w:t>
      </w:r>
      <w:r w:rsidR="0025366B" w:rsidRPr="00B83021">
        <w:rPr>
          <w:sz w:val="28"/>
          <w:szCs w:val="28"/>
        </w:rPr>
        <w:t>целостности сельского поселения</w:t>
      </w:r>
      <w:r w:rsidR="000B14EF" w:rsidRPr="00B83021">
        <w:rPr>
          <w:sz w:val="28"/>
          <w:szCs w:val="28"/>
        </w:rPr>
        <w:t xml:space="preserve"> как муниципального образования</w:t>
      </w:r>
      <w:r w:rsidR="0025366B" w:rsidRPr="00B83021">
        <w:rPr>
          <w:sz w:val="28"/>
          <w:szCs w:val="28"/>
        </w:rPr>
        <w:t>;</w:t>
      </w:r>
    </w:p>
    <w:p w14:paraId="2A2473FE" w14:textId="77777777" w:rsidR="0025366B" w:rsidRPr="00B83021" w:rsidRDefault="0025366B" w:rsidP="00DB5CD2">
      <w:pPr>
        <w:numPr>
          <w:ilvl w:val="0"/>
          <w:numId w:val="16"/>
        </w:numPr>
        <w:suppressAutoHyphens/>
        <w:spacing w:line="276" w:lineRule="auto"/>
        <w:jc w:val="both"/>
        <w:rPr>
          <w:sz w:val="28"/>
          <w:szCs w:val="28"/>
        </w:rPr>
      </w:pPr>
      <w:r w:rsidRPr="00B83021">
        <w:rPr>
          <w:sz w:val="28"/>
          <w:szCs w:val="28"/>
        </w:rPr>
        <w:t xml:space="preserve">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w:t>
      </w:r>
      <w:r w:rsidR="00264C20" w:rsidRPr="00B83021">
        <w:rPr>
          <w:sz w:val="28"/>
          <w:szCs w:val="28"/>
        </w:rPr>
        <w:t>поселения</w:t>
      </w:r>
      <w:r w:rsidRPr="00B83021">
        <w:rPr>
          <w:sz w:val="28"/>
          <w:szCs w:val="28"/>
        </w:rPr>
        <w:t xml:space="preserve"> с учетом опережающего развития инженерной и транспортной инфраструктуры;</w:t>
      </w:r>
    </w:p>
    <w:p w14:paraId="53829D41" w14:textId="77777777" w:rsidR="00867CBA" w:rsidRPr="00B83021" w:rsidRDefault="0025366B" w:rsidP="00DB5CD2">
      <w:pPr>
        <w:numPr>
          <w:ilvl w:val="0"/>
          <w:numId w:val="16"/>
        </w:numPr>
        <w:suppressAutoHyphens/>
        <w:spacing w:line="276" w:lineRule="auto"/>
        <w:jc w:val="both"/>
        <w:rPr>
          <w:sz w:val="28"/>
          <w:szCs w:val="28"/>
        </w:rPr>
      </w:pPr>
      <w:r w:rsidRPr="00B83021">
        <w:rPr>
          <w:sz w:val="28"/>
          <w:szCs w:val="28"/>
        </w:rPr>
        <w:t>определение необхо</w:t>
      </w:r>
      <w:r w:rsidR="00264C20" w:rsidRPr="00B83021">
        <w:rPr>
          <w:sz w:val="28"/>
          <w:szCs w:val="28"/>
        </w:rPr>
        <w:t>димых исходных условий развития</w:t>
      </w:r>
      <w:r w:rsidRPr="00B83021">
        <w:rPr>
          <w:sz w:val="28"/>
          <w:szCs w:val="28"/>
        </w:rPr>
        <w:t xml:space="preserve"> за счет совершенствования территориальной организации </w:t>
      </w:r>
      <w:r w:rsidR="00264C20" w:rsidRPr="00B83021">
        <w:rPr>
          <w:sz w:val="28"/>
          <w:szCs w:val="28"/>
        </w:rPr>
        <w:t>поселения</w:t>
      </w:r>
      <w:r w:rsidRPr="00B83021">
        <w:rPr>
          <w:sz w:val="28"/>
          <w:szCs w:val="28"/>
        </w:rPr>
        <w:t>, прежде всего за счет увеличения площади земель, занимаемых главными конкурентоспособными видами использования.</w:t>
      </w:r>
    </w:p>
    <w:p w14:paraId="54D7B97A" w14:textId="77777777" w:rsidR="00193181" w:rsidRPr="00B83021" w:rsidRDefault="0025366B" w:rsidP="00DB5CD2">
      <w:pPr>
        <w:spacing w:line="276" w:lineRule="auto"/>
        <w:ind w:left="360"/>
        <w:jc w:val="both"/>
        <w:rPr>
          <w:sz w:val="28"/>
          <w:szCs w:val="28"/>
        </w:rPr>
      </w:pPr>
      <w:r w:rsidRPr="00B83021">
        <w:rPr>
          <w:sz w:val="28"/>
          <w:szCs w:val="28"/>
        </w:rPr>
        <w:t>Решения генерального плана основываются на следующих принципах:</w:t>
      </w:r>
    </w:p>
    <w:p w14:paraId="72F3689D" w14:textId="77777777" w:rsidR="00193181" w:rsidRDefault="0025366B" w:rsidP="00DB5CD2">
      <w:pPr>
        <w:numPr>
          <w:ilvl w:val="0"/>
          <w:numId w:val="16"/>
        </w:numPr>
        <w:suppressAutoHyphens/>
        <w:spacing w:line="276" w:lineRule="auto"/>
        <w:jc w:val="both"/>
        <w:rPr>
          <w:sz w:val="28"/>
          <w:szCs w:val="28"/>
        </w:rPr>
      </w:pPr>
      <w:r w:rsidRPr="00B83021">
        <w:rPr>
          <w:sz w:val="28"/>
          <w:szCs w:val="28"/>
        </w:rPr>
        <w:t>обеспечение сохранности и восстановления природного комплекса территории, ее природно-географических особенностей, в том числе памятников археологии и культуры;</w:t>
      </w:r>
    </w:p>
    <w:p w14:paraId="7F01536E" w14:textId="77777777" w:rsidR="0025366B" w:rsidRPr="00B83021" w:rsidRDefault="0025366B" w:rsidP="00DB5CD2">
      <w:pPr>
        <w:numPr>
          <w:ilvl w:val="0"/>
          <w:numId w:val="16"/>
        </w:numPr>
        <w:suppressAutoHyphens/>
        <w:spacing w:line="276" w:lineRule="auto"/>
        <w:jc w:val="both"/>
        <w:rPr>
          <w:sz w:val="28"/>
          <w:szCs w:val="28"/>
        </w:rPr>
      </w:pPr>
      <w:r w:rsidRPr="00B83021">
        <w:rPr>
          <w:sz w:val="28"/>
          <w:szCs w:val="28"/>
        </w:rPr>
        <w:t>устойчивое развитие территории за счет рационального природопользования и охраны природных ресурсов в интересах настоящего и будущего поколений;</w:t>
      </w:r>
    </w:p>
    <w:p w14:paraId="70EAA1A9" w14:textId="77777777" w:rsidR="0025366B" w:rsidRPr="00B83021" w:rsidRDefault="0025366B" w:rsidP="00DB5CD2">
      <w:pPr>
        <w:numPr>
          <w:ilvl w:val="0"/>
          <w:numId w:val="16"/>
        </w:numPr>
        <w:suppressAutoHyphens/>
        <w:spacing w:line="276" w:lineRule="auto"/>
        <w:jc w:val="both"/>
        <w:rPr>
          <w:sz w:val="28"/>
          <w:szCs w:val="28"/>
        </w:rPr>
      </w:pPr>
      <w:r w:rsidRPr="00B83021">
        <w:rPr>
          <w:sz w:val="28"/>
          <w:szCs w:val="28"/>
        </w:rPr>
        <w:t xml:space="preserve">соблюдение последовательности действий по территориальному планированию, организации рациональной планировочной структуры, функционального и последующего градостроительного зонирования с </w:t>
      </w:r>
      <w:r w:rsidRPr="00B83021">
        <w:rPr>
          <w:sz w:val="28"/>
          <w:szCs w:val="28"/>
        </w:rPr>
        <w:lastRenderedPageBreak/>
        <w:t>учетом опережающего развития систем коммунальной инфраструктуры для оптимизации уровня антропоген</w:t>
      </w:r>
      <w:r w:rsidR="004277AF" w:rsidRPr="00B83021">
        <w:rPr>
          <w:sz w:val="28"/>
          <w:szCs w:val="28"/>
        </w:rPr>
        <w:t>ных нагрузок на природную среду;</w:t>
      </w:r>
    </w:p>
    <w:p w14:paraId="7448D697" w14:textId="77777777" w:rsidR="004277AF" w:rsidRDefault="004277AF" w:rsidP="00DB5CD2">
      <w:pPr>
        <w:numPr>
          <w:ilvl w:val="0"/>
          <w:numId w:val="16"/>
        </w:numPr>
        <w:suppressAutoHyphens/>
        <w:spacing w:line="276" w:lineRule="auto"/>
        <w:jc w:val="both"/>
        <w:rPr>
          <w:sz w:val="28"/>
          <w:szCs w:val="28"/>
        </w:rPr>
      </w:pPr>
      <w:r w:rsidRPr="00B83021">
        <w:rPr>
          <w:sz w:val="28"/>
          <w:szCs w:val="28"/>
        </w:rPr>
        <w:t>рационально</w:t>
      </w:r>
      <w:r w:rsidR="006F0D83" w:rsidRPr="00B83021">
        <w:rPr>
          <w:sz w:val="28"/>
          <w:szCs w:val="28"/>
        </w:rPr>
        <w:t>е</w:t>
      </w:r>
      <w:r w:rsidRPr="00B83021">
        <w:rPr>
          <w:sz w:val="28"/>
          <w:szCs w:val="28"/>
        </w:rPr>
        <w:t xml:space="preserve"> размещени</w:t>
      </w:r>
      <w:r w:rsidR="006F0D83" w:rsidRPr="00B83021">
        <w:rPr>
          <w:sz w:val="28"/>
          <w:szCs w:val="28"/>
        </w:rPr>
        <w:t>е</w:t>
      </w:r>
      <w:r w:rsidRPr="00B83021">
        <w:rPr>
          <w:sz w:val="28"/>
          <w:szCs w:val="28"/>
        </w:rPr>
        <w:t xml:space="preserve"> объектов капитального строительства </w:t>
      </w:r>
      <w:r w:rsidR="00C40CCC" w:rsidRPr="00B83021">
        <w:rPr>
          <w:sz w:val="28"/>
          <w:szCs w:val="28"/>
        </w:rPr>
        <w:t xml:space="preserve">местного значения, </w:t>
      </w:r>
      <w:r w:rsidRPr="00B83021">
        <w:rPr>
          <w:sz w:val="28"/>
          <w:szCs w:val="28"/>
        </w:rPr>
        <w:t>автомобильных дорог общего пользования между населенными пунктами, мостов и иных транспортных и инженерных сооружений вне границ населенных пунктов;</w:t>
      </w:r>
    </w:p>
    <w:p w14:paraId="295D44FC" w14:textId="77777777" w:rsidR="00193181" w:rsidRDefault="00193181" w:rsidP="00DB5CD2">
      <w:pPr>
        <w:widowControl w:val="0"/>
        <w:numPr>
          <w:ilvl w:val="0"/>
          <w:numId w:val="16"/>
        </w:numPr>
        <w:suppressAutoHyphens/>
        <w:spacing w:line="276" w:lineRule="auto"/>
        <w:ind w:right="-2"/>
        <w:jc w:val="both"/>
        <w:rPr>
          <w:sz w:val="28"/>
          <w:szCs w:val="28"/>
        </w:rPr>
      </w:pPr>
      <w:r w:rsidRPr="00B83021">
        <w:rPr>
          <w:sz w:val="28"/>
          <w:szCs w:val="28"/>
        </w:rPr>
        <w:t xml:space="preserve">наращивание ресурсного потенциала в </w:t>
      </w:r>
      <w:r>
        <w:rPr>
          <w:sz w:val="28"/>
          <w:szCs w:val="28"/>
        </w:rPr>
        <w:t>развитии крестьянско-фермерских хозяйств</w:t>
      </w:r>
      <w:r w:rsidRPr="00B83021">
        <w:rPr>
          <w:sz w:val="28"/>
          <w:szCs w:val="28"/>
        </w:rPr>
        <w:t xml:space="preserve">, развитие </w:t>
      </w:r>
      <w:r w:rsidR="00E63B35">
        <w:rPr>
          <w:sz w:val="28"/>
          <w:szCs w:val="28"/>
        </w:rPr>
        <w:t>перерабатывающей промышленности.</w:t>
      </w:r>
    </w:p>
    <w:p w14:paraId="7A2C4133" w14:textId="77777777" w:rsidR="00E63B35" w:rsidRDefault="00E63B35" w:rsidP="00DB5CD2">
      <w:pPr>
        <w:widowControl w:val="0"/>
        <w:suppressAutoHyphens/>
        <w:spacing w:line="276" w:lineRule="auto"/>
        <w:ind w:right="-2" w:firstLine="720"/>
        <w:jc w:val="both"/>
        <w:rPr>
          <w:sz w:val="28"/>
          <w:szCs w:val="28"/>
        </w:rPr>
      </w:pPr>
    </w:p>
    <w:p w14:paraId="0ECE3093" w14:textId="77777777" w:rsidR="00E63B35" w:rsidRDefault="00EF3220" w:rsidP="00DB5CD2">
      <w:pPr>
        <w:widowControl w:val="0"/>
        <w:suppressAutoHyphens/>
        <w:spacing w:line="276" w:lineRule="auto"/>
        <w:ind w:right="-2" w:firstLine="720"/>
        <w:jc w:val="both"/>
        <w:rPr>
          <w:sz w:val="28"/>
          <w:szCs w:val="28"/>
        </w:rPr>
      </w:pPr>
      <w:r>
        <w:rPr>
          <w:sz w:val="28"/>
          <w:szCs w:val="28"/>
        </w:rPr>
        <w:t xml:space="preserve">Целью территориального планирования развития поселения или городского округа может являться обеспечение градостроительными средствами роста качества жизни населения, учета интересов юридических и физических лиц при определении назначения территорий, исходя из совокупности социальных, экономических, экологических и иных факторов, а </w:t>
      </w:r>
      <w:proofErr w:type="gramStart"/>
      <w:r>
        <w:rPr>
          <w:sz w:val="28"/>
          <w:szCs w:val="28"/>
        </w:rPr>
        <w:t>так же</w:t>
      </w:r>
      <w:proofErr w:type="gramEnd"/>
      <w:r>
        <w:rPr>
          <w:sz w:val="28"/>
          <w:szCs w:val="28"/>
        </w:rPr>
        <w:t xml:space="preserve"> другие требования к развитию территории на расчетный срок утверждения генплана – не менее 20 лет.</w:t>
      </w:r>
    </w:p>
    <w:p w14:paraId="172A3260" w14:textId="77777777" w:rsidR="00BE412C" w:rsidRDefault="00CF177B" w:rsidP="00DB5CD2">
      <w:pPr>
        <w:widowControl w:val="0"/>
        <w:suppressAutoHyphens/>
        <w:spacing w:line="276" w:lineRule="auto"/>
        <w:ind w:right="-2" w:firstLine="720"/>
        <w:jc w:val="both"/>
        <w:rPr>
          <w:sz w:val="28"/>
          <w:szCs w:val="28"/>
        </w:rPr>
      </w:pPr>
      <w:r>
        <w:rPr>
          <w:sz w:val="28"/>
          <w:szCs w:val="28"/>
        </w:rPr>
        <w:t>В генеральном плане рекомендуется определять срок первой очереди реализации от 3 до 10 лет и перспективный срок – 30-40 лет.</w:t>
      </w:r>
    </w:p>
    <w:p w14:paraId="48DB3E7A" w14:textId="77777777" w:rsidR="00340BF8" w:rsidRDefault="00340BF8" w:rsidP="00DB5CD2">
      <w:pPr>
        <w:widowControl w:val="0"/>
        <w:suppressAutoHyphens/>
        <w:spacing w:line="276" w:lineRule="auto"/>
        <w:ind w:right="-2" w:firstLine="720"/>
        <w:jc w:val="both"/>
        <w:rPr>
          <w:sz w:val="28"/>
          <w:szCs w:val="28"/>
        </w:rPr>
      </w:pPr>
    </w:p>
    <w:p w14:paraId="1DF8B19A" w14:textId="77777777" w:rsidR="00ED778A" w:rsidRDefault="00340BF8" w:rsidP="00DB5CD2">
      <w:pPr>
        <w:pStyle w:val="-1"/>
        <w:numPr>
          <w:ilvl w:val="0"/>
          <w:numId w:val="0"/>
        </w:numPr>
        <w:spacing w:line="276" w:lineRule="auto"/>
        <w:ind w:left="360"/>
        <w:outlineLvl w:val="9"/>
        <w:rPr>
          <w:rStyle w:val="afa"/>
          <w:rFonts w:ascii="Cambria" w:hAnsi="Cambria"/>
        </w:rPr>
      </w:pPr>
      <w:r w:rsidRPr="00340BF8">
        <w:rPr>
          <w:rStyle w:val="afa"/>
          <w:rFonts w:ascii="Cambria" w:hAnsi="Cambria"/>
        </w:rPr>
        <w:t>Задачи территориального планирования</w:t>
      </w:r>
    </w:p>
    <w:p w14:paraId="68C22E45" w14:textId="77777777" w:rsidR="00340BF8" w:rsidRPr="00340BF8" w:rsidRDefault="00340BF8" w:rsidP="00DB5CD2">
      <w:pPr>
        <w:pStyle w:val="-1"/>
        <w:numPr>
          <w:ilvl w:val="0"/>
          <w:numId w:val="0"/>
        </w:numPr>
        <w:spacing w:line="276" w:lineRule="auto"/>
        <w:ind w:left="360"/>
        <w:outlineLvl w:val="9"/>
        <w:rPr>
          <w:rStyle w:val="afa"/>
          <w:rFonts w:ascii="Cambria" w:hAnsi="Cambria"/>
        </w:rPr>
      </w:pPr>
    </w:p>
    <w:p w14:paraId="7C75F849" w14:textId="77777777" w:rsidR="00ED778A" w:rsidRDefault="00ED778A" w:rsidP="00DB5CD2">
      <w:pPr>
        <w:spacing w:line="276" w:lineRule="auto"/>
        <w:ind w:firstLine="709"/>
        <w:jc w:val="both"/>
        <w:rPr>
          <w:sz w:val="28"/>
          <w:szCs w:val="28"/>
        </w:rPr>
      </w:pPr>
      <w:r>
        <w:rPr>
          <w:sz w:val="28"/>
          <w:szCs w:val="28"/>
        </w:rPr>
        <w:t xml:space="preserve">Реализация указанных целей осуществляется посредством решения задач. </w:t>
      </w:r>
      <w:r w:rsidRPr="00681E69">
        <w:rPr>
          <w:sz w:val="28"/>
          <w:szCs w:val="28"/>
        </w:rPr>
        <w:t>Основными задачами генерального плана явля</w:t>
      </w:r>
      <w:r>
        <w:rPr>
          <w:sz w:val="28"/>
          <w:szCs w:val="28"/>
        </w:rPr>
        <w:t>ю</w:t>
      </w:r>
      <w:r w:rsidRPr="00681E69">
        <w:rPr>
          <w:sz w:val="28"/>
          <w:szCs w:val="28"/>
        </w:rPr>
        <w:t>тся:</w:t>
      </w:r>
    </w:p>
    <w:p w14:paraId="54C305F3" w14:textId="77777777" w:rsidR="00ED778A" w:rsidRDefault="00ED778A" w:rsidP="00DB5CD2">
      <w:pPr>
        <w:numPr>
          <w:ilvl w:val="0"/>
          <w:numId w:val="32"/>
        </w:numPr>
        <w:tabs>
          <w:tab w:val="clear" w:pos="720"/>
          <w:tab w:val="num" w:pos="0"/>
        </w:tabs>
        <w:suppressAutoHyphens/>
        <w:spacing w:line="276" w:lineRule="auto"/>
        <w:ind w:left="0" w:firstLine="709"/>
        <w:jc w:val="both"/>
        <w:rPr>
          <w:sz w:val="28"/>
          <w:szCs w:val="28"/>
        </w:rPr>
      </w:pPr>
      <w:r>
        <w:rPr>
          <w:sz w:val="28"/>
          <w:szCs w:val="28"/>
        </w:rPr>
        <w:t>выявление проблем градостроительного развития территории поселения,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14:paraId="58C817D0" w14:textId="77777777" w:rsidR="00ED778A" w:rsidRPr="00681E69" w:rsidRDefault="00ED778A" w:rsidP="00DB5CD2">
      <w:pPr>
        <w:numPr>
          <w:ilvl w:val="0"/>
          <w:numId w:val="32"/>
        </w:numPr>
        <w:tabs>
          <w:tab w:val="clear" w:pos="720"/>
          <w:tab w:val="num" w:pos="0"/>
        </w:tabs>
        <w:suppressAutoHyphens/>
        <w:spacing w:line="276" w:lineRule="auto"/>
        <w:ind w:left="0" w:firstLine="709"/>
        <w:jc w:val="both"/>
        <w:rPr>
          <w:sz w:val="28"/>
          <w:szCs w:val="28"/>
        </w:rPr>
      </w:pPr>
      <w:r>
        <w:rPr>
          <w:sz w:val="28"/>
          <w:szCs w:val="28"/>
        </w:rPr>
        <w:t>создание электронного генерального плана на основе новейших компьютерных технологий и программного обеспечения, а также с учетом требований к формированию ресурсов информационных систем обеспечения градостроительной деятельности (ИСОГД);</w:t>
      </w:r>
    </w:p>
    <w:p w14:paraId="0F466CEB" w14:textId="77777777" w:rsidR="00ED778A" w:rsidRDefault="00ED778A" w:rsidP="00DB5CD2">
      <w:pPr>
        <w:numPr>
          <w:ilvl w:val="0"/>
          <w:numId w:val="32"/>
        </w:numPr>
        <w:tabs>
          <w:tab w:val="clear" w:pos="720"/>
          <w:tab w:val="num" w:pos="0"/>
        </w:tabs>
        <w:suppressAutoHyphens/>
        <w:spacing w:line="276" w:lineRule="auto"/>
        <w:ind w:left="0" w:firstLine="709"/>
        <w:jc w:val="both"/>
        <w:rPr>
          <w:sz w:val="28"/>
          <w:szCs w:val="28"/>
        </w:rPr>
      </w:pPr>
      <w:r w:rsidRPr="005E20EA">
        <w:rPr>
          <w:sz w:val="28"/>
        </w:rPr>
        <w:t>определение направления перспективного территориального развития</w:t>
      </w:r>
      <w:r>
        <w:rPr>
          <w:sz w:val="28"/>
        </w:rPr>
        <w:t>;</w:t>
      </w:r>
    </w:p>
    <w:p w14:paraId="1BCD2B7F" w14:textId="77777777" w:rsidR="00ED778A" w:rsidRPr="00463153" w:rsidRDefault="00ED778A" w:rsidP="00DB5CD2">
      <w:pPr>
        <w:numPr>
          <w:ilvl w:val="0"/>
          <w:numId w:val="32"/>
        </w:numPr>
        <w:tabs>
          <w:tab w:val="clear" w:pos="720"/>
          <w:tab w:val="num" w:pos="0"/>
        </w:tabs>
        <w:suppressAutoHyphens/>
        <w:spacing w:line="276" w:lineRule="auto"/>
        <w:ind w:left="0" w:firstLine="709"/>
        <w:jc w:val="both"/>
        <w:rPr>
          <w:sz w:val="28"/>
          <w:szCs w:val="28"/>
        </w:rPr>
      </w:pPr>
      <w:r>
        <w:rPr>
          <w:sz w:val="28"/>
          <w:szCs w:val="28"/>
        </w:rPr>
        <w:t xml:space="preserve">определение зон, в которых осуществляется жизнедеятельность населения посредством </w:t>
      </w:r>
      <w:r w:rsidRPr="00463153">
        <w:rPr>
          <w:sz w:val="28"/>
          <w:szCs w:val="28"/>
        </w:rPr>
        <w:t>функционально</w:t>
      </w:r>
      <w:r>
        <w:rPr>
          <w:sz w:val="28"/>
          <w:szCs w:val="28"/>
        </w:rPr>
        <w:t>го</w:t>
      </w:r>
      <w:r w:rsidRPr="00463153">
        <w:rPr>
          <w:sz w:val="28"/>
          <w:szCs w:val="28"/>
        </w:rPr>
        <w:t xml:space="preserve"> зонировани</w:t>
      </w:r>
      <w:r>
        <w:rPr>
          <w:sz w:val="28"/>
          <w:szCs w:val="28"/>
        </w:rPr>
        <w:t>я</w:t>
      </w:r>
      <w:r w:rsidRPr="00463153">
        <w:rPr>
          <w:sz w:val="28"/>
          <w:szCs w:val="28"/>
        </w:rPr>
        <w:t xml:space="preserve"> территории (отображение планируе</w:t>
      </w:r>
      <w:r>
        <w:rPr>
          <w:sz w:val="28"/>
          <w:szCs w:val="28"/>
        </w:rPr>
        <w:t>мых границ функциональных зон);</w:t>
      </w:r>
    </w:p>
    <w:p w14:paraId="290A5C7D" w14:textId="77777777" w:rsidR="00ED778A" w:rsidRDefault="00ED778A" w:rsidP="00DB5CD2">
      <w:pPr>
        <w:numPr>
          <w:ilvl w:val="0"/>
          <w:numId w:val="32"/>
        </w:numPr>
        <w:tabs>
          <w:tab w:val="clear" w:pos="720"/>
          <w:tab w:val="num" w:pos="0"/>
        </w:tabs>
        <w:suppressAutoHyphens/>
        <w:spacing w:line="276" w:lineRule="auto"/>
        <w:ind w:left="0" w:firstLine="709"/>
        <w:jc w:val="both"/>
        <w:rPr>
          <w:sz w:val="28"/>
          <w:szCs w:val="28"/>
        </w:rPr>
      </w:pPr>
      <w:r>
        <w:rPr>
          <w:sz w:val="28"/>
          <w:szCs w:val="28"/>
        </w:rPr>
        <w:t>разработка оптимальной функционально-планировочной структуры поселения, создающей предпосылки для гармоничного и устойчивого развития территории поселения, для последующей разработки градостроительного зонирования, подготовки правил землепользования и застройки;</w:t>
      </w:r>
    </w:p>
    <w:p w14:paraId="0D8AE77A" w14:textId="77777777" w:rsidR="00ED778A" w:rsidRDefault="00ED778A" w:rsidP="00DB5CD2">
      <w:pPr>
        <w:numPr>
          <w:ilvl w:val="0"/>
          <w:numId w:val="32"/>
        </w:numPr>
        <w:tabs>
          <w:tab w:val="clear" w:pos="720"/>
          <w:tab w:val="num" w:pos="0"/>
        </w:tabs>
        <w:suppressAutoHyphens/>
        <w:spacing w:line="276" w:lineRule="auto"/>
        <w:ind w:left="0" w:firstLine="709"/>
        <w:jc w:val="both"/>
        <w:rPr>
          <w:sz w:val="28"/>
          <w:szCs w:val="28"/>
        </w:rPr>
      </w:pPr>
      <w:r>
        <w:rPr>
          <w:sz w:val="28"/>
          <w:szCs w:val="28"/>
        </w:rPr>
        <w:t xml:space="preserve">определение системы параметров развития поселения, обеспечивающей взаимосогласованную и сбалансированную динамику градостроительных, </w:t>
      </w:r>
      <w:r>
        <w:rPr>
          <w:sz w:val="28"/>
          <w:szCs w:val="28"/>
        </w:rPr>
        <w:lastRenderedPageBreak/>
        <w:t xml:space="preserve">инфраструктурных, природных, социальных и лечебно-оздоровительных компонентов развития; </w:t>
      </w:r>
    </w:p>
    <w:p w14:paraId="24DEF269" w14:textId="77777777" w:rsidR="00ED778A" w:rsidRDefault="00ED778A" w:rsidP="00DB5CD2">
      <w:pPr>
        <w:numPr>
          <w:ilvl w:val="0"/>
          <w:numId w:val="32"/>
        </w:numPr>
        <w:tabs>
          <w:tab w:val="clear" w:pos="720"/>
          <w:tab w:val="num" w:pos="0"/>
        </w:tabs>
        <w:suppressAutoHyphens/>
        <w:spacing w:line="276" w:lineRule="auto"/>
        <w:ind w:left="0" w:firstLine="709"/>
        <w:jc w:val="both"/>
        <w:rPr>
          <w:sz w:val="28"/>
          <w:szCs w:val="28"/>
        </w:rPr>
      </w:pPr>
      <w:r>
        <w:rPr>
          <w:sz w:val="28"/>
          <w:szCs w:val="28"/>
        </w:rPr>
        <w:t>подготовка перечня первоочередных мероприятий и действий по обеспечению инвестиционной привлекательности территории при условии сохранения окружающей природной среды;</w:t>
      </w:r>
    </w:p>
    <w:p w14:paraId="18067DBD" w14:textId="77777777" w:rsidR="00ED778A" w:rsidRPr="00BB7BE2" w:rsidRDefault="00ED778A" w:rsidP="00DB5CD2">
      <w:pPr>
        <w:numPr>
          <w:ilvl w:val="0"/>
          <w:numId w:val="32"/>
        </w:numPr>
        <w:tabs>
          <w:tab w:val="clear" w:pos="720"/>
          <w:tab w:val="num" w:pos="0"/>
        </w:tabs>
        <w:suppressAutoHyphens/>
        <w:spacing w:line="276" w:lineRule="auto"/>
        <w:ind w:left="0" w:firstLine="709"/>
        <w:jc w:val="both"/>
        <w:rPr>
          <w:sz w:val="28"/>
          <w:szCs w:val="28"/>
        </w:rPr>
      </w:pPr>
      <w:r>
        <w:rPr>
          <w:sz w:val="28"/>
          <w:szCs w:val="28"/>
        </w:rPr>
        <w:t xml:space="preserve">определение зон </w:t>
      </w:r>
      <w:r w:rsidRPr="00BB7BE2">
        <w:rPr>
          <w:sz w:val="28"/>
          <w:szCs w:val="28"/>
        </w:rPr>
        <w:t>планируемо</w:t>
      </w:r>
      <w:r>
        <w:rPr>
          <w:sz w:val="28"/>
          <w:szCs w:val="28"/>
        </w:rPr>
        <w:t>го</w:t>
      </w:r>
      <w:r w:rsidRPr="00BB7BE2">
        <w:rPr>
          <w:sz w:val="28"/>
          <w:szCs w:val="28"/>
        </w:rPr>
        <w:t xml:space="preserve"> размещени</w:t>
      </w:r>
      <w:r>
        <w:rPr>
          <w:sz w:val="28"/>
          <w:szCs w:val="28"/>
        </w:rPr>
        <w:t>я</w:t>
      </w:r>
      <w:r w:rsidRPr="00BB7BE2">
        <w:rPr>
          <w:sz w:val="28"/>
          <w:szCs w:val="28"/>
        </w:rPr>
        <w:t xml:space="preserve"> объектов капитального строительства</w:t>
      </w:r>
      <w:r>
        <w:rPr>
          <w:sz w:val="28"/>
          <w:szCs w:val="28"/>
        </w:rPr>
        <w:t xml:space="preserve"> местного значения</w:t>
      </w:r>
      <w:r w:rsidRPr="00BB7BE2">
        <w:rPr>
          <w:sz w:val="28"/>
          <w:szCs w:val="28"/>
        </w:rPr>
        <w:t>, существующи</w:t>
      </w:r>
      <w:r>
        <w:rPr>
          <w:sz w:val="28"/>
          <w:szCs w:val="28"/>
        </w:rPr>
        <w:t>х</w:t>
      </w:r>
      <w:r w:rsidRPr="00BB7BE2">
        <w:rPr>
          <w:sz w:val="28"/>
          <w:szCs w:val="28"/>
        </w:rPr>
        <w:t xml:space="preserve"> и планируемы</w:t>
      </w:r>
      <w:r>
        <w:rPr>
          <w:sz w:val="28"/>
          <w:szCs w:val="28"/>
        </w:rPr>
        <w:t>х</w:t>
      </w:r>
      <w:r w:rsidRPr="00BB7BE2">
        <w:rPr>
          <w:sz w:val="28"/>
          <w:szCs w:val="28"/>
        </w:rPr>
        <w:t xml:space="preserve"> границ земель промышленности, энергетики, транспорта и связи.</w:t>
      </w:r>
    </w:p>
    <w:p w14:paraId="4C127C19" w14:textId="77777777" w:rsidR="00ED778A" w:rsidRDefault="00ED778A" w:rsidP="00DB5CD2">
      <w:pPr>
        <w:spacing w:line="276" w:lineRule="auto"/>
        <w:ind w:firstLine="709"/>
        <w:jc w:val="both"/>
        <w:rPr>
          <w:sz w:val="28"/>
          <w:szCs w:val="28"/>
        </w:rPr>
      </w:pPr>
      <w:r w:rsidRPr="00DE2D4F">
        <w:rPr>
          <w:sz w:val="28"/>
          <w:szCs w:val="28"/>
        </w:rPr>
        <w:t xml:space="preserve">Для решения этих задач проведен подробный анализ </w:t>
      </w:r>
      <w:r>
        <w:rPr>
          <w:sz w:val="28"/>
          <w:szCs w:val="28"/>
        </w:rPr>
        <w:t xml:space="preserve">существующего </w:t>
      </w:r>
      <w:r w:rsidRPr="00DE2D4F">
        <w:rPr>
          <w:sz w:val="28"/>
          <w:szCs w:val="28"/>
        </w:rPr>
        <w:t xml:space="preserve">использования территории поселения, выявлены ограничения по </w:t>
      </w:r>
      <w:r>
        <w:rPr>
          <w:sz w:val="28"/>
          <w:szCs w:val="28"/>
        </w:rPr>
        <w:t>ее использованию</w:t>
      </w:r>
      <w:r w:rsidRPr="00DE2D4F">
        <w:rPr>
          <w:sz w:val="28"/>
          <w:szCs w:val="28"/>
        </w:rPr>
        <w:t>, в том числе с учетом границ территорий объектов культурного наследия, границ зон с особыми условиями использования территорий, границ зон негативного воздействия объектов капитального строительства местного значения.</w:t>
      </w:r>
      <w:r>
        <w:rPr>
          <w:sz w:val="28"/>
          <w:szCs w:val="28"/>
        </w:rPr>
        <w:t xml:space="preserve"> </w:t>
      </w:r>
      <w:r w:rsidRPr="001C7FD7">
        <w:rPr>
          <w:sz w:val="28"/>
          <w:szCs w:val="28"/>
        </w:rPr>
        <w:t>Генеральным планом определяются планируемые границы функциональных зон с отображением параметров их планируемого развития, устанавливается порядок и очередность реализации предложений по территориальному планированию.</w:t>
      </w:r>
      <w:r w:rsidRPr="00C57FA4">
        <w:rPr>
          <w:sz w:val="28"/>
          <w:szCs w:val="28"/>
        </w:rPr>
        <w:t xml:space="preserve"> </w:t>
      </w:r>
    </w:p>
    <w:p w14:paraId="7C2FAD03" w14:textId="77777777" w:rsidR="00DB5CD2" w:rsidRDefault="00DB5CD2" w:rsidP="00DB5CD2">
      <w:pPr>
        <w:spacing w:line="276" w:lineRule="auto"/>
        <w:ind w:firstLine="709"/>
        <w:jc w:val="both"/>
        <w:rPr>
          <w:sz w:val="28"/>
          <w:szCs w:val="28"/>
        </w:rPr>
      </w:pPr>
    </w:p>
    <w:p w14:paraId="4C0D3570" w14:textId="77777777" w:rsidR="00DB5CD2" w:rsidRDefault="00DB5CD2" w:rsidP="00DB5CD2">
      <w:pPr>
        <w:pStyle w:val="1"/>
        <w:numPr>
          <w:ilvl w:val="0"/>
          <w:numId w:val="123"/>
        </w:numPr>
        <w:tabs>
          <w:tab w:val="num" w:pos="426"/>
        </w:tabs>
        <w:spacing w:line="276" w:lineRule="auto"/>
        <w:ind w:left="0" w:firstLine="0"/>
        <w:jc w:val="both"/>
        <w:rPr>
          <w:rFonts w:ascii="Times New Roman" w:hAnsi="Times New Roman"/>
          <w:sz w:val="28"/>
          <w:szCs w:val="28"/>
        </w:rPr>
      </w:pPr>
      <w:bookmarkStart w:id="10" w:name="_Toc49329902"/>
      <w:bookmarkStart w:id="11" w:name="_Toc49330374"/>
      <w:bookmarkStart w:id="12" w:name="_Toc51762685"/>
      <w:bookmarkStart w:id="13" w:name="_Toc52356453"/>
      <w:bookmarkStart w:id="14" w:name="_Toc105847927"/>
      <w:bookmarkStart w:id="15" w:name="_Toc135831053"/>
      <w:r w:rsidRPr="00DB5CD2">
        <w:rPr>
          <w:rFonts w:ascii="Times New Roman" w:hAnsi="Times New Roman"/>
          <w:sz w:val="28"/>
          <w:szCs w:val="28"/>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0"/>
      <w:bookmarkEnd w:id="11"/>
      <w:bookmarkEnd w:id="12"/>
      <w:bookmarkEnd w:id="13"/>
      <w:bookmarkEnd w:id="14"/>
      <w:bookmarkEnd w:id="15"/>
    </w:p>
    <w:p w14:paraId="31C7F283" w14:textId="77777777" w:rsidR="00DB5CD2" w:rsidRPr="00DB5CD2" w:rsidRDefault="00DB5CD2" w:rsidP="00DB5CD2">
      <w:pPr>
        <w:spacing w:line="276" w:lineRule="auto"/>
        <w:rPr>
          <w:lang w:val="x-none" w:eastAsia="x-none"/>
        </w:rPr>
      </w:pPr>
    </w:p>
    <w:p w14:paraId="5EAF69D9" w14:textId="77777777" w:rsidR="00DB5CD2" w:rsidRPr="00DB5CD2" w:rsidRDefault="00DB5CD2" w:rsidP="00DB5CD2">
      <w:pPr>
        <w:pStyle w:val="afffff7"/>
        <w:spacing w:line="276" w:lineRule="auto"/>
        <w:rPr>
          <w:sz w:val="28"/>
          <w:szCs w:val="28"/>
          <w:lang w:val="ru-RU"/>
        </w:rPr>
      </w:pPr>
      <w:r w:rsidRPr="00DB5CD2">
        <w:rPr>
          <w:sz w:val="28"/>
          <w:szCs w:val="28"/>
          <w:lang w:val="ru-RU"/>
        </w:rPr>
        <w:t>При разработке генерального плана поселения необходимо учитывать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 (</w:t>
      </w:r>
      <w:proofErr w:type="spellStart"/>
      <w:r w:rsidRPr="00DB5CD2">
        <w:rPr>
          <w:sz w:val="28"/>
          <w:szCs w:val="28"/>
          <w:lang w:val="ru-RU"/>
        </w:rPr>
        <w:t>пп</w:t>
      </w:r>
      <w:proofErr w:type="spellEnd"/>
      <w:r w:rsidRPr="00DB5CD2">
        <w:rPr>
          <w:sz w:val="28"/>
          <w:szCs w:val="28"/>
          <w:lang w:val="ru-RU"/>
        </w:rPr>
        <w:t>. 1 п. 7 ст. 23 Градостроительного кодекса РФ).</w:t>
      </w:r>
    </w:p>
    <w:p w14:paraId="0A7C9702" w14:textId="77777777" w:rsidR="00DB5CD2" w:rsidRDefault="00DB5CD2" w:rsidP="00DB5CD2">
      <w:pPr>
        <w:pStyle w:val="afffff7"/>
        <w:spacing w:line="276" w:lineRule="auto"/>
        <w:rPr>
          <w:sz w:val="28"/>
          <w:szCs w:val="28"/>
          <w:lang w:val="ru-RU"/>
        </w:rPr>
      </w:pPr>
      <w:r w:rsidRPr="00DB5CD2">
        <w:rPr>
          <w:sz w:val="28"/>
          <w:szCs w:val="28"/>
          <w:lang w:val="ru-RU"/>
        </w:rPr>
        <w:t>Перечень документов стратегического планирования предусматривающих создание объектов местного значения, отражены в таблице Перечень документов стратегического планирования предусматривающих создание объектов местного значения</w:t>
      </w:r>
      <w:r>
        <w:rPr>
          <w:sz w:val="28"/>
          <w:szCs w:val="28"/>
          <w:lang w:val="ru-RU"/>
        </w:rPr>
        <w:t>.</w:t>
      </w:r>
    </w:p>
    <w:p w14:paraId="68B9CDCA" w14:textId="77777777" w:rsidR="00DB5CD2" w:rsidRDefault="00DB5CD2" w:rsidP="00DB5CD2">
      <w:pPr>
        <w:pStyle w:val="afffff7"/>
        <w:spacing w:line="276" w:lineRule="auto"/>
        <w:rPr>
          <w:sz w:val="28"/>
          <w:szCs w:val="28"/>
          <w:lang w:val="ru-RU"/>
        </w:rPr>
      </w:pPr>
    </w:p>
    <w:p w14:paraId="3B18A2B6" w14:textId="77777777" w:rsidR="00DB5CD2" w:rsidRPr="00DB5CD2" w:rsidRDefault="00DB5CD2" w:rsidP="00DB5CD2">
      <w:pPr>
        <w:pStyle w:val="afffff7"/>
        <w:spacing w:line="276" w:lineRule="auto"/>
        <w:rPr>
          <w:sz w:val="28"/>
          <w:szCs w:val="28"/>
          <w:lang w:val="ru-RU"/>
        </w:rPr>
      </w:pPr>
    </w:p>
    <w:p w14:paraId="3B270246" w14:textId="77777777" w:rsidR="00DB5CD2" w:rsidRPr="00DB5CD2" w:rsidRDefault="00DB5CD2" w:rsidP="00DB5CD2">
      <w:pPr>
        <w:spacing w:line="276" w:lineRule="auto"/>
        <w:ind w:firstLine="709"/>
        <w:jc w:val="both"/>
        <w:rPr>
          <w:b/>
          <w:sz w:val="28"/>
          <w:szCs w:val="28"/>
          <w:lang w:eastAsia="ar-SA" w:bidi="en-US"/>
        </w:rPr>
      </w:pPr>
      <w:r w:rsidRPr="00DB5CD2">
        <w:rPr>
          <w:b/>
          <w:sz w:val="28"/>
          <w:szCs w:val="28"/>
          <w:lang w:eastAsia="ar-SA" w:bidi="en-US"/>
        </w:rPr>
        <w:t>Перечень документов стратегического планирования предусматривающих создание объектов местного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
        <w:gridCol w:w="4815"/>
        <w:gridCol w:w="4221"/>
      </w:tblGrid>
      <w:tr w:rsidR="00DB5CD2" w:rsidRPr="001B3424" w14:paraId="3DDE4B70" w14:textId="77777777" w:rsidTr="001B3424">
        <w:trPr>
          <w:trHeight w:val="159"/>
        </w:trPr>
        <w:tc>
          <w:tcPr>
            <w:tcW w:w="376" w:type="pct"/>
            <w:shd w:val="clear" w:color="auto" w:fill="auto"/>
          </w:tcPr>
          <w:p w14:paraId="628F0F52" w14:textId="77777777" w:rsidR="00DB5CD2" w:rsidRPr="001B3424" w:rsidRDefault="00DB5CD2" w:rsidP="001B3424">
            <w:pPr>
              <w:spacing w:line="276" w:lineRule="auto"/>
              <w:ind w:right="-162"/>
              <w:jc w:val="both"/>
              <w:rPr>
                <w:b/>
                <w:sz w:val="28"/>
                <w:szCs w:val="28"/>
              </w:rPr>
            </w:pPr>
            <w:r w:rsidRPr="001B3424">
              <w:rPr>
                <w:b/>
                <w:sz w:val="28"/>
                <w:szCs w:val="28"/>
              </w:rPr>
              <w:t xml:space="preserve">№ </w:t>
            </w:r>
          </w:p>
          <w:p w14:paraId="254B991A" w14:textId="77777777" w:rsidR="00DB5CD2" w:rsidRPr="001B3424" w:rsidRDefault="00DB5CD2" w:rsidP="001B3424">
            <w:pPr>
              <w:spacing w:line="276" w:lineRule="auto"/>
              <w:ind w:right="-162"/>
              <w:jc w:val="both"/>
              <w:rPr>
                <w:b/>
                <w:sz w:val="28"/>
                <w:szCs w:val="28"/>
              </w:rPr>
            </w:pPr>
            <w:r w:rsidRPr="001B3424">
              <w:rPr>
                <w:b/>
                <w:sz w:val="28"/>
                <w:szCs w:val="28"/>
              </w:rPr>
              <w:t>п/п</w:t>
            </w:r>
          </w:p>
        </w:tc>
        <w:tc>
          <w:tcPr>
            <w:tcW w:w="2464" w:type="pct"/>
            <w:shd w:val="clear" w:color="auto" w:fill="auto"/>
          </w:tcPr>
          <w:p w14:paraId="603D4BE4" w14:textId="77777777" w:rsidR="00DB5CD2" w:rsidRPr="001B3424" w:rsidRDefault="00DB5CD2" w:rsidP="001B3424">
            <w:pPr>
              <w:spacing w:line="276" w:lineRule="auto"/>
              <w:ind w:firstLine="709"/>
              <w:jc w:val="both"/>
              <w:rPr>
                <w:b/>
                <w:sz w:val="28"/>
                <w:szCs w:val="28"/>
              </w:rPr>
            </w:pPr>
            <w:r w:rsidRPr="001B3424">
              <w:rPr>
                <w:b/>
                <w:sz w:val="28"/>
                <w:szCs w:val="28"/>
              </w:rPr>
              <w:t xml:space="preserve">Наименование программы </w:t>
            </w:r>
          </w:p>
        </w:tc>
        <w:tc>
          <w:tcPr>
            <w:tcW w:w="2160" w:type="pct"/>
            <w:shd w:val="clear" w:color="auto" w:fill="auto"/>
          </w:tcPr>
          <w:p w14:paraId="2A9554AD" w14:textId="77777777" w:rsidR="00DB5CD2" w:rsidRPr="001B3424" w:rsidRDefault="00DB5CD2" w:rsidP="001B3424">
            <w:pPr>
              <w:spacing w:line="276" w:lineRule="auto"/>
              <w:ind w:firstLine="709"/>
              <w:jc w:val="both"/>
              <w:rPr>
                <w:b/>
                <w:sz w:val="28"/>
                <w:szCs w:val="28"/>
              </w:rPr>
            </w:pPr>
            <w:r w:rsidRPr="001B3424">
              <w:rPr>
                <w:b/>
                <w:sz w:val="28"/>
                <w:szCs w:val="28"/>
              </w:rPr>
              <w:t>Нормативно-правовой акт</w:t>
            </w:r>
          </w:p>
        </w:tc>
      </w:tr>
      <w:tr w:rsidR="00DB5CD2" w:rsidRPr="001B3424" w14:paraId="0324823B" w14:textId="77777777" w:rsidTr="001B3424">
        <w:trPr>
          <w:trHeight w:val="208"/>
        </w:trPr>
        <w:tc>
          <w:tcPr>
            <w:tcW w:w="376" w:type="pct"/>
            <w:shd w:val="clear" w:color="auto" w:fill="auto"/>
          </w:tcPr>
          <w:p w14:paraId="1400D252" w14:textId="77777777" w:rsidR="00DB5CD2" w:rsidRPr="001B3424" w:rsidRDefault="00DB5CD2" w:rsidP="001B3424">
            <w:pPr>
              <w:spacing w:line="276" w:lineRule="auto"/>
              <w:ind w:right="228" w:firstLine="136"/>
              <w:jc w:val="both"/>
              <w:rPr>
                <w:bCs/>
                <w:sz w:val="28"/>
                <w:szCs w:val="28"/>
              </w:rPr>
            </w:pPr>
            <w:r w:rsidRPr="001B3424">
              <w:rPr>
                <w:bCs/>
                <w:sz w:val="28"/>
                <w:szCs w:val="28"/>
              </w:rPr>
              <w:lastRenderedPageBreak/>
              <w:t>1</w:t>
            </w:r>
          </w:p>
        </w:tc>
        <w:tc>
          <w:tcPr>
            <w:tcW w:w="2464" w:type="pct"/>
            <w:shd w:val="clear" w:color="auto" w:fill="auto"/>
          </w:tcPr>
          <w:p w14:paraId="7E9143F7" w14:textId="77777777" w:rsidR="00DB5CD2" w:rsidRPr="001B3424" w:rsidRDefault="00DB5CD2" w:rsidP="001B3424">
            <w:pPr>
              <w:spacing w:line="276" w:lineRule="auto"/>
              <w:rPr>
                <w:bCs/>
                <w:sz w:val="28"/>
                <w:szCs w:val="28"/>
              </w:rPr>
            </w:pPr>
            <w:r w:rsidRPr="001B3424">
              <w:rPr>
                <w:bCs/>
                <w:sz w:val="28"/>
                <w:szCs w:val="28"/>
              </w:rPr>
              <w:t xml:space="preserve">Программа комплексного развития социальной инфраструктуры </w:t>
            </w:r>
            <w:r w:rsidRPr="001B3424">
              <w:rPr>
                <w:sz w:val="28"/>
                <w:szCs w:val="28"/>
              </w:rPr>
              <w:t>Трудового сельского поселения Ейского района</w:t>
            </w:r>
          </w:p>
        </w:tc>
        <w:tc>
          <w:tcPr>
            <w:tcW w:w="2160" w:type="pct"/>
            <w:shd w:val="clear" w:color="auto" w:fill="auto"/>
          </w:tcPr>
          <w:p w14:paraId="25E95311" w14:textId="77777777" w:rsidR="00DB5CD2" w:rsidRPr="001B3424" w:rsidRDefault="00DB5CD2" w:rsidP="001B3424">
            <w:pPr>
              <w:spacing w:line="276" w:lineRule="auto"/>
              <w:rPr>
                <w:sz w:val="28"/>
                <w:szCs w:val="28"/>
              </w:rPr>
            </w:pPr>
            <w:r w:rsidRPr="001B3424">
              <w:rPr>
                <w:sz w:val="28"/>
                <w:szCs w:val="28"/>
              </w:rPr>
              <w:t>Решение Совета Трудового сельского поселения Ейского района от 25.09.2017 года № 106</w:t>
            </w:r>
          </w:p>
        </w:tc>
      </w:tr>
      <w:tr w:rsidR="00DB5CD2" w:rsidRPr="001B3424" w14:paraId="31615E20" w14:textId="77777777" w:rsidTr="001B3424">
        <w:trPr>
          <w:trHeight w:val="208"/>
        </w:trPr>
        <w:tc>
          <w:tcPr>
            <w:tcW w:w="376" w:type="pct"/>
            <w:shd w:val="clear" w:color="auto" w:fill="auto"/>
          </w:tcPr>
          <w:p w14:paraId="2AA4B6C0" w14:textId="77777777" w:rsidR="00DB5CD2" w:rsidRPr="001B3424" w:rsidRDefault="00DB5CD2" w:rsidP="001B3424">
            <w:pPr>
              <w:spacing w:line="276" w:lineRule="auto"/>
              <w:ind w:right="228" w:firstLine="136"/>
              <w:jc w:val="both"/>
              <w:rPr>
                <w:bCs/>
                <w:sz w:val="28"/>
                <w:szCs w:val="28"/>
              </w:rPr>
            </w:pPr>
            <w:r w:rsidRPr="001B3424">
              <w:rPr>
                <w:bCs/>
                <w:sz w:val="28"/>
                <w:szCs w:val="28"/>
              </w:rPr>
              <w:t>2</w:t>
            </w:r>
          </w:p>
        </w:tc>
        <w:tc>
          <w:tcPr>
            <w:tcW w:w="2464" w:type="pct"/>
            <w:shd w:val="clear" w:color="auto" w:fill="auto"/>
          </w:tcPr>
          <w:p w14:paraId="0C03A8C4" w14:textId="77777777" w:rsidR="00DB5CD2" w:rsidRPr="001B3424" w:rsidRDefault="00DB5CD2" w:rsidP="001B3424">
            <w:pPr>
              <w:spacing w:line="276" w:lineRule="auto"/>
              <w:rPr>
                <w:bCs/>
                <w:sz w:val="28"/>
                <w:szCs w:val="28"/>
              </w:rPr>
            </w:pPr>
            <w:r w:rsidRPr="001B3424">
              <w:rPr>
                <w:bCs/>
                <w:sz w:val="28"/>
                <w:szCs w:val="28"/>
              </w:rPr>
              <w:t xml:space="preserve">Программа комплексного развития систем коммунальной инфраструктуры </w:t>
            </w:r>
            <w:r w:rsidRPr="001B3424">
              <w:rPr>
                <w:sz w:val="28"/>
                <w:szCs w:val="28"/>
              </w:rPr>
              <w:t>Трудового сельского поселения Ейского района</w:t>
            </w:r>
          </w:p>
        </w:tc>
        <w:tc>
          <w:tcPr>
            <w:tcW w:w="2160" w:type="pct"/>
            <w:shd w:val="clear" w:color="auto" w:fill="auto"/>
          </w:tcPr>
          <w:p w14:paraId="036E167D" w14:textId="77777777" w:rsidR="00DB5CD2" w:rsidRPr="001B3424" w:rsidRDefault="00DB5CD2" w:rsidP="001B3424">
            <w:pPr>
              <w:spacing w:line="276" w:lineRule="auto"/>
              <w:rPr>
                <w:sz w:val="28"/>
                <w:szCs w:val="28"/>
              </w:rPr>
            </w:pPr>
            <w:r w:rsidRPr="001B3424">
              <w:rPr>
                <w:sz w:val="28"/>
                <w:szCs w:val="28"/>
              </w:rPr>
              <w:t xml:space="preserve">Решение Совета Трудового сельского поселения Ейского района от 16.02.2017 года № 86 </w:t>
            </w:r>
          </w:p>
        </w:tc>
      </w:tr>
      <w:tr w:rsidR="00DB5CD2" w:rsidRPr="001B3424" w14:paraId="5FC7CD54" w14:textId="77777777" w:rsidTr="001B3424">
        <w:trPr>
          <w:trHeight w:val="208"/>
        </w:trPr>
        <w:tc>
          <w:tcPr>
            <w:tcW w:w="376" w:type="pct"/>
            <w:shd w:val="clear" w:color="auto" w:fill="auto"/>
          </w:tcPr>
          <w:p w14:paraId="7F64CB9C" w14:textId="77777777" w:rsidR="00DB5CD2" w:rsidRPr="001B3424" w:rsidRDefault="00DB5CD2" w:rsidP="001B3424">
            <w:pPr>
              <w:spacing w:line="276" w:lineRule="auto"/>
              <w:ind w:right="228" w:firstLine="136"/>
              <w:jc w:val="both"/>
              <w:rPr>
                <w:bCs/>
                <w:sz w:val="28"/>
                <w:szCs w:val="28"/>
              </w:rPr>
            </w:pPr>
            <w:r w:rsidRPr="001B3424">
              <w:rPr>
                <w:bCs/>
                <w:sz w:val="28"/>
                <w:szCs w:val="28"/>
              </w:rPr>
              <w:t>3</w:t>
            </w:r>
          </w:p>
        </w:tc>
        <w:tc>
          <w:tcPr>
            <w:tcW w:w="2464" w:type="pct"/>
            <w:shd w:val="clear" w:color="auto" w:fill="auto"/>
          </w:tcPr>
          <w:p w14:paraId="58E425A4" w14:textId="77777777" w:rsidR="00DB5CD2" w:rsidRPr="001B3424" w:rsidRDefault="00DB5CD2" w:rsidP="001B3424">
            <w:pPr>
              <w:spacing w:line="276" w:lineRule="auto"/>
              <w:rPr>
                <w:bCs/>
                <w:sz w:val="28"/>
                <w:szCs w:val="28"/>
              </w:rPr>
            </w:pPr>
            <w:r w:rsidRPr="001B3424">
              <w:rPr>
                <w:bCs/>
                <w:sz w:val="28"/>
                <w:szCs w:val="28"/>
              </w:rPr>
              <w:t xml:space="preserve">Программы комплексного развития транспортной инфраструктуры </w:t>
            </w:r>
            <w:r w:rsidRPr="001B3424">
              <w:rPr>
                <w:sz w:val="28"/>
                <w:szCs w:val="28"/>
              </w:rPr>
              <w:t>Трудового сельского поселения Ейского района</w:t>
            </w:r>
          </w:p>
        </w:tc>
        <w:tc>
          <w:tcPr>
            <w:tcW w:w="2160" w:type="pct"/>
            <w:shd w:val="clear" w:color="auto" w:fill="auto"/>
          </w:tcPr>
          <w:p w14:paraId="4384FC17" w14:textId="77777777" w:rsidR="00DB5CD2" w:rsidRPr="001B3424" w:rsidRDefault="00DB5CD2" w:rsidP="001B3424">
            <w:pPr>
              <w:spacing w:line="276" w:lineRule="auto"/>
              <w:rPr>
                <w:sz w:val="28"/>
                <w:szCs w:val="28"/>
              </w:rPr>
            </w:pPr>
            <w:r w:rsidRPr="001B3424">
              <w:rPr>
                <w:sz w:val="28"/>
                <w:szCs w:val="28"/>
              </w:rPr>
              <w:t>Решение Совета Трудового сельского поселения Ейского района от 25.09.2017 года № 105</w:t>
            </w:r>
          </w:p>
        </w:tc>
      </w:tr>
      <w:tr w:rsidR="00DB5CD2" w:rsidRPr="001B3424" w14:paraId="489DF103" w14:textId="77777777" w:rsidTr="001B3424">
        <w:trPr>
          <w:trHeight w:val="208"/>
        </w:trPr>
        <w:tc>
          <w:tcPr>
            <w:tcW w:w="376" w:type="pct"/>
            <w:shd w:val="clear" w:color="auto" w:fill="auto"/>
          </w:tcPr>
          <w:p w14:paraId="0F1CFA97" w14:textId="77777777" w:rsidR="00DB5CD2" w:rsidRPr="001B3424" w:rsidRDefault="00DB5CD2" w:rsidP="001B3424">
            <w:pPr>
              <w:spacing w:line="276" w:lineRule="auto"/>
              <w:ind w:right="228" w:firstLine="136"/>
              <w:jc w:val="both"/>
              <w:rPr>
                <w:bCs/>
                <w:sz w:val="28"/>
                <w:szCs w:val="28"/>
              </w:rPr>
            </w:pPr>
            <w:r w:rsidRPr="001B3424">
              <w:rPr>
                <w:bCs/>
                <w:sz w:val="28"/>
                <w:szCs w:val="28"/>
              </w:rPr>
              <w:t>4</w:t>
            </w:r>
          </w:p>
        </w:tc>
        <w:tc>
          <w:tcPr>
            <w:tcW w:w="2464" w:type="pct"/>
            <w:shd w:val="clear" w:color="auto" w:fill="auto"/>
          </w:tcPr>
          <w:p w14:paraId="65C63BFC" w14:textId="77777777" w:rsidR="00DB5CD2" w:rsidRPr="001B3424" w:rsidRDefault="00DB5CD2" w:rsidP="001B3424">
            <w:pPr>
              <w:spacing w:line="276" w:lineRule="auto"/>
              <w:rPr>
                <w:bCs/>
                <w:sz w:val="28"/>
                <w:szCs w:val="28"/>
                <w:highlight w:val="yellow"/>
              </w:rPr>
            </w:pPr>
            <w:r w:rsidRPr="001B3424">
              <w:rPr>
                <w:bCs/>
                <w:sz w:val="28"/>
                <w:szCs w:val="28"/>
              </w:rPr>
              <w:t>Схема территориального планирования Ейского района</w:t>
            </w:r>
          </w:p>
        </w:tc>
        <w:tc>
          <w:tcPr>
            <w:tcW w:w="2160" w:type="pct"/>
            <w:shd w:val="clear" w:color="auto" w:fill="auto"/>
          </w:tcPr>
          <w:p w14:paraId="00F8172E" w14:textId="77777777" w:rsidR="00DB5CD2" w:rsidRPr="001B3424" w:rsidRDefault="00DB5CD2" w:rsidP="001B3424">
            <w:pPr>
              <w:spacing w:line="276" w:lineRule="auto"/>
              <w:rPr>
                <w:sz w:val="28"/>
                <w:szCs w:val="28"/>
                <w:highlight w:val="yellow"/>
              </w:rPr>
            </w:pPr>
            <w:r w:rsidRPr="001B3424">
              <w:rPr>
                <w:sz w:val="28"/>
                <w:szCs w:val="28"/>
              </w:rPr>
              <w:t>Решение Совета муниципального образования Ейский район от 26 мая 2011 года № 526</w:t>
            </w:r>
          </w:p>
        </w:tc>
      </w:tr>
    </w:tbl>
    <w:p w14:paraId="6E33EDDC" w14:textId="77777777" w:rsidR="001A4D30" w:rsidRDefault="001A4D30" w:rsidP="00DB5CD2">
      <w:pPr>
        <w:spacing w:line="276" w:lineRule="auto"/>
        <w:ind w:firstLine="709"/>
        <w:jc w:val="both"/>
        <w:rPr>
          <w:sz w:val="28"/>
          <w:szCs w:val="28"/>
        </w:rPr>
      </w:pPr>
    </w:p>
    <w:p w14:paraId="5938FA32" w14:textId="77777777" w:rsidR="00ED778A" w:rsidRDefault="00ED778A" w:rsidP="00DB5CD2">
      <w:pPr>
        <w:pStyle w:val="-1"/>
        <w:numPr>
          <w:ilvl w:val="0"/>
          <w:numId w:val="0"/>
        </w:numPr>
        <w:spacing w:line="276" w:lineRule="auto"/>
        <w:ind w:left="360"/>
        <w:rPr>
          <w:rStyle w:val="afa"/>
          <w:rFonts w:ascii="Cambria" w:hAnsi="Cambria"/>
        </w:rPr>
      </w:pPr>
      <w:bookmarkStart w:id="16" w:name="_Toc135831054"/>
      <w:r w:rsidRPr="00ED778A">
        <w:rPr>
          <w:rStyle w:val="afa"/>
          <w:rFonts w:ascii="Cambria" w:hAnsi="Cambria"/>
        </w:rPr>
        <w:t>История формирования проектируемой территории</w:t>
      </w:r>
      <w:bookmarkEnd w:id="16"/>
    </w:p>
    <w:p w14:paraId="79E331F1" w14:textId="77777777" w:rsidR="001A4D30" w:rsidRPr="00F931D9" w:rsidRDefault="001A4D30" w:rsidP="00DB5CD2">
      <w:pPr>
        <w:tabs>
          <w:tab w:val="left" w:pos="180"/>
        </w:tabs>
        <w:spacing w:line="276" w:lineRule="auto"/>
        <w:ind w:firstLine="720"/>
        <w:jc w:val="both"/>
        <w:rPr>
          <w:sz w:val="28"/>
          <w:szCs w:val="28"/>
        </w:rPr>
      </w:pPr>
    </w:p>
    <w:p w14:paraId="1BFFEC54" w14:textId="77777777" w:rsidR="007C00CD" w:rsidRPr="00F70AD3" w:rsidRDefault="007C00CD" w:rsidP="00DB5CD2">
      <w:pPr>
        <w:spacing w:line="276" w:lineRule="auto"/>
        <w:ind w:firstLine="709"/>
        <w:jc w:val="both"/>
        <w:rPr>
          <w:sz w:val="28"/>
        </w:rPr>
      </w:pPr>
      <w:r w:rsidRPr="00F70AD3">
        <w:rPr>
          <w:sz w:val="28"/>
        </w:rPr>
        <w:t>Совхоз Советский был образован 1 апреля 1961 года на основании распоряжения Совета министров РСФСР № 1187 от 23.03.</w:t>
      </w:r>
      <w:r>
        <w:rPr>
          <w:sz w:val="28"/>
        </w:rPr>
        <w:t xml:space="preserve">1961 года </w:t>
      </w:r>
      <w:proofErr w:type="gramStart"/>
      <w:r>
        <w:rPr>
          <w:sz w:val="28"/>
        </w:rPr>
        <w:t>« О</w:t>
      </w:r>
      <w:proofErr w:type="gramEnd"/>
      <w:r>
        <w:rPr>
          <w:sz w:val="28"/>
        </w:rPr>
        <w:t xml:space="preserve"> разукрупнении сов</w:t>
      </w:r>
      <w:r w:rsidRPr="00F70AD3">
        <w:rPr>
          <w:sz w:val="28"/>
        </w:rPr>
        <w:t>хозов».</w:t>
      </w:r>
      <w:r>
        <w:rPr>
          <w:sz w:val="28"/>
        </w:rPr>
        <w:t xml:space="preserve"> </w:t>
      </w:r>
      <w:r w:rsidRPr="00F70AD3">
        <w:rPr>
          <w:sz w:val="28"/>
        </w:rPr>
        <w:t>До 1961 г. были отделения № 1, № 3, № 4, № 6, которые входили в состав зерносовхоза «Ейский» Ейского района.</w:t>
      </w:r>
      <w:r>
        <w:rPr>
          <w:sz w:val="28"/>
        </w:rPr>
        <w:t xml:space="preserve"> </w:t>
      </w:r>
      <w:r w:rsidRPr="00F70AD3">
        <w:rPr>
          <w:sz w:val="28"/>
        </w:rPr>
        <w:t>В 1945 году на территории отделений проживало около 30 человек. Для выполнения уборочных и других с</w:t>
      </w:r>
      <w:r>
        <w:rPr>
          <w:sz w:val="28"/>
        </w:rPr>
        <w:t>ельскохозяйственных работ из г. </w:t>
      </w:r>
      <w:r w:rsidRPr="00F70AD3">
        <w:rPr>
          <w:sz w:val="28"/>
        </w:rPr>
        <w:t>Ейска</w:t>
      </w:r>
      <w:r>
        <w:rPr>
          <w:sz w:val="28"/>
        </w:rPr>
        <w:t xml:space="preserve"> </w:t>
      </w:r>
      <w:r w:rsidRPr="00F70AD3">
        <w:rPr>
          <w:sz w:val="28"/>
        </w:rPr>
        <w:t>приезжали рабочие, которые жили в землянках.</w:t>
      </w:r>
      <w:r>
        <w:rPr>
          <w:sz w:val="28"/>
        </w:rPr>
        <w:t xml:space="preserve"> </w:t>
      </w:r>
      <w:r w:rsidRPr="00F70AD3">
        <w:rPr>
          <w:sz w:val="28"/>
        </w:rPr>
        <w:t xml:space="preserve">В 1946 г. </w:t>
      </w:r>
      <w:r>
        <w:rPr>
          <w:sz w:val="28"/>
        </w:rPr>
        <w:t xml:space="preserve">в отделениях имелось 4 комбайна, 5 тракторов, 60 коров, 15 лошадей, 2 дома на 4 семьи и </w:t>
      </w:r>
      <w:r w:rsidRPr="00F70AD3">
        <w:rPr>
          <w:sz w:val="28"/>
        </w:rPr>
        <w:t>3 общежития на 6 семей.</w:t>
      </w:r>
    </w:p>
    <w:p w14:paraId="441A1D12" w14:textId="77777777" w:rsidR="007C00CD" w:rsidRPr="00F70AD3" w:rsidRDefault="007C00CD" w:rsidP="00DB5CD2">
      <w:pPr>
        <w:spacing w:line="276" w:lineRule="auto"/>
        <w:ind w:firstLine="709"/>
        <w:jc w:val="both"/>
        <w:rPr>
          <w:sz w:val="28"/>
        </w:rPr>
      </w:pPr>
      <w:r w:rsidRPr="00F70AD3">
        <w:rPr>
          <w:sz w:val="28"/>
        </w:rPr>
        <w:t xml:space="preserve">Первым директором совхоза был </w:t>
      </w:r>
      <w:proofErr w:type="spellStart"/>
      <w:r w:rsidRPr="00F70AD3">
        <w:rPr>
          <w:sz w:val="28"/>
        </w:rPr>
        <w:t>Воротченко</w:t>
      </w:r>
      <w:proofErr w:type="spellEnd"/>
      <w:r w:rsidRPr="00F70AD3">
        <w:rPr>
          <w:sz w:val="28"/>
        </w:rPr>
        <w:t xml:space="preserve"> Н.В.</w:t>
      </w:r>
      <w:r>
        <w:rPr>
          <w:sz w:val="28"/>
        </w:rPr>
        <w:t xml:space="preserve"> </w:t>
      </w:r>
      <w:r w:rsidRPr="00F70AD3">
        <w:rPr>
          <w:sz w:val="28"/>
        </w:rPr>
        <w:t xml:space="preserve">Первым управляющим был </w:t>
      </w:r>
      <w:proofErr w:type="spellStart"/>
      <w:r w:rsidRPr="00F70AD3">
        <w:rPr>
          <w:sz w:val="28"/>
        </w:rPr>
        <w:t>Беслик</w:t>
      </w:r>
      <w:proofErr w:type="spellEnd"/>
      <w:r w:rsidRPr="00F70AD3">
        <w:rPr>
          <w:sz w:val="28"/>
        </w:rPr>
        <w:t xml:space="preserve"> А.Д., офицер, артиллерист, который в 1946 году был назначен на эту должность и </w:t>
      </w:r>
      <w:r>
        <w:rPr>
          <w:sz w:val="28"/>
        </w:rPr>
        <w:t xml:space="preserve">занимал её </w:t>
      </w:r>
      <w:r w:rsidRPr="00F70AD3">
        <w:rPr>
          <w:sz w:val="28"/>
        </w:rPr>
        <w:t>до 1961 года.</w:t>
      </w:r>
      <w:r>
        <w:rPr>
          <w:sz w:val="28"/>
        </w:rPr>
        <w:t xml:space="preserve"> А в</w:t>
      </w:r>
      <w:r w:rsidRPr="00F70AD3">
        <w:rPr>
          <w:sz w:val="28"/>
        </w:rPr>
        <w:t xml:space="preserve"> июне 1961 года </w:t>
      </w:r>
      <w:r>
        <w:rPr>
          <w:sz w:val="28"/>
        </w:rPr>
        <w:t xml:space="preserve">он был назначен </w:t>
      </w:r>
      <w:r w:rsidRPr="00F70AD3">
        <w:rPr>
          <w:sz w:val="28"/>
        </w:rPr>
        <w:t>директором совхоза «Советский»</w:t>
      </w:r>
      <w:r>
        <w:rPr>
          <w:sz w:val="28"/>
        </w:rPr>
        <w:t>.</w:t>
      </w:r>
      <w:r w:rsidRPr="00F70AD3">
        <w:rPr>
          <w:sz w:val="28"/>
        </w:rPr>
        <w:t xml:space="preserve"> За время </w:t>
      </w:r>
      <w:r>
        <w:rPr>
          <w:sz w:val="28"/>
        </w:rPr>
        <w:t xml:space="preserve">его </w:t>
      </w:r>
      <w:r w:rsidRPr="00F70AD3">
        <w:rPr>
          <w:sz w:val="28"/>
        </w:rPr>
        <w:t>руководства совхоз стал одним из лучших по показателям производства в Ейском районе и на Кубани, за что в 1976 и 1978 гг. был награжден Переходящим Красным Знаменем ЦК КПСС,</w:t>
      </w:r>
      <w:r>
        <w:rPr>
          <w:sz w:val="28"/>
        </w:rPr>
        <w:t xml:space="preserve"> </w:t>
      </w:r>
      <w:r w:rsidRPr="00F70AD3">
        <w:rPr>
          <w:sz w:val="28"/>
        </w:rPr>
        <w:t>ВЦСПС и ЦК ВЛКСМ. В настоящее время хозяйство входит в число 300 лучших хозяйств России.</w:t>
      </w:r>
    </w:p>
    <w:p w14:paraId="38DA0B1D" w14:textId="77777777" w:rsidR="007C00CD" w:rsidRPr="00F70AD3" w:rsidRDefault="007C00CD" w:rsidP="00DB5CD2">
      <w:pPr>
        <w:spacing w:line="276" w:lineRule="auto"/>
        <w:ind w:firstLine="709"/>
        <w:jc w:val="both"/>
        <w:rPr>
          <w:sz w:val="28"/>
        </w:rPr>
      </w:pPr>
      <w:r w:rsidRPr="00F70AD3">
        <w:rPr>
          <w:sz w:val="28"/>
        </w:rPr>
        <w:t>Партийная организация и руководство совхоза много внимания уделяли строи</w:t>
      </w:r>
      <w:r>
        <w:rPr>
          <w:sz w:val="28"/>
        </w:rPr>
        <w:t>тельству жилья для рабочих,</w:t>
      </w:r>
      <w:r w:rsidRPr="00F70AD3">
        <w:rPr>
          <w:sz w:val="28"/>
        </w:rPr>
        <w:t xml:space="preserve"> новых корпусов для животноводства, благоустройству совхоза: проводились субботники со 100% охватом населения, в ходе </w:t>
      </w:r>
      <w:proofErr w:type="gramStart"/>
      <w:r w:rsidRPr="00F70AD3">
        <w:rPr>
          <w:sz w:val="28"/>
        </w:rPr>
        <w:t>которых  выполнялись</w:t>
      </w:r>
      <w:proofErr w:type="gramEnd"/>
      <w:r w:rsidRPr="00F70AD3">
        <w:rPr>
          <w:sz w:val="28"/>
        </w:rPr>
        <w:t xml:space="preserve"> работы по строительству дорог, тротуаров, с заброшенных </w:t>
      </w:r>
      <w:proofErr w:type="spellStart"/>
      <w:r w:rsidRPr="00F70AD3">
        <w:rPr>
          <w:sz w:val="28"/>
        </w:rPr>
        <w:t>хуторищ</w:t>
      </w:r>
      <w:proofErr w:type="spellEnd"/>
      <w:r w:rsidRPr="00F70AD3">
        <w:rPr>
          <w:sz w:val="28"/>
        </w:rPr>
        <w:t xml:space="preserve"> завозились деревья, кустарники сирени, цветы.</w:t>
      </w:r>
    </w:p>
    <w:p w14:paraId="1FE92DA1" w14:textId="77777777" w:rsidR="007C00CD" w:rsidRDefault="007C00CD" w:rsidP="00DB5CD2">
      <w:pPr>
        <w:spacing w:line="276" w:lineRule="auto"/>
        <w:ind w:firstLine="709"/>
        <w:jc w:val="both"/>
        <w:rPr>
          <w:sz w:val="28"/>
        </w:rPr>
      </w:pPr>
      <w:r w:rsidRPr="00F70AD3">
        <w:rPr>
          <w:sz w:val="28"/>
        </w:rPr>
        <w:lastRenderedPageBreak/>
        <w:t xml:space="preserve">Администрация Трудового сельского округа образована в </w:t>
      </w:r>
      <w:proofErr w:type="gramStart"/>
      <w:r w:rsidRPr="00F70AD3">
        <w:rPr>
          <w:sz w:val="28"/>
        </w:rPr>
        <w:t>соответствии  с</w:t>
      </w:r>
      <w:proofErr w:type="gramEnd"/>
      <w:r w:rsidRPr="00F70AD3">
        <w:rPr>
          <w:sz w:val="28"/>
        </w:rPr>
        <w:t xml:space="preserve"> решением Краснодарского крайисполкома № 458 от 23.10.1989 г. «О частичных изменениях в административно-территориальном делении отдельных районов и городов края». Исполнительный </w:t>
      </w:r>
      <w:proofErr w:type="gramStart"/>
      <w:r w:rsidRPr="00F70AD3">
        <w:rPr>
          <w:sz w:val="28"/>
        </w:rPr>
        <w:t>комитет  Ейского</w:t>
      </w:r>
      <w:proofErr w:type="gramEnd"/>
      <w:r w:rsidRPr="00F70AD3">
        <w:rPr>
          <w:sz w:val="28"/>
        </w:rPr>
        <w:t xml:space="preserve"> сельского Совета народных депутатов передал, а исполнительный комитет Трудового сельского округа народных депутатов принял территорию совхоза «Советский» общей площадью 159,5 </w:t>
      </w:r>
      <w:proofErr w:type="spellStart"/>
      <w:r w:rsidRPr="00F70AD3">
        <w:rPr>
          <w:sz w:val="28"/>
        </w:rPr>
        <w:t>кв.км</w:t>
      </w:r>
      <w:proofErr w:type="spellEnd"/>
      <w:r w:rsidRPr="00F70AD3">
        <w:rPr>
          <w:sz w:val="28"/>
        </w:rPr>
        <w:t xml:space="preserve">, с административным центром в поселке Советский. </w:t>
      </w:r>
    </w:p>
    <w:p w14:paraId="4F884803" w14:textId="77777777" w:rsidR="007C00CD" w:rsidRDefault="007C00CD" w:rsidP="00DB5CD2">
      <w:pPr>
        <w:spacing w:line="276" w:lineRule="auto"/>
        <w:ind w:firstLine="709"/>
        <w:jc w:val="both"/>
        <w:rPr>
          <w:sz w:val="28"/>
        </w:rPr>
      </w:pPr>
      <w:r w:rsidRPr="00F70AD3">
        <w:rPr>
          <w:sz w:val="28"/>
        </w:rPr>
        <w:t xml:space="preserve">На территории Трудового сельского поселения Ейского района расположены 4 поселка. </w:t>
      </w:r>
    </w:p>
    <w:p w14:paraId="3A3F82B7" w14:textId="77777777" w:rsidR="007C00CD" w:rsidRPr="0031058C" w:rsidRDefault="003010B5" w:rsidP="00DB5CD2">
      <w:pPr>
        <w:spacing w:line="276" w:lineRule="auto"/>
        <w:ind w:firstLine="709"/>
        <w:jc w:val="both"/>
        <w:rPr>
          <w:sz w:val="28"/>
        </w:rPr>
      </w:pPr>
      <w:r>
        <w:rPr>
          <w:sz w:val="28"/>
        </w:rPr>
        <w:t>П</w:t>
      </w:r>
      <w:r w:rsidR="007C00CD" w:rsidRPr="0031058C">
        <w:rPr>
          <w:sz w:val="28"/>
        </w:rPr>
        <w:t>оселение наделено Законом Краснодарского края от 7 июня 2004 года № 714 - КЗ «Об установлении границ муниципального образования Ейский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статусом сельского поселения, входящее в состав территории Ейского района.</w:t>
      </w:r>
    </w:p>
    <w:p w14:paraId="31868857" w14:textId="77777777" w:rsidR="007C00CD" w:rsidRPr="0031058C" w:rsidRDefault="007C00CD" w:rsidP="00DB5CD2">
      <w:pPr>
        <w:spacing w:line="276" w:lineRule="auto"/>
        <w:ind w:firstLine="709"/>
        <w:jc w:val="both"/>
        <w:rPr>
          <w:sz w:val="28"/>
        </w:rPr>
      </w:pPr>
      <w:r w:rsidRPr="0031058C">
        <w:rPr>
          <w:sz w:val="28"/>
        </w:rPr>
        <w:t xml:space="preserve">Администрация муниципального образования </w:t>
      </w:r>
      <w:r>
        <w:rPr>
          <w:sz w:val="28"/>
        </w:rPr>
        <w:t xml:space="preserve">Трудовое </w:t>
      </w:r>
      <w:r w:rsidRPr="0031058C">
        <w:rPr>
          <w:sz w:val="28"/>
        </w:rPr>
        <w:t xml:space="preserve">сельское поселение функционирует на основании Устава муниципального образования </w:t>
      </w:r>
      <w:r>
        <w:rPr>
          <w:sz w:val="28"/>
        </w:rPr>
        <w:t>Трудовое</w:t>
      </w:r>
      <w:r w:rsidRPr="0031058C">
        <w:rPr>
          <w:sz w:val="28"/>
        </w:rPr>
        <w:t xml:space="preserve"> сельское поселение Ейского района</w:t>
      </w:r>
      <w:r>
        <w:rPr>
          <w:sz w:val="28"/>
        </w:rPr>
        <w:t xml:space="preserve">. </w:t>
      </w:r>
    </w:p>
    <w:p w14:paraId="11292DA0" w14:textId="77777777" w:rsidR="00FD7D5F" w:rsidRPr="00FD7D5F" w:rsidRDefault="00FD7D5F" w:rsidP="00DB5CD2">
      <w:pPr>
        <w:spacing w:line="276" w:lineRule="auto"/>
        <w:ind w:firstLine="709"/>
        <w:jc w:val="both"/>
        <w:rPr>
          <w:i/>
          <w:iCs/>
          <w:sz w:val="28"/>
          <w:szCs w:val="28"/>
        </w:rPr>
      </w:pPr>
    </w:p>
    <w:p w14:paraId="73C8198E" w14:textId="77777777" w:rsidR="00ED778A" w:rsidRPr="00ED778A" w:rsidRDefault="00ED778A" w:rsidP="00DB5CD2">
      <w:pPr>
        <w:pStyle w:val="-1"/>
        <w:numPr>
          <w:ilvl w:val="0"/>
          <w:numId w:val="0"/>
        </w:numPr>
        <w:spacing w:line="276" w:lineRule="auto"/>
        <w:ind w:left="360"/>
        <w:rPr>
          <w:rStyle w:val="afa"/>
          <w:rFonts w:ascii="Cambria" w:hAnsi="Cambria"/>
        </w:rPr>
      </w:pPr>
      <w:bookmarkStart w:id="17" w:name="_Toc135831055"/>
      <w:r>
        <w:rPr>
          <w:rStyle w:val="afa"/>
          <w:rFonts w:ascii="Cambria" w:hAnsi="Cambria"/>
        </w:rPr>
        <w:t>АНАЛИЗ РАНЕЕ ВЫПОЛНЕННОЙ ГРАДОСТРОИТЕЛЬНОЙ ДОКУМЕНТАЦИИ</w:t>
      </w:r>
      <w:bookmarkEnd w:id="17"/>
    </w:p>
    <w:p w14:paraId="5E8952E5" w14:textId="77777777" w:rsidR="00ED778A" w:rsidRDefault="00ED778A" w:rsidP="00DB5CD2">
      <w:pPr>
        <w:spacing w:line="276" w:lineRule="auto"/>
        <w:ind w:firstLine="709"/>
        <w:jc w:val="both"/>
        <w:rPr>
          <w:sz w:val="28"/>
          <w:szCs w:val="28"/>
        </w:rPr>
      </w:pPr>
    </w:p>
    <w:p w14:paraId="553E1433" w14:textId="77777777" w:rsidR="00BE1DDF" w:rsidRDefault="00DC7666" w:rsidP="00DB5CD2">
      <w:pPr>
        <w:spacing w:line="276" w:lineRule="auto"/>
        <w:ind w:firstLine="709"/>
        <w:jc w:val="both"/>
        <w:rPr>
          <w:sz w:val="28"/>
          <w:szCs w:val="28"/>
        </w:rPr>
      </w:pPr>
      <w:r>
        <w:rPr>
          <w:sz w:val="28"/>
          <w:szCs w:val="28"/>
        </w:rPr>
        <w:t xml:space="preserve">При разработке генплана </w:t>
      </w:r>
      <w:r w:rsidR="007C00CD">
        <w:rPr>
          <w:sz w:val="28"/>
          <w:szCs w:val="28"/>
        </w:rPr>
        <w:t>Трудового</w:t>
      </w:r>
      <w:r>
        <w:rPr>
          <w:sz w:val="28"/>
          <w:szCs w:val="28"/>
        </w:rPr>
        <w:t xml:space="preserve"> сельского поселения учитывались ранее выполненные и действующие документы территориального планирования, а именно:</w:t>
      </w:r>
    </w:p>
    <w:p w14:paraId="4999CFC7" w14:textId="77777777" w:rsidR="00DC7666" w:rsidRDefault="00DC7666" w:rsidP="00DB5CD2">
      <w:pPr>
        <w:numPr>
          <w:ilvl w:val="0"/>
          <w:numId w:val="63"/>
        </w:numPr>
        <w:spacing w:line="276" w:lineRule="auto"/>
        <w:ind w:left="0" w:firstLine="709"/>
        <w:jc w:val="both"/>
        <w:rPr>
          <w:sz w:val="28"/>
          <w:szCs w:val="28"/>
        </w:rPr>
      </w:pPr>
      <w:r>
        <w:rPr>
          <w:sz w:val="28"/>
          <w:szCs w:val="28"/>
        </w:rPr>
        <w:t xml:space="preserve">Схема территориального планирования Краснодарского края, разработанная ОАО «Институт территориального </w:t>
      </w:r>
      <w:r w:rsidR="0052769B">
        <w:rPr>
          <w:sz w:val="28"/>
          <w:szCs w:val="28"/>
        </w:rPr>
        <w:t>развития</w:t>
      </w:r>
      <w:r>
        <w:rPr>
          <w:sz w:val="28"/>
          <w:szCs w:val="28"/>
        </w:rPr>
        <w:t xml:space="preserve"> Краснодарского края» в 2008 году, утвержденная в 2011 году. На момент разработки генплана в </w:t>
      </w:r>
      <w:r w:rsidRPr="00DC7666">
        <w:rPr>
          <w:sz w:val="28"/>
          <w:szCs w:val="28"/>
        </w:rPr>
        <w:t>данну</w:t>
      </w:r>
      <w:r>
        <w:rPr>
          <w:sz w:val="28"/>
          <w:szCs w:val="28"/>
        </w:rPr>
        <w:t>ю</w:t>
      </w:r>
      <w:r w:rsidRPr="00DC7666">
        <w:rPr>
          <w:sz w:val="28"/>
          <w:szCs w:val="28"/>
        </w:rPr>
        <w:t xml:space="preserve"> </w:t>
      </w:r>
      <w:r>
        <w:rPr>
          <w:sz w:val="28"/>
          <w:szCs w:val="28"/>
        </w:rPr>
        <w:t>работу внесены изменения и про</w:t>
      </w:r>
      <w:r w:rsidR="0052769B">
        <w:rPr>
          <w:sz w:val="28"/>
          <w:szCs w:val="28"/>
        </w:rPr>
        <w:t>ходит процедура ее согласования;</w:t>
      </w:r>
    </w:p>
    <w:p w14:paraId="2CC4EAAC" w14:textId="77777777" w:rsidR="00DC7666" w:rsidRDefault="00DC7666" w:rsidP="00DB5CD2">
      <w:pPr>
        <w:numPr>
          <w:ilvl w:val="0"/>
          <w:numId w:val="63"/>
        </w:numPr>
        <w:spacing w:line="276" w:lineRule="auto"/>
        <w:ind w:left="0" w:firstLine="709"/>
        <w:jc w:val="both"/>
        <w:rPr>
          <w:sz w:val="28"/>
          <w:szCs w:val="28"/>
        </w:rPr>
      </w:pPr>
      <w:r>
        <w:rPr>
          <w:sz w:val="28"/>
          <w:szCs w:val="28"/>
        </w:rPr>
        <w:t>Корректировка «Схемы территориального планирования муниципал</w:t>
      </w:r>
      <w:r w:rsidR="0052769B" w:rsidRPr="0052769B">
        <w:rPr>
          <w:sz w:val="28"/>
          <w:szCs w:val="28"/>
        </w:rPr>
        <w:t>ьного</w:t>
      </w:r>
      <w:r w:rsidRPr="00DC7666">
        <w:rPr>
          <w:sz w:val="28"/>
          <w:szCs w:val="28"/>
        </w:rPr>
        <w:t xml:space="preserve"> </w:t>
      </w:r>
      <w:r>
        <w:rPr>
          <w:sz w:val="28"/>
          <w:szCs w:val="28"/>
        </w:rPr>
        <w:t xml:space="preserve">образования Ейский район», выполненная ОАО </w:t>
      </w:r>
      <w:r w:rsidR="0052769B">
        <w:rPr>
          <w:sz w:val="28"/>
          <w:szCs w:val="28"/>
        </w:rPr>
        <w:t>«Институт территориального развития Краснодарского края» в 2009 году и утвержденная в установленном порядке в 2011 г.;</w:t>
      </w:r>
    </w:p>
    <w:p w14:paraId="196B991C" w14:textId="77777777" w:rsidR="0052769B" w:rsidRDefault="0052769B" w:rsidP="00DB5CD2">
      <w:pPr>
        <w:numPr>
          <w:ilvl w:val="0"/>
          <w:numId w:val="63"/>
        </w:numPr>
        <w:spacing w:line="276" w:lineRule="auto"/>
        <w:ind w:left="0" w:firstLine="709"/>
        <w:jc w:val="both"/>
        <w:rPr>
          <w:sz w:val="28"/>
          <w:szCs w:val="28"/>
        </w:rPr>
      </w:pPr>
      <w:r>
        <w:rPr>
          <w:sz w:val="28"/>
          <w:szCs w:val="28"/>
        </w:rPr>
        <w:t>Схема градостроительного планирования территории с генпланами населенных пунктов Ейского района (в сокращенном объеме), выполненная ПТМ архитектора Семченко В.В. Союза архитекторов России в 2001 году и утвержденная в 2006 г.</w:t>
      </w:r>
    </w:p>
    <w:p w14:paraId="4FDD8BBB" w14:textId="77777777" w:rsidR="0052769B" w:rsidRPr="00B318E6" w:rsidRDefault="0052769B" w:rsidP="00DB5CD2">
      <w:pPr>
        <w:spacing w:line="276" w:lineRule="auto"/>
        <w:ind w:firstLine="709"/>
        <w:jc w:val="both"/>
        <w:rPr>
          <w:sz w:val="28"/>
          <w:szCs w:val="28"/>
        </w:rPr>
      </w:pPr>
      <w:r w:rsidRPr="00867DDA">
        <w:rPr>
          <w:sz w:val="28"/>
          <w:szCs w:val="28"/>
        </w:rPr>
        <w:t>Целью разработки</w:t>
      </w:r>
      <w:r>
        <w:rPr>
          <w:sz w:val="28"/>
          <w:szCs w:val="28"/>
        </w:rPr>
        <w:t xml:space="preserve"> проекта корректировки схемы территориального планирования муниципального образования Ейский район</w:t>
      </w:r>
      <w:r w:rsidRPr="00867DDA">
        <w:rPr>
          <w:sz w:val="28"/>
          <w:szCs w:val="28"/>
        </w:rPr>
        <w:t xml:space="preserve"> является создание действенного инструмента управления развитием территории в соответствии с </w:t>
      </w:r>
      <w:r w:rsidRPr="00867DDA">
        <w:rPr>
          <w:sz w:val="28"/>
          <w:szCs w:val="28"/>
        </w:rPr>
        <w:lastRenderedPageBreak/>
        <w:t xml:space="preserve">федеральным законодательством и законодательством субъекта Российской Федерации. Проектные решения </w:t>
      </w:r>
      <w:r>
        <w:rPr>
          <w:sz w:val="28"/>
          <w:szCs w:val="28"/>
        </w:rPr>
        <w:t>корректировки схемы территориального планирования</w:t>
      </w:r>
      <w:r w:rsidRPr="00867DDA">
        <w:rPr>
          <w:sz w:val="28"/>
          <w:szCs w:val="28"/>
        </w:rPr>
        <w:t xml:space="preserve"> являются основой для комплексного решения вопросов организации планировочной структуры; территориального, инфраструктурного и со</w:t>
      </w:r>
      <w:r>
        <w:rPr>
          <w:sz w:val="28"/>
          <w:szCs w:val="28"/>
        </w:rPr>
        <w:t xml:space="preserve">циально-экономического развития, </w:t>
      </w:r>
      <w:r w:rsidRPr="00867DDA">
        <w:rPr>
          <w:sz w:val="28"/>
          <w:szCs w:val="28"/>
        </w:rPr>
        <w:t xml:space="preserve">определения зон </w:t>
      </w:r>
      <w:r>
        <w:rPr>
          <w:sz w:val="28"/>
          <w:szCs w:val="28"/>
        </w:rPr>
        <w:t xml:space="preserve">размещения объектов капитального строительства краевого и муниципального уровня, в том числе определения зон </w:t>
      </w:r>
      <w:r w:rsidRPr="00867DDA">
        <w:rPr>
          <w:sz w:val="28"/>
          <w:szCs w:val="28"/>
        </w:rPr>
        <w:t>инвестиционного развития</w:t>
      </w:r>
      <w:r>
        <w:rPr>
          <w:sz w:val="28"/>
          <w:szCs w:val="28"/>
        </w:rPr>
        <w:t xml:space="preserve"> территории</w:t>
      </w:r>
      <w:r w:rsidRPr="00867DDA">
        <w:rPr>
          <w:sz w:val="28"/>
          <w:szCs w:val="28"/>
        </w:rPr>
        <w:t>.</w:t>
      </w:r>
    </w:p>
    <w:p w14:paraId="0146667F" w14:textId="77777777" w:rsidR="0052769B" w:rsidRPr="00867DDA" w:rsidRDefault="0052769B" w:rsidP="00DB5CD2">
      <w:pPr>
        <w:spacing w:line="276" w:lineRule="auto"/>
        <w:ind w:firstLine="709"/>
        <w:jc w:val="both"/>
        <w:rPr>
          <w:sz w:val="28"/>
          <w:szCs w:val="28"/>
        </w:rPr>
      </w:pPr>
      <w:r w:rsidRPr="00867DDA">
        <w:rPr>
          <w:sz w:val="28"/>
          <w:szCs w:val="28"/>
        </w:rPr>
        <w:t xml:space="preserve">Основными целями </w:t>
      </w:r>
      <w:r>
        <w:rPr>
          <w:sz w:val="28"/>
          <w:szCs w:val="28"/>
        </w:rPr>
        <w:t xml:space="preserve">корректировки </w:t>
      </w:r>
      <w:r w:rsidRPr="00867DDA">
        <w:rPr>
          <w:sz w:val="28"/>
          <w:szCs w:val="28"/>
        </w:rPr>
        <w:t xml:space="preserve">территориального планирования при разработке </w:t>
      </w:r>
      <w:r>
        <w:rPr>
          <w:sz w:val="28"/>
          <w:szCs w:val="28"/>
        </w:rPr>
        <w:t>данной схемы являются</w:t>
      </w:r>
      <w:r w:rsidRPr="00867DDA">
        <w:rPr>
          <w:sz w:val="28"/>
          <w:szCs w:val="28"/>
        </w:rPr>
        <w:t>:</w:t>
      </w:r>
    </w:p>
    <w:p w14:paraId="04D6B649" w14:textId="77777777" w:rsidR="0052769B" w:rsidRPr="00867DDA" w:rsidRDefault="0052769B" w:rsidP="00DB5CD2">
      <w:pPr>
        <w:numPr>
          <w:ilvl w:val="0"/>
          <w:numId w:val="16"/>
        </w:numPr>
        <w:suppressAutoHyphens/>
        <w:spacing w:line="276" w:lineRule="auto"/>
        <w:jc w:val="both"/>
        <w:rPr>
          <w:sz w:val="28"/>
          <w:szCs w:val="28"/>
        </w:rPr>
      </w:pPr>
      <w:r w:rsidRPr="00867DDA">
        <w:rPr>
          <w:sz w:val="28"/>
          <w:szCs w:val="28"/>
        </w:rPr>
        <w:t xml:space="preserve">создание действенного инструмента управления развитием территории в соответствии с федеральным законодательством и законодательством </w:t>
      </w:r>
      <w:r>
        <w:rPr>
          <w:sz w:val="28"/>
          <w:szCs w:val="28"/>
        </w:rPr>
        <w:t>Краснодарского края</w:t>
      </w:r>
      <w:r w:rsidRPr="00867DDA">
        <w:rPr>
          <w:sz w:val="28"/>
          <w:szCs w:val="28"/>
        </w:rPr>
        <w:t xml:space="preserve">; </w:t>
      </w:r>
    </w:p>
    <w:p w14:paraId="3C1BBF13" w14:textId="77777777" w:rsidR="0052769B" w:rsidRPr="00867DDA" w:rsidRDefault="0052769B" w:rsidP="00DB5CD2">
      <w:pPr>
        <w:numPr>
          <w:ilvl w:val="0"/>
          <w:numId w:val="16"/>
        </w:numPr>
        <w:suppressAutoHyphens/>
        <w:spacing w:line="276" w:lineRule="auto"/>
        <w:jc w:val="both"/>
        <w:rPr>
          <w:sz w:val="28"/>
          <w:szCs w:val="28"/>
        </w:rPr>
      </w:pPr>
      <w:r w:rsidRPr="00867DDA">
        <w:rPr>
          <w:sz w:val="28"/>
          <w:szCs w:val="28"/>
        </w:rPr>
        <w:t xml:space="preserve">обеспечение средствами территориального планирования целостности </w:t>
      </w:r>
      <w:r>
        <w:rPr>
          <w:sz w:val="28"/>
          <w:szCs w:val="28"/>
        </w:rPr>
        <w:t xml:space="preserve">района </w:t>
      </w:r>
      <w:r w:rsidRPr="00867DDA">
        <w:rPr>
          <w:sz w:val="28"/>
          <w:szCs w:val="28"/>
        </w:rPr>
        <w:t>как муниципального образования;</w:t>
      </w:r>
    </w:p>
    <w:p w14:paraId="0F7E15DA" w14:textId="77777777" w:rsidR="0052769B" w:rsidRDefault="0052769B" w:rsidP="00DB5CD2">
      <w:pPr>
        <w:numPr>
          <w:ilvl w:val="0"/>
          <w:numId w:val="16"/>
        </w:numPr>
        <w:suppressAutoHyphens/>
        <w:spacing w:line="276" w:lineRule="auto"/>
        <w:jc w:val="both"/>
        <w:rPr>
          <w:sz w:val="28"/>
          <w:szCs w:val="28"/>
        </w:rPr>
      </w:pPr>
      <w:r w:rsidRPr="00886DA5">
        <w:rPr>
          <w:sz w:val="28"/>
          <w:szCs w:val="28"/>
        </w:rPr>
        <w:t>определ</w:t>
      </w:r>
      <w:r>
        <w:rPr>
          <w:sz w:val="28"/>
          <w:szCs w:val="28"/>
        </w:rPr>
        <w:t>ение</w:t>
      </w:r>
      <w:r w:rsidRPr="00886DA5">
        <w:rPr>
          <w:sz w:val="28"/>
          <w:szCs w:val="28"/>
        </w:rPr>
        <w:t xml:space="preserve"> основны</w:t>
      </w:r>
      <w:r>
        <w:rPr>
          <w:sz w:val="28"/>
          <w:szCs w:val="28"/>
        </w:rPr>
        <w:t>х</w:t>
      </w:r>
      <w:r w:rsidRPr="00886DA5">
        <w:rPr>
          <w:sz w:val="28"/>
          <w:szCs w:val="28"/>
        </w:rPr>
        <w:t xml:space="preserve"> направлени</w:t>
      </w:r>
      <w:r>
        <w:rPr>
          <w:sz w:val="28"/>
          <w:szCs w:val="28"/>
        </w:rPr>
        <w:t>й</w:t>
      </w:r>
      <w:r w:rsidRPr="00886DA5">
        <w:rPr>
          <w:sz w:val="28"/>
          <w:szCs w:val="28"/>
        </w:rPr>
        <w:t xml:space="preserve"> реализации государственной политики в области градостроительства с учетом особенностей социально-экономического развития и природно-климатических условий района</w:t>
      </w:r>
      <w:r w:rsidRPr="00867DDA">
        <w:rPr>
          <w:sz w:val="28"/>
          <w:szCs w:val="28"/>
        </w:rPr>
        <w:t>;</w:t>
      </w:r>
    </w:p>
    <w:p w14:paraId="73190D88" w14:textId="77777777" w:rsidR="0052769B" w:rsidRPr="00944ED0" w:rsidRDefault="0052769B" w:rsidP="00DB5CD2">
      <w:pPr>
        <w:numPr>
          <w:ilvl w:val="0"/>
          <w:numId w:val="16"/>
        </w:numPr>
        <w:suppressAutoHyphens/>
        <w:spacing w:line="276" w:lineRule="auto"/>
        <w:jc w:val="both"/>
        <w:rPr>
          <w:sz w:val="28"/>
          <w:szCs w:val="28"/>
        </w:rPr>
      </w:pPr>
      <w:r>
        <w:rPr>
          <w:sz w:val="28"/>
          <w:szCs w:val="28"/>
        </w:rPr>
        <w:t xml:space="preserve">определение перспективных направлений развития экономики муниципального образования </w:t>
      </w:r>
      <w:proofErr w:type="gramStart"/>
      <w:r>
        <w:rPr>
          <w:sz w:val="28"/>
          <w:szCs w:val="28"/>
        </w:rPr>
        <w:t>и  создания</w:t>
      </w:r>
      <w:proofErr w:type="gramEnd"/>
      <w:r>
        <w:rPr>
          <w:sz w:val="28"/>
          <w:szCs w:val="28"/>
        </w:rPr>
        <w:t xml:space="preserve"> </w:t>
      </w:r>
      <w:r w:rsidRPr="00944ED0">
        <w:rPr>
          <w:sz w:val="28"/>
          <w:szCs w:val="28"/>
        </w:rPr>
        <w:t>необходимых исходных условий развития за счет совершенствования территориальной организации муниципального образования, прежде всего за счет увеличения площади земель, занимаемых главными конкурентоспособными видами экономики.</w:t>
      </w:r>
    </w:p>
    <w:p w14:paraId="2329033C" w14:textId="77777777" w:rsidR="00296F16" w:rsidRDefault="00296F16" w:rsidP="00DB5CD2">
      <w:pPr>
        <w:spacing w:line="276" w:lineRule="auto"/>
        <w:ind w:firstLine="709"/>
        <w:jc w:val="both"/>
        <w:rPr>
          <w:sz w:val="28"/>
          <w:szCs w:val="28"/>
        </w:rPr>
      </w:pPr>
      <w:r w:rsidRPr="00CB674F">
        <w:rPr>
          <w:sz w:val="28"/>
          <w:szCs w:val="28"/>
        </w:rPr>
        <w:t>«Схема градостроительного планирования территории с генеральными планами населенных пунктов Ейского района»</w:t>
      </w:r>
      <w:r>
        <w:rPr>
          <w:sz w:val="28"/>
          <w:szCs w:val="28"/>
        </w:rPr>
        <w:t xml:space="preserve"> </w:t>
      </w:r>
      <w:r w:rsidRPr="00CB674F">
        <w:rPr>
          <w:sz w:val="28"/>
          <w:szCs w:val="28"/>
        </w:rPr>
        <w:t>разработана</w:t>
      </w:r>
      <w:r>
        <w:rPr>
          <w:sz w:val="28"/>
          <w:szCs w:val="28"/>
        </w:rPr>
        <w:t xml:space="preserve"> </w:t>
      </w:r>
      <w:r w:rsidRPr="00CB674F">
        <w:rPr>
          <w:sz w:val="28"/>
          <w:szCs w:val="28"/>
        </w:rPr>
        <w:t xml:space="preserve">по заказу комитета по архитектуре и градостроительству Краснодарского края и администрации Ейского района и согласована в установленном порядке со всеми необходимыми инстанциями, а также рассмотрена широкой </w:t>
      </w:r>
      <w:proofErr w:type="gramStart"/>
      <w:r w:rsidRPr="00CB674F">
        <w:rPr>
          <w:sz w:val="28"/>
          <w:szCs w:val="28"/>
        </w:rPr>
        <w:t>общественностью  с</w:t>
      </w:r>
      <w:proofErr w:type="gramEnd"/>
      <w:r w:rsidRPr="00CB674F">
        <w:rPr>
          <w:sz w:val="28"/>
          <w:szCs w:val="28"/>
        </w:rPr>
        <w:t xml:space="preserve"> привлечением средств массовой информации (публикация генеральных планов</w:t>
      </w:r>
      <w:r w:rsidR="001A4D30">
        <w:rPr>
          <w:sz w:val="28"/>
          <w:szCs w:val="28"/>
        </w:rPr>
        <w:t xml:space="preserve"> в газете «Районная власть» от </w:t>
      </w:r>
      <w:r w:rsidRPr="00CB674F">
        <w:rPr>
          <w:sz w:val="28"/>
          <w:szCs w:val="28"/>
        </w:rPr>
        <w:t xml:space="preserve">10.02.2006 г.). Градостроительная документация, </w:t>
      </w:r>
      <w:proofErr w:type="gramStart"/>
      <w:r w:rsidRPr="00CB674F">
        <w:rPr>
          <w:sz w:val="28"/>
          <w:szCs w:val="28"/>
        </w:rPr>
        <w:t>доработанная  по</w:t>
      </w:r>
      <w:proofErr w:type="gramEnd"/>
      <w:r w:rsidRPr="00CB674F">
        <w:rPr>
          <w:sz w:val="28"/>
          <w:szCs w:val="28"/>
        </w:rPr>
        <w:t xml:space="preserve"> высказанным предложениям и замечаниям, утверждена в порядке, установленном Градостроительным Кодексом РФ, Решением Совета муниципального  обра</w:t>
      </w:r>
      <w:r>
        <w:rPr>
          <w:sz w:val="28"/>
          <w:szCs w:val="28"/>
        </w:rPr>
        <w:t>зования Ейского района.</w:t>
      </w:r>
    </w:p>
    <w:p w14:paraId="776DCCC4" w14:textId="77777777" w:rsidR="00296F16" w:rsidRDefault="00296F16" w:rsidP="00DB5CD2">
      <w:pPr>
        <w:spacing w:line="276" w:lineRule="auto"/>
        <w:ind w:firstLine="709"/>
        <w:jc w:val="both"/>
        <w:rPr>
          <w:sz w:val="28"/>
          <w:szCs w:val="28"/>
        </w:rPr>
      </w:pPr>
      <w:r>
        <w:rPr>
          <w:sz w:val="28"/>
          <w:szCs w:val="28"/>
        </w:rPr>
        <w:t xml:space="preserve">В указанной работе основной упор был направлен на разработку генеральных планов населенных пунктов. Для каждого населенного пункта были подробно проработаны вопросы функционального зонирования и направления развития каждой функциональной зоны, архитектурно-планировочной организации территории. Обоснование увеличения земель населенных пунктов велось с учетом размещения потенциальных инвестиционно-привлекательных объектов. В условиях настоящего времени при наличии конкретных инвестиционных проектов на стадии разработки генеральных планов поселений </w:t>
      </w:r>
      <w:r>
        <w:rPr>
          <w:sz w:val="28"/>
          <w:szCs w:val="28"/>
        </w:rPr>
        <w:lastRenderedPageBreak/>
        <w:t xml:space="preserve">целесообразно провести </w:t>
      </w:r>
      <w:proofErr w:type="gramStart"/>
      <w:r>
        <w:rPr>
          <w:sz w:val="28"/>
          <w:szCs w:val="28"/>
        </w:rPr>
        <w:t>работу  по</w:t>
      </w:r>
      <w:proofErr w:type="gramEnd"/>
      <w:r>
        <w:rPr>
          <w:sz w:val="28"/>
          <w:szCs w:val="28"/>
        </w:rPr>
        <w:t xml:space="preserve"> уточнению планируемых  границ земель сельскохозяйственного назначения, промышленности и транспорта, а также земель населенных пунктов, учитывая данные земельного кадастра.</w:t>
      </w:r>
    </w:p>
    <w:p w14:paraId="4A556F57" w14:textId="77777777" w:rsidR="00296F16" w:rsidRPr="00CB674F" w:rsidRDefault="00296F16" w:rsidP="00DB5CD2">
      <w:pPr>
        <w:spacing w:line="276" w:lineRule="auto"/>
        <w:ind w:firstLine="709"/>
        <w:jc w:val="both"/>
        <w:rPr>
          <w:sz w:val="28"/>
          <w:szCs w:val="28"/>
        </w:rPr>
      </w:pPr>
      <w:r>
        <w:rPr>
          <w:sz w:val="28"/>
          <w:szCs w:val="28"/>
        </w:rPr>
        <w:t xml:space="preserve">Существенными недостатками вышеупомянутого проекта является отсутствие раздела по инженерному оборудованию территории и </w:t>
      </w:r>
      <w:proofErr w:type="spellStart"/>
      <w:r>
        <w:rPr>
          <w:sz w:val="28"/>
          <w:szCs w:val="28"/>
        </w:rPr>
        <w:t>полнообъемного</w:t>
      </w:r>
      <w:proofErr w:type="spellEnd"/>
      <w:r>
        <w:rPr>
          <w:sz w:val="28"/>
          <w:szCs w:val="28"/>
        </w:rPr>
        <w:t xml:space="preserve"> раздела по охране памятников историко-культурного наследия. Границы памятников историко-культурного наследия и их временные охранные зоны были отображены только на неосвоенные территории, где предполагалось проектное развитие.</w:t>
      </w:r>
    </w:p>
    <w:p w14:paraId="4A9D4B6D" w14:textId="77777777" w:rsidR="00BE1DDF" w:rsidRPr="003B21B2" w:rsidRDefault="00BE1DDF" w:rsidP="00DB5CD2">
      <w:pPr>
        <w:spacing w:line="276" w:lineRule="auto"/>
        <w:ind w:firstLine="709"/>
        <w:jc w:val="both"/>
        <w:rPr>
          <w:sz w:val="28"/>
          <w:szCs w:val="28"/>
        </w:rPr>
      </w:pPr>
      <w:r w:rsidRPr="00FD7D5F">
        <w:rPr>
          <w:sz w:val="28"/>
          <w:szCs w:val="28"/>
        </w:rPr>
        <w:t>Переустройство населенных пунктов предлага</w:t>
      </w:r>
      <w:r w:rsidR="00296F16">
        <w:rPr>
          <w:sz w:val="28"/>
          <w:szCs w:val="28"/>
        </w:rPr>
        <w:t>ло</w:t>
      </w:r>
      <w:r w:rsidRPr="00FD7D5F">
        <w:rPr>
          <w:sz w:val="28"/>
          <w:szCs w:val="28"/>
        </w:rPr>
        <w:t>с</w:t>
      </w:r>
      <w:r w:rsidR="00296F16">
        <w:rPr>
          <w:sz w:val="28"/>
          <w:szCs w:val="28"/>
        </w:rPr>
        <w:t>ь</w:t>
      </w:r>
      <w:r w:rsidRPr="00FD7D5F">
        <w:rPr>
          <w:sz w:val="28"/>
          <w:szCs w:val="28"/>
        </w:rPr>
        <w:t xml:space="preserve"> схемами генпланов на существующих территориях за счет уплотнения застройки и на прирезанных территориях с учетом создания условий для повышения уровня инженерного оборудования и благоустройства.</w:t>
      </w:r>
    </w:p>
    <w:p w14:paraId="0F6360E1" w14:textId="77777777" w:rsidR="00BE1DDF" w:rsidRPr="003B21B2" w:rsidRDefault="00BE1DDF" w:rsidP="00DB5CD2">
      <w:pPr>
        <w:spacing w:line="276" w:lineRule="auto"/>
        <w:ind w:firstLine="709"/>
        <w:jc w:val="both"/>
        <w:rPr>
          <w:sz w:val="28"/>
          <w:szCs w:val="28"/>
        </w:rPr>
      </w:pPr>
      <w:r w:rsidRPr="00FD7D5F">
        <w:rPr>
          <w:sz w:val="28"/>
          <w:szCs w:val="28"/>
        </w:rPr>
        <w:t>При выборе оптимального варианта территориального развития поселений учтены множество факторов, влияющих на архитектурно</w:t>
      </w:r>
      <w:r w:rsidR="001A4D30">
        <w:rPr>
          <w:sz w:val="28"/>
          <w:szCs w:val="28"/>
        </w:rPr>
        <w:t>-</w:t>
      </w:r>
      <w:r w:rsidRPr="00FD7D5F">
        <w:rPr>
          <w:sz w:val="28"/>
          <w:szCs w:val="28"/>
        </w:rPr>
        <w:softHyphen/>
        <w:t>планировочное развитие жилых образований, наличие ферм, кладбищ, производственных комплексов, очистных сооружений, магистральных газопроводов, линий электропередач, инженерно-геологических условий, учтены зоны охраны курортов, памятников истории и культуры, водоохранные и прибрежные зоны.</w:t>
      </w:r>
    </w:p>
    <w:p w14:paraId="728847C4" w14:textId="77777777" w:rsidR="00BE1DDF" w:rsidRPr="003B21B2" w:rsidRDefault="00BE1DDF" w:rsidP="00DB5CD2">
      <w:pPr>
        <w:spacing w:line="276" w:lineRule="auto"/>
        <w:ind w:firstLine="709"/>
        <w:jc w:val="both"/>
        <w:rPr>
          <w:sz w:val="28"/>
          <w:szCs w:val="28"/>
        </w:rPr>
      </w:pPr>
      <w:r w:rsidRPr="00FD7D5F">
        <w:rPr>
          <w:sz w:val="28"/>
          <w:szCs w:val="28"/>
        </w:rPr>
        <w:t>Одним из основополагающих моментов при выборе территории под развитие населенного пункта является принадлежность земли. Приоритет предоставля</w:t>
      </w:r>
      <w:r w:rsidR="00296F16">
        <w:rPr>
          <w:sz w:val="28"/>
          <w:szCs w:val="28"/>
        </w:rPr>
        <w:t>л</w:t>
      </w:r>
      <w:r w:rsidRPr="00FD7D5F">
        <w:rPr>
          <w:sz w:val="28"/>
          <w:szCs w:val="28"/>
        </w:rPr>
        <w:t>ся землям, находящимся в ведении сельских администраций. Однако, в случае, когда по планировочным соображениям предпочтительно развитие населенного пункта на землях, используемых под пашню, проектом предлага</w:t>
      </w:r>
      <w:r w:rsidR="00296F16">
        <w:rPr>
          <w:sz w:val="28"/>
          <w:szCs w:val="28"/>
        </w:rPr>
        <w:t>лось</w:t>
      </w:r>
      <w:r w:rsidRPr="00FD7D5F">
        <w:rPr>
          <w:sz w:val="28"/>
          <w:szCs w:val="28"/>
        </w:rPr>
        <w:t xml:space="preserve"> произвести взаимообмен за счет земель сельских администраций по мере необходимости под конкретное строительство.</w:t>
      </w:r>
    </w:p>
    <w:p w14:paraId="71361499" w14:textId="77777777" w:rsidR="00BE1DDF" w:rsidRPr="003B21B2" w:rsidRDefault="00BE1DDF" w:rsidP="00DB5CD2">
      <w:pPr>
        <w:spacing w:line="276" w:lineRule="auto"/>
        <w:ind w:firstLine="709"/>
        <w:jc w:val="both"/>
        <w:rPr>
          <w:sz w:val="28"/>
          <w:szCs w:val="28"/>
        </w:rPr>
      </w:pPr>
      <w:r w:rsidRPr="00FD7D5F">
        <w:rPr>
          <w:sz w:val="28"/>
          <w:szCs w:val="28"/>
        </w:rPr>
        <w:t>По архитектурно-планировочной организации территории населенных пунктов района рассмотрены следующие принципиальные вопросы:</w:t>
      </w:r>
    </w:p>
    <w:p w14:paraId="42C12F16" w14:textId="77777777" w:rsidR="00BE1DDF" w:rsidRPr="003B21B2" w:rsidRDefault="00BE1DDF" w:rsidP="00DB5CD2">
      <w:pPr>
        <w:numPr>
          <w:ilvl w:val="0"/>
          <w:numId w:val="64"/>
        </w:numPr>
        <w:spacing w:line="276" w:lineRule="auto"/>
        <w:ind w:left="0" w:firstLine="709"/>
        <w:jc w:val="both"/>
        <w:rPr>
          <w:sz w:val="28"/>
          <w:szCs w:val="28"/>
        </w:rPr>
      </w:pPr>
      <w:r w:rsidRPr="00FD7D5F">
        <w:rPr>
          <w:sz w:val="28"/>
          <w:szCs w:val="28"/>
        </w:rPr>
        <w:t>усовершенствование планировочной структуры населенных пунктов;</w:t>
      </w:r>
    </w:p>
    <w:p w14:paraId="0838426D" w14:textId="77777777" w:rsidR="00BE1DDF" w:rsidRPr="003B21B2" w:rsidRDefault="00BE1DDF" w:rsidP="00DB5CD2">
      <w:pPr>
        <w:numPr>
          <w:ilvl w:val="0"/>
          <w:numId w:val="64"/>
        </w:numPr>
        <w:spacing w:line="276" w:lineRule="auto"/>
        <w:ind w:left="0" w:firstLine="709"/>
        <w:jc w:val="both"/>
        <w:rPr>
          <w:sz w:val="28"/>
          <w:szCs w:val="28"/>
        </w:rPr>
      </w:pPr>
      <w:r w:rsidRPr="00FD7D5F">
        <w:rPr>
          <w:sz w:val="28"/>
          <w:szCs w:val="28"/>
        </w:rPr>
        <w:t>определены зоны реконструкции и перспективного строительства;</w:t>
      </w:r>
    </w:p>
    <w:p w14:paraId="7159047F" w14:textId="77777777" w:rsidR="00BE1DDF" w:rsidRPr="003B21B2" w:rsidRDefault="00BE1DDF" w:rsidP="00DB5CD2">
      <w:pPr>
        <w:numPr>
          <w:ilvl w:val="0"/>
          <w:numId w:val="64"/>
        </w:numPr>
        <w:spacing w:line="276" w:lineRule="auto"/>
        <w:ind w:left="0" w:firstLine="709"/>
        <w:jc w:val="both"/>
        <w:rPr>
          <w:sz w:val="28"/>
          <w:szCs w:val="28"/>
        </w:rPr>
      </w:pPr>
      <w:r w:rsidRPr="00FD7D5F">
        <w:rPr>
          <w:sz w:val="28"/>
          <w:szCs w:val="28"/>
        </w:rPr>
        <w:t>создание единой дифференцированной улично-дорожной сети;</w:t>
      </w:r>
    </w:p>
    <w:p w14:paraId="7F0E5F1D" w14:textId="77777777" w:rsidR="00BE1DDF" w:rsidRPr="003B21B2" w:rsidRDefault="00BE1DDF" w:rsidP="00DB5CD2">
      <w:pPr>
        <w:numPr>
          <w:ilvl w:val="0"/>
          <w:numId w:val="64"/>
        </w:numPr>
        <w:spacing w:line="276" w:lineRule="auto"/>
        <w:ind w:left="0" w:firstLine="709"/>
        <w:jc w:val="both"/>
        <w:rPr>
          <w:sz w:val="28"/>
          <w:szCs w:val="28"/>
        </w:rPr>
      </w:pPr>
      <w:r w:rsidRPr="00FD7D5F">
        <w:rPr>
          <w:sz w:val="28"/>
          <w:szCs w:val="28"/>
        </w:rPr>
        <w:t>проработана система общественных центров с концентрацией по потребностям объектов сервиса;</w:t>
      </w:r>
    </w:p>
    <w:p w14:paraId="6563D9CA" w14:textId="77777777" w:rsidR="00BE1DDF" w:rsidRPr="003B21B2" w:rsidRDefault="00BE1DDF" w:rsidP="00DB5CD2">
      <w:pPr>
        <w:numPr>
          <w:ilvl w:val="0"/>
          <w:numId w:val="64"/>
        </w:numPr>
        <w:spacing w:line="276" w:lineRule="auto"/>
        <w:ind w:left="0" w:firstLine="709"/>
        <w:jc w:val="both"/>
        <w:rPr>
          <w:sz w:val="28"/>
          <w:szCs w:val="28"/>
        </w:rPr>
      </w:pPr>
      <w:r w:rsidRPr="00FD7D5F">
        <w:rPr>
          <w:sz w:val="28"/>
          <w:szCs w:val="28"/>
        </w:rPr>
        <w:t>предусмотрены резервные территории для размещения головных инженерных сооружений;</w:t>
      </w:r>
    </w:p>
    <w:p w14:paraId="42A6F6C5" w14:textId="77777777" w:rsidR="00BE1DDF" w:rsidRPr="003B21B2" w:rsidRDefault="00BE1DDF" w:rsidP="00DB5CD2">
      <w:pPr>
        <w:numPr>
          <w:ilvl w:val="0"/>
          <w:numId w:val="64"/>
        </w:numPr>
        <w:spacing w:line="276" w:lineRule="auto"/>
        <w:ind w:left="0" w:firstLine="709"/>
        <w:jc w:val="both"/>
        <w:rPr>
          <w:sz w:val="28"/>
          <w:szCs w:val="28"/>
        </w:rPr>
      </w:pPr>
      <w:r w:rsidRPr="00FD7D5F">
        <w:rPr>
          <w:sz w:val="28"/>
          <w:szCs w:val="28"/>
        </w:rPr>
        <w:t>рассмотрена система требований по экологическим проблемам, в частности:</w:t>
      </w:r>
    </w:p>
    <w:p w14:paraId="1A55BBFC" w14:textId="77777777" w:rsidR="00BE1DDF" w:rsidRPr="003B21B2" w:rsidRDefault="00BE1DDF" w:rsidP="00DB5CD2">
      <w:pPr>
        <w:numPr>
          <w:ilvl w:val="0"/>
          <w:numId w:val="65"/>
        </w:numPr>
        <w:spacing w:line="276" w:lineRule="auto"/>
        <w:ind w:left="0" w:firstLine="1069"/>
        <w:jc w:val="both"/>
        <w:rPr>
          <w:sz w:val="28"/>
          <w:szCs w:val="28"/>
        </w:rPr>
      </w:pPr>
      <w:r w:rsidRPr="00FD7D5F">
        <w:rPr>
          <w:sz w:val="28"/>
          <w:szCs w:val="28"/>
        </w:rPr>
        <w:t xml:space="preserve">организация санитарно-защитных </w:t>
      </w:r>
      <w:r w:rsidR="001A4D30">
        <w:rPr>
          <w:sz w:val="28"/>
          <w:szCs w:val="28"/>
        </w:rPr>
        <w:t>зо</w:t>
      </w:r>
      <w:r w:rsidRPr="00FD7D5F">
        <w:rPr>
          <w:sz w:val="28"/>
          <w:szCs w:val="28"/>
        </w:rPr>
        <w:t>н между жилыми, курортными, производственными, коммунальными и животноводческими объектами;</w:t>
      </w:r>
    </w:p>
    <w:p w14:paraId="661972E9" w14:textId="77777777" w:rsidR="00BE1DDF" w:rsidRPr="003B21B2" w:rsidRDefault="00BE1DDF" w:rsidP="00DB5CD2">
      <w:pPr>
        <w:numPr>
          <w:ilvl w:val="0"/>
          <w:numId w:val="65"/>
        </w:numPr>
        <w:spacing w:line="276" w:lineRule="auto"/>
        <w:ind w:left="0" w:firstLine="1069"/>
        <w:jc w:val="both"/>
        <w:rPr>
          <w:sz w:val="28"/>
          <w:szCs w:val="28"/>
        </w:rPr>
      </w:pPr>
      <w:r w:rsidRPr="00FD7D5F">
        <w:rPr>
          <w:sz w:val="28"/>
          <w:szCs w:val="28"/>
        </w:rPr>
        <w:t>рассмотрена система охраны почв и земельных ресурсов;</w:t>
      </w:r>
    </w:p>
    <w:p w14:paraId="795A2F9B" w14:textId="77777777" w:rsidR="00BE1DDF" w:rsidRPr="003B21B2" w:rsidRDefault="00BE1DDF" w:rsidP="00DB5CD2">
      <w:pPr>
        <w:numPr>
          <w:ilvl w:val="0"/>
          <w:numId w:val="65"/>
        </w:numPr>
        <w:spacing w:line="276" w:lineRule="auto"/>
        <w:ind w:left="0" w:firstLine="1069"/>
        <w:jc w:val="both"/>
        <w:rPr>
          <w:sz w:val="28"/>
          <w:szCs w:val="28"/>
        </w:rPr>
      </w:pPr>
      <w:r w:rsidRPr="00FD7D5F">
        <w:rPr>
          <w:sz w:val="28"/>
          <w:szCs w:val="28"/>
        </w:rPr>
        <w:lastRenderedPageBreak/>
        <w:t>произведен вынос из жилой зоны вредных объектов и комплексов (кладбища, свалки);</w:t>
      </w:r>
    </w:p>
    <w:p w14:paraId="13E13AC8" w14:textId="77777777" w:rsidR="00BE1DDF" w:rsidRPr="003B21B2" w:rsidRDefault="00BE1DDF" w:rsidP="00DB5CD2">
      <w:pPr>
        <w:numPr>
          <w:ilvl w:val="0"/>
          <w:numId w:val="65"/>
        </w:numPr>
        <w:spacing w:line="276" w:lineRule="auto"/>
        <w:ind w:left="0" w:firstLine="1069"/>
        <w:jc w:val="both"/>
        <w:rPr>
          <w:sz w:val="28"/>
          <w:szCs w:val="28"/>
        </w:rPr>
      </w:pPr>
      <w:r w:rsidRPr="00FD7D5F">
        <w:rPr>
          <w:sz w:val="28"/>
          <w:szCs w:val="28"/>
        </w:rPr>
        <w:t>рассмотрена организация прибрежных зон водоемов;</w:t>
      </w:r>
    </w:p>
    <w:p w14:paraId="4298CCAB" w14:textId="77777777" w:rsidR="00BE1DDF" w:rsidRPr="003B21B2" w:rsidRDefault="00BE1DDF" w:rsidP="00DB5CD2">
      <w:pPr>
        <w:numPr>
          <w:ilvl w:val="0"/>
          <w:numId w:val="65"/>
        </w:numPr>
        <w:spacing w:line="276" w:lineRule="auto"/>
        <w:ind w:left="0" w:firstLine="1069"/>
        <w:jc w:val="both"/>
        <w:rPr>
          <w:sz w:val="28"/>
          <w:szCs w:val="28"/>
        </w:rPr>
      </w:pPr>
      <w:r w:rsidRPr="00FD7D5F">
        <w:rPr>
          <w:sz w:val="28"/>
          <w:szCs w:val="28"/>
        </w:rPr>
        <w:t>выполнен раздел инженерно-геологических условий территории;</w:t>
      </w:r>
    </w:p>
    <w:p w14:paraId="7AF096EE" w14:textId="77777777" w:rsidR="00BE1DDF" w:rsidRPr="003B21B2" w:rsidRDefault="00BE1DDF" w:rsidP="00DB5CD2">
      <w:pPr>
        <w:numPr>
          <w:ilvl w:val="0"/>
          <w:numId w:val="65"/>
        </w:numPr>
        <w:spacing w:line="276" w:lineRule="auto"/>
        <w:ind w:left="0" w:firstLine="1069"/>
        <w:jc w:val="both"/>
        <w:rPr>
          <w:sz w:val="28"/>
          <w:szCs w:val="28"/>
        </w:rPr>
      </w:pPr>
      <w:r w:rsidRPr="00FD7D5F">
        <w:rPr>
          <w:sz w:val="28"/>
          <w:szCs w:val="28"/>
        </w:rPr>
        <w:t>произведено обследование историко-культурного наследия. На территориях нового развития во всех населенных пунктах памятники археологии отсутствуют. На дальнейших стадиях проектирования на данных территориях не требуется заключение комитета по охране исторического наследия.</w:t>
      </w:r>
    </w:p>
    <w:p w14:paraId="7ADB2E5B" w14:textId="77777777" w:rsidR="00BE1DDF" w:rsidRPr="00FD7D5F" w:rsidRDefault="00BE1DDF" w:rsidP="00DB5CD2">
      <w:pPr>
        <w:spacing w:line="276" w:lineRule="auto"/>
        <w:ind w:firstLine="709"/>
        <w:jc w:val="both"/>
        <w:rPr>
          <w:sz w:val="28"/>
          <w:szCs w:val="28"/>
        </w:rPr>
      </w:pPr>
      <w:r w:rsidRPr="00FD7D5F">
        <w:rPr>
          <w:sz w:val="28"/>
          <w:szCs w:val="28"/>
        </w:rPr>
        <w:t>Из объектов инженерного оборудования предложены резервные территории под развитие централизованных водозаборных сооружений и очистных сооружений.</w:t>
      </w:r>
    </w:p>
    <w:p w14:paraId="458E49AD" w14:textId="77777777" w:rsidR="000C401C" w:rsidRDefault="00BE1DDF" w:rsidP="00DB5CD2">
      <w:pPr>
        <w:spacing w:line="276" w:lineRule="auto"/>
        <w:ind w:firstLine="709"/>
        <w:jc w:val="both"/>
        <w:rPr>
          <w:sz w:val="28"/>
          <w:szCs w:val="28"/>
        </w:rPr>
      </w:pPr>
      <w:r w:rsidRPr="00FD7D5F">
        <w:rPr>
          <w:sz w:val="28"/>
          <w:szCs w:val="28"/>
        </w:rPr>
        <w:t xml:space="preserve">Градостроительная документация </w:t>
      </w:r>
      <w:r w:rsidR="00296F16">
        <w:rPr>
          <w:sz w:val="28"/>
          <w:szCs w:val="28"/>
        </w:rPr>
        <w:t xml:space="preserve">раннего периода разработки, </w:t>
      </w:r>
      <w:r w:rsidRPr="00FD7D5F">
        <w:rPr>
          <w:sz w:val="28"/>
          <w:szCs w:val="28"/>
        </w:rPr>
        <w:t xml:space="preserve">в основном, учтена данным проектом </w:t>
      </w:r>
      <w:r w:rsidR="00296F16">
        <w:rPr>
          <w:sz w:val="28"/>
          <w:szCs w:val="28"/>
        </w:rPr>
        <w:t xml:space="preserve">с частичным </w:t>
      </w:r>
      <w:r w:rsidRPr="00FD7D5F">
        <w:rPr>
          <w:sz w:val="28"/>
          <w:szCs w:val="28"/>
        </w:rPr>
        <w:t>изменени</w:t>
      </w:r>
      <w:r w:rsidR="00296F16">
        <w:rPr>
          <w:sz w:val="28"/>
          <w:szCs w:val="28"/>
        </w:rPr>
        <w:t>ем</w:t>
      </w:r>
      <w:r w:rsidRPr="00FD7D5F">
        <w:rPr>
          <w:sz w:val="28"/>
          <w:szCs w:val="28"/>
        </w:rPr>
        <w:t xml:space="preserve"> планировочной структуры</w:t>
      </w:r>
      <w:r w:rsidR="00296F16">
        <w:rPr>
          <w:sz w:val="28"/>
          <w:szCs w:val="28"/>
        </w:rPr>
        <w:t>, связанным с уточнением прохождения трасс автодорог, красных линий, границ населенных пунктов.</w:t>
      </w:r>
      <w:r w:rsidRPr="00FD7D5F">
        <w:rPr>
          <w:sz w:val="28"/>
          <w:szCs w:val="28"/>
        </w:rPr>
        <w:t xml:space="preserve"> </w:t>
      </w:r>
    </w:p>
    <w:p w14:paraId="7EAD4BFC" w14:textId="77777777" w:rsidR="00B7282E" w:rsidRPr="00C52927" w:rsidRDefault="00BE412C" w:rsidP="00DB5CD2">
      <w:pPr>
        <w:pStyle w:val="-1"/>
        <w:numPr>
          <w:ilvl w:val="0"/>
          <w:numId w:val="31"/>
        </w:numPr>
        <w:spacing w:line="276" w:lineRule="auto"/>
        <w:rPr>
          <w:rFonts w:ascii="Cambria" w:hAnsi="Cambria"/>
        </w:rPr>
      </w:pPr>
      <w:r>
        <w:br w:type="page"/>
      </w:r>
      <w:bookmarkStart w:id="18" w:name="_Toc243814932"/>
      <w:bookmarkStart w:id="19" w:name="_Toc275273346"/>
      <w:bookmarkStart w:id="20" w:name="_Toc275273644"/>
      <w:bookmarkStart w:id="21" w:name="_Toc280190104"/>
      <w:bookmarkStart w:id="22" w:name="_Toc135831056"/>
      <w:r w:rsidR="001F036D" w:rsidRPr="003D321D">
        <w:rPr>
          <w:rStyle w:val="afa"/>
          <w:rFonts w:ascii="Cambria" w:hAnsi="Cambria"/>
        </w:rPr>
        <w:lastRenderedPageBreak/>
        <w:t>Анализ современного состояния и ограничений использования планируемой территории</w:t>
      </w:r>
      <w:r w:rsidR="00EC694A" w:rsidRPr="003D321D">
        <w:rPr>
          <w:rStyle w:val="afa"/>
          <w:rFonts w:ascii="Cambria" w:hAnsi="Cambria"/>
        </w:rPr>
        <w:t>.</w:t>
      </w:r>
      <w:bookmarkEnd w:id="18"/>
      <w:bookmarkEnd w:id="19"/>
      <w:bookmarkEnd w:id="20"/>
      <w:bookmarkEnd w:id="21"/>
      <w:bookmarkEnd w:id="22"/>
    </w:p>
    <w:p w14:paraId="5948F017" w14:textId="77777777" w:rsidR="00EF3220" w:rsidRDefault="00EF3220" w:rsidP="00DB5CD2">
      <w:pPr>
        <w:spacing w:line="276" w:lineRule="auto"/>
        <w:jc w:val="both"/>
        <w:rPr>
          <w:rFonts w:cs="Tahoma"/>
          <w:sz w:val="28"/>
          <w:szCs w:val="28"/>
        </w:rPr>
      </w:pPr>
      <w:r>
        <w:rPr>
          <w:rFonts w:cs="Tahoma"/>
          <w:sz w:val="28"/>
          <w:szCs w:val="28"/>
        </w:rPr>
        <w:t xml:space="preserve"> </w:t>
      </w:r>
    </w:p>
    <w:p w14:paraId="5E2F91C6" w14:textId="77777777" w:rsidR="00EC694A" w:rsidRPr="00E07DDF" w:rsidRDefault="00EF3220" w:rsidP="00DB5CD2">
      <w:pPr>
        <w:pStyle w:val="-1"/>
        <w:numPr>
          <w:ilvl w:val="1"/>
          <w:numId w:val="31"/>
        </w:numPr>
        <w:spacing w:line="276" w:lineRule="auto"/>
        <w:ind w:left="0" w:firstLine="567"/>
        <w:rPr>
          <w:rStyle w:val="afa"/>
          <w:rFonts w:ascii="Cambria" w:hAnsi="Cambria"/>
          <w:caps w:val="0"/>
        </w:rPr>
      </w:pPr>
      <w:bookmarkStart w:id="23" w:name="_Toc135831057"/>
      <w:r w:rsidRPr="00E07DDF">
        <w:rPr>
          <w:rStyle w:val="afa"/>
          <w:rFonts w:ascii="Cambria" w:hAnsi="Cambria"/>
          <w:caps w:val="0"/>
        </w:rPr>
        <w:t>Характеристика</w:t>
      </w:r>
      <w:r w:rsidR="000B2FD0">
        <w:rPr>
          <w:rStyle w:val="afa"/>
          <w:rFonts w:ascii="Cambria" w:hAnsi="Cambria"/>
          <w:caps w:val="0"/>
        </w:rPr>
        <w:t xml:space="preserve"> природных условий</w:t>
      </w:r>
      <w:bookmarkEnd w:id="23"/>
    </w:p>
    <w:p w14:paraId="61F83697" w14:textId="77777777" w:rsidR="000B2FD0" w:rsidRDefault="000B2FD0" w:rsidP="00DB5CD2">
      <w:pPr>
        <w:spacing w:line="276" w:lineRule="auto"/>
        <w:ind w:firstLine="709"/>
        <w:jc w:val="both"/>
        <w:rPr>
          <w:sz w:val="28"/>
          <w:szCs w:val="28"/>
        </w:rPr>
      </w:pPr>
    </w:p>
    <w:p w14:paraId="0A531AA5" w14:textId="77777777" w:rsidR="00200D10" w:rsidRPr="00566C92" w:rsidRDefault="00200D10" w:rsidP="00DB5CD2">
      <w:pPr>
        <w:pStyle w:val="-1"/>
        <w:numPr>
          <w:ilvl w:val="2"/>
          <w:numId w:val="31"/>
        </w:numPr>
        <w:spacing w:line="276" w:lineRule="auto"/>
        <w:ind w:left="0" w:firstLine="567"/>
      </w:pPr>
      <w:bookmarkStart w:id="24" w:name="_Toc135831058"/>
      <w:r w:rsidRPr="000C401C">
        <w:rPr>
          <w:rStyle w:val="afa"/>
          <w:rFonts w:ascii="Cambria" w:hAnsi="Cambria"/>
          <w:caps w:val="0"/>
          <w:u w:val="single"/>
        </w:rPr>
        <w:t>Климат</w:t>
      </w:r>
      <w:r w:rsidRPr="00566C92">
        <w:t xml:space="preserve"> </w:t>
      </w:r>
      <w:r w:rsidR="003D321D" w:rsidRPr="000C401C">
        <w:rPr>
          <w:b w:val="0"/>
          <w:caps w:val="0"/>
        </w:rPr>
        <w:t>проектируемой территории</w:t>
      </w:r>
      <w:r w:rsidRPr="000C401C">
        <w:rPr>
          <w:b w:val="0"/>
          <w:caps w:val="0"/>
        </w:rPr>
        <w:t xml:space="preserve"> умерено-континентальный, несколько смягченный влиянием Азовского моря.</w:t>
      </w:r>
      <w:bookmarkEnd w:id="24"/>
      <w:r w:rsidRPr="00566C92">
        <w:t xml:space="preserve"> </w:t>
      </w:r>
    </w:p>
    <w:p w14:paraId="3131F2FA" w14:textId="77777777" w:rsidR="00200D10" w:rsidRDefault="00200D10" w:rsidP="00DB5CD2">
      <w:pPr>
        <w:spacing w:line="276" w:lineRule="auto"/>
        <w:ind w:firstLine="709"/>
        <w:jc w:val="both"/>
        <w:rPr>
          <w:sz w:val="28"/>
          <w:szCs w:val="28"/>
        </w:rPr>
      </w:pPr>
      <w:r w:rsidRPr="00566C92">
        <w:rPr>
          <w:sz w:val="28"/>
          <w:szCs w:val="28"/>
        </w:rPr>
        <w:t>Характерна ранняя, прохладная весна, жаркое и сухое лето, теплая осень и неустойчивая, с частыми оттепелями и кратковременными значительным</w:t>
      </w:r>
      <w:r>
        <w:rPr>
          <w:sz w:val="28"/>
          <w:szCs w:val="28"/>
        </w:rPr>
        <w:t>и понижениями температуры, зима.</w:t>
      </w:r>
    </w:p>
    <w:p w14:paraId="64431BC9" w14:textId="77777777" w:rsidR="00200D10" w:rsidRPr="00566C92" w:rsidRDefault="00200D10" w:rsidP="00DB5CD2">
      <w:pPr>
        <w:spacing w:line="276" w:lineRule="auto"/>
        <w:ind w:firstLine="709"/>
        <w:jc w:val="both"/>
        <w:rPr>
          <w:sz w:val="28"/>
          <w:szCs w:val="28"/>
        </w:rPr>
      </w:pPr>
      <w:r w:rsidRPr="00566C92">
        <w:rPr>
          <w:sz w:val="28"/>
          <w:szCs w:val="28"/>
        </w:rPr>
        <w:t>По данным многолетних наблюдений среднемесячная температура воздуха колеблется от -4,1º</w:t>
      </w:r>
      <w:r w:rsidR="000B2FD0">
        <w:rPr>
          <w:sz w:val="28"/>
          <w:szCs w:val="28"/>
        </w:rPr>
        <w:t xml:space="preserve"> </w:t>
      </w:r>
      <w:r w:rsidRPr="00566C92">
        <w:rPr>
          <w:sz w:val="28"/>
          <w:szCs w:val="28"/>
        </w:rPr>
        <w:t>С (январь) до 23,7ºС (июль). Минимальная температура воздуха зимой может достигать -36ºС, максимальная летом – 39-42ºС. Продолжительность безморозного периода составляет 190-210 дней. Толщина снежного покрова не превышает 15см. Продолжительность периода со снежным покровом 60 дней. Среднегодовая максимальная глубина промерзания почвы за зимний сезон составляет 28см.</w:t>
      </w:r>
    </w:p>
    <w:p w14:paraId="7D8DEC58" w14:textId="77777777" w:rsidR="00200D10" w:rsidRPr="00566C92" w:rsidRDefault="00200D10" w:rsidP="00DB5CD2">
      <w:pPr>
        <w:spacing w:line="276" w:lineRule="auto"/>
        <w:ind w:firstLine="709"/>
        <w:jc w:val="both"/>
        <w:rPr>
          <w:sz w:val="28"/>
          <w:szCs w:val="28"/>
        </w:rPr>
      </w:pPr>
      <w:r w:rsidRPr="00566C92">
        <w:rPr>
          <w:sz w:val="28"/>
          <w:szCs w:val="28"/>
        </w:rPr>
        <w:t xml:space="preserve">Преобладающими ветрами в летнее время являются западные и юго-западные, а зимой восточные и северо-восточные. Среднегодовая скорость ветра изменяется, </w:t>
      </w:r>
      <w:proofErr w:type="gramStart"/>
      <w:r w:rsidRPr="00566C92">
        <w:rPr>
          <w:sz w:val="28"/>
          <w:szCs w:val="28"/>
        </w:rPr>
        <w:t>от  3</w:t>
      </w:r>
      <w:proofErr w:type="gramEnd"/>
      <w:r w:rsidRPr="00566C92">
        <w:rPr>
          <w:sz w:val="28"/>
          <w:szCs w:val="28"/>
        </w:rPr>
        <w:t>,6 до 5,5м/сек. Число дней с сильным ветром (больше 15м/с) колеблется от 20 до 44 в год. Наибольшая скорость ветра в холодный период достигает 40м/с.</w:t>
      </w:r>
    </w:p>
    <w:p w14:paraId="48B0F59D" w14:textId="77777777" w:rsidR="00200D10" w:rsidRPr="00566C92" w:rsidRDefault="00200D10" w:rsidP="00DB5CD2">
      <w:pPr>
        <w:spacing w:line="276" w:lineRule="auto"/>
        <w:ind w:firstLine="709"/>
        <w:jc w:val="both"/>
        <w:rPr>
          <w:sz w:val="28"/>
          <w:szCs w:val="28"/>
        </w:rPr>
      </w:pPr>
      <w:r w:rsidRPr="00566C92">
        <w:rPr>
          <w:sz w:val="28"/>
          <w:szCs w:val="28"/>
        </w:rPr>
        <w:t>Большая часть осадков выпадает в летнее время, в виде дождя ливневого характера и составляет 438мм в год.</w:t>
      </w:r>
    </w:p>
    <w:p w14:paraId="47CB5570" w14:textId="77777777" w:rsidR="00200D10" w:rsidRPr="00566C92" w:rsidRDefault="00200D10" w:rsidP="00DB5CD2">
      <w:pPr>
        <w:spacing w:line="276" w:lineRule="auto"/>
        <w:ind w:firstLine="709"/>
        <w:jc w:val="both"/>
        <w:rPr>
          <w:sz w:val="28"/>
          <w:szCs w:val="28"/>
        </w:rPr>
      </w:pPr>
      <w:r w:rsidRPr="00566C92">
        <w:rPr>
          <w:sz w:val="28"/>
          <w:szCs w:val="28"/>
        </w:rPr>
        <w:t xml:space="preserve">Территория относится к районам с недостаточным увлажнением. Нередки длительные </w:t>
      </w:r>
      <w:proofErr w:type="spellStart"/>
      <w:r w:rsidRPr="00566C92">
        <w:rPr>
          <w:sz w:val="28"/>
          <w:szCs w:val="28"/>
        </w:rPr>
        <w:t>бездождевые</w:t>
      </w:r>
      <w:proofErr w:type="spellEnd"/>
      <w:r w:rsidRPr="00566C92">
        <w:rPr>
          <w:sz w:val="28"/>
          <w:szCs w:val="28"/>
        </w:rPr>
        <w:t xml:space="preserve"> периоды, которые могут длиться 1,5-2 месяца, а также засухи и суховеи, продолжительность которых может быть 50-80 дней. Суховеи иногда переходят в пыльные бури. Летом бывают грозы и нередко град.</w:t>
      </w:r>
    </w:p>
    <w:p w14:paraId="5E997583" w14:textId="77777777" w:rsidR="00200D10" w:rsidRPr="00566C92" w:rsidRDefault="00200D10" w:rsidP="00DB5CD2">
      <w:pPr>
        <w:spacing w:line="276" w:lineRule="auto"/>
        <w:ind w:firstLine="709"/>
        <w:jc w:val="both"/>
        <w:rPr>
          <w:sz w:val="28"/>
          <w:szCs w:val="28"/>
        </w:rPr>
      </w:pPr>
      <w:r w:rsidRPr="00566C92">
        <w:rPr>
          <w:sz w:val="28"/>
          <w:szCs w:val="28"/>
        </w:rPr>
        <w:t>Многолетние климатические данные по Ейской ме</w:t>
      </w:r>
      <w:r>
        <w:rPr>
          <w:sz w:val="28"/>
          <w:szCs w:val="28"/>
        </w:rPr>
        <w:t>теостанции приведены в таблице</w:t>
      </w:r>
      <w:r w:rsidRPr="00566C92">
        <w:rPr>
          <w:sz w:val="28"/>
          <w:szCs w:val="28"/>
        </w:rPr>
        <w:t>.</w:t>
      </w:r>
    </w:p>
    <w:p w14:paraId="403E1BE6" w14:textId="77777777" w:rsidR="00200D10" w:rsidRPr="00A16838" w:rsidRDefault="00200D10" w:rsidP="00DB5CD2">
      <w:pPr>
        <w:spacing w:line="276" w:lineRule="auto"/>
        <w:ind w:firstLine="2410"/>
        <w:rPr>
          <w:sz w:val="28"/>
          <w:szCs w:val="28"/>
        </w:rPr>
      </w:pPr>
      <w:bookmarkStart w:id="25" w:name="_Toc279488198"/>
      <w:bookmarkStart w:id="26" w:name="_Toc284941282"/>
      <w:r w:rsidRPr="00A16838">
        <w:rPr>
          <w:sz w:val="28"/>
          <w:szCs w:val="28"/>
        </w:rPr>
        <w:t>Климатические данные по Ейской метеостанции</w:t>
      </w:r>
      <w:bookmarkEnd w:id="25"/>
      <w:bookmarkEnd w:id="26"/>
    </w:p>
    <w:tbl>
      <w:tblPr>
        <w:tblW w:w="5222"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672"/>
        <w:gridCol w:w="675"/>
        <w:gridCol w:w="676"/>
        <w:gridCol w:w="676"/>
        <w:gridCol w:w="673"/>
        <w:gridCol w:w="676"/>
        <w:gridCol w:w="676"/>
        <w:gridCol w:w="676"/>
        <w:gridCol w:w="673"/>
        <w:gridCol w:w="676"/>
        <w:gridCol w:w="676"/>
        <w:gridCol w:w="678"/>
        <w:gridCol w:w="714"/>
      </w:tblGrid>
      <w:tr w:rsidR="00200D10" w:rsidRPr="00735423" w14:paraId="7820FD7A" w14:textId="77777777" w:rsidTr="00DC27BD">
        <w:trPr>
          <w:trHeight w:val="498"/>
        </w:trPr>
        <w:tc>
          <w:tcPr>
            <w:tcW w:w="680" w:type="pct"/>
            <w:vMerge w:val="restart"/>
            <w:shd w:val="clear" w:color="auto" w:fill="auto"/>
          </w:tcPr>
          <w:p w14:paraId="29C12351" w14:textId="77777777" w:rsidR="00200D10" w:rsidRPr="006D7F1E" w:rsidRDefault="00200D10" w:rsidP="00DB5CD2">
            <w:pPr>
              <w:tabs>
                <w:tab w:val="num" w:pos="900"/>
              </w:tabs>
              <w:spacing w:line="276" w:lineRule="auto"/>
              <w:jc w:val="both"/>
            </w:pPr>
            <w:r w:rsidRPr="006D7F1E">
              <w:t>метеостанция</w:t>
            </w:r>
          </w:p>
        </w:tc>
        <w:tc>
          <w:tcPr>
            <w:tcW w:w="3970" w:type="pct"/>
            <w:gridSpan w:val="12"/>
            <w:shd w:val="clear" w:color="auto" w:fill="auto"/>
            <w:vAlign w:val="center"/>
          </w:tcPr>
          <w:p w14:paraId="7174AF51" w14:textId="77777777" w:rsidR="00200D10" w:rsidRPr="006D7F1E" w:rsidRDefault="00200D10" w:rsidP="00DB5CD2">
            <w:pPr>
              <w:tabs>
                <w:tab w:val="num" w:pos="900"/>
              </w:tabs>
              <w:spacing w:line="276" w:lineRule="auto"/>
              <w:jc w:val="center"/>
              <w:rPr>
                <w:sz w:val="28"/>
                <w:szCs w:val="28"/>
              </w:rPr>
            </w:pPr>
            <w:r w:rsidRPr="006D7F1E">
              <w:rPr>
                <w:sz w:val="28"/>
                <w:szCs w:val="28"/>
              </w:rPr>
              <w:t>Месяцы</w:t>
            </w:r>
          </w:p>
        </w:tc>
        <w:tc>
          <w:tcPr>
            <w:tcW w:w="350" w:type="pct"/>
            <w:vMerge w:val="restart"/>
            <w:shd w:val="clear" w:color="auto" w:fill="auto"/>
          </w:tcPr>
          <w:p w14:paraId="2476AEEA" w14:textId="77777777" w:rsidR="00200D10" w:rsidRPr="006D7F1E" w:rsidRDefault="00200D10" w:rsidP="00DB5CD2">
            <w:pPr>
              <w:tabs>
                <w:tab w:val="num" w:pos="900"/>
              </w:tabs>
              <w:spacing w:line="276" w:lineRule="auto"/>
              <w:jc w:val="both"/>
              <w:rPr>
                <w:sz w:val="28"/>
                <w:szCs w:val="28"/>
              </w:rPr>
            </w:pPr>
            <w:r w:rsidRPr="006D7F1E">
              <w:rPr>
                <w:sz w:val="28"/>
                <w:szCs w:val="28"/>
              </w:rPr>
              <w:t>год</w:t>
            </w:r>
          </w:p>
        </w:tc>
      </w:tr>
      <w:tr w:rsidR="00200D10" w:rsidRPr="00735423" w14:paraId="4DF1DCE7" w14:textId="77777777" w:rsidTr="00DC27BD">
        <w:trPr>
          <w:trHeight w:val="358"/>
        </w:trPr>
        <w:tc>
          <w:tcPr>
            <w:tcW w:w="680" w:type="pct"/>
            <w:vMerge/>
            <w:shd w:val="clear" w:color="auto" w:fill="auto"/>
          </w:tcPr>
          <w:p w14:paraId="24A9338C" w14:textId="77777777" w:rsidR="00200D10" w:rsidRPr="006D7F1E" w:rsidRDefault="00200D10" w:rsidP="00DB5CD2">
            <w:pPr>
              <w:tabs>
                <w:tab w:val="num" w:pos="900"/>
              </w:tabs>
              <w:spacing w:line="276" w:lineRule="auto"/>
              <w:jc w:val="both"/>
            </w:pPr>
          </w:p>
        </w:tc>
        <w:tc>
          <w:tcPr>
            <w:tcW w:w="330" w:type="pct"/>
            <w:shd w:val="clear" w:color="auto" w:fill="auto"/>
            <w:vAlign w:val="center"/>
          </w:tcPr>
          <w:p w14:paraId="0A2B5003" w14:textId="77777777" w:rsidR="00200D10" w:rsidRPr="006D7F1E" w:rsidRDefault="00200D10" w:rsidP="00DB5CD2">
            <w:pPr>
              <w:tabs>
                <w:tab w:val="num" w:pos="900"/>
              </w:tabs>
              <w:spacing w:line="276" w:lineRule="auto"/>
              <w:jc w:val="center"/>
              <w:rPr>
                <w:sz w:val="28"/>
                <w:szCs w:val="28"/>
              </w:rPr>
            </w:pPr>
            <w:r w:rsidRPr="006D7F1E">
              <w:rPr>
                <w:sz w:val="28"/>
                <w:szCs w:val="28"/>
              </w:rPr>
              <w:t>1</w:t>
            </w:r>
          </w:p>
        </w:tc>
        <w:tc>
          <w:tcPr>
            <w:tcW w:w="331" w:type="pct"/>
            <w:shd w:val="clear" w:color="auto" w:fill="auto"/>
            <w:vAlign w:val="center"/>
          </w:tcPr>
          <w:p w14:paraId="3AA947E0" w14:textId="77777777" w:rsidR="00200D10" w:rsidRPr="006D7F1E" w:rsidRDefault="00200D10" w:rsidP="00DB5CD2">
            <w:pPr>
              <w:tabs>
                <w:tab w:val="num" w:pos="900"/>
              </w:tabs>
              <w:spacing w:line="276" w:lineRule="auto"/>
              <w:jc w:val="center"/>
              <w:rPr>
                <w:sz w:val="28"/>
                <w:szCs w:val="28"/>
              </w:rPr>
            </w:pPr>
            <w:r w:rsidRPr="006D7F1E">
              <w:rPr>
                <w:sz w:val="28"/>
                <w:szCs w:val="28"/>
              </w:rPr>
              <w:t>2</w:t>
            </w:r>
          </w:p>
        </w:tc>
        <w:tc>
          <w:tcPr>
            <w:tcW w:w="331" w:type="pct"/>
            <w:shd w:val="clear" w:color="auto" w:fill="auto"/>
            <w:vAlign w:val="center"/>
          </w:tcPr>
          <w:p w14:paraId="0B372C7A" w14:textId="77777777" w:rsidR="00200D10" w:rsidRPr="006D7F1E" w:rsidRDefault="00200D10" w:rsidP="00DB5CD2">
            <w:pPr>
              <w:tabs>
                <w:tab w:val="num" w:pos="900"/>
              </w:tabs>
              <w:spacing w:line="276" w:lineRule="auto"/>
              <w:jc w:val="center"/>
              <w:rPr>
                <w:sz w:val="28"/>
                <w:szCs w:val="28"/>
              </w:rPr>
            </w:pPr>
            <w:r w:rsidRPr="006D7F1E">
              <w:rPr>
                <w:sz w:val="28"/>
                <w:szCs w:val="28"/>
              </w:rPr>
              <w:t>3</w:t>
            </w:r>
          </w:p>
        </w:tc>
        <w:tc>
          <w:tcPr>
            <w:tcW w:w="331" w:type="pct"/>
            <w:shd w:val="clear" w:color="auto" w:fill="auto"/>
            <w:vAlign w:val="center"/>
          </w:tcPr>
          <w:p w14:paraId="5EB1FE77" w14:textId="77777777" w:rsidR="00200D10" w:rsidRPr="006D7F1E" w:rsidRDefault="00200D10" w:rsidP="00DB5CD2">
            <w:pPr>
              <w:tabs>
                <w:tab w:val="num" w:pos="900"/>
              </w:tabs>
              <w:spacing w:line="276" w:lineRule="auto"/>
              <w:jc w:val="center"/>
              <w:rPr>
                <w:sz w:val="28"/>
                <w:szCs w:val="28"/>
              </w:rPr>
            </w:pPr>
            <w:r w:rsidRPr="006D7F1E">
              <w:rPr>
                <w:sz w:val="28"/>
                <w:szCs w:val="28"/>
              </w:rPr>
              <w:t>4</w:t>
            </w:r>
          </w:p>
        </w:tc>
        <w:tc>
          <w:tcPr>
            <w:tcW w:w="330" w:type="pct"/>
            <w:shd w:val="clear" w:color="auto" w:fill="auto"/>
            <w:vAlign w:val="center"/>
          </w:tcPr>
          <w:p w14:paraId="6D7BF345" w14:textId="77777777" w:rsidR="00200D10" w:rsidRPr="006D7F1E" w:rsidRDefault="00200D10" w:rsidP="00DB5CD2">
            <w:pPr>
              <w:tabs>
                <w:tab w:val="num" w:pos="900"/>
              </w:tabs>
              <w:spacing w:line="276" w:lineRule="auto"/>
              <w:jc w:val="center"/>
              <w:rPr>
                <w:sz w:val="28"/>
                <w:szCs w:val="28"/>
              </w:rPr>
            </w:pPr>
            <w:r w:rsidRPr="006D7F1E">
              <w:rPr>
                <w:sz w:val="28"/>
                <w:szCs w:val="28"/>
              </w:rPr>
              <w:t>5</w:t>
            </w:r>
          </w:p>
        </w:tc>
        <w:tc>
          <w:tcPr>
            <w:tcW w:w="331" w:type="pct"/>
            <w:shd w:val="clear" w:color="auto" w:fill="auto"/>
            <w:vAlign w:val="center"/>
          </w:tcPr>
          <w:p w14:paraId="47308851" w14:textId="77777777" w:rsidR="00200D10" w:rsidRPr="006D7F1E" w:rsidRDefault="00200D10" w:rsidP="00DB5CD2">
            <w:pPr>
              <w:tabs>
                <w:tab w:val="num" w:pos="900"/>
              </w:tabs>
              <w:spacing w:line="276" w:lineRule="auto"/>
              <w:jc w:val="center"/>
              <w:rPr>
                <w:sz w:val="28"/>
                <w:szCs w:val="28"/>
              </w:rPr>
            </w:pPr>
            <w:r w:rsidRPr="006D7F1E">
              <w:rPr>
                <w:sz w:val="28"/>
                <w:szCs w:val="28"/>
              </w:rPr>
              <w:t>6</w:t>
            </w:r>
          </w:p>
        </w:tc>
        <w:tc>
          <w:tcPr>
            <w:tcW w:w="331" w:type="pct"/>
            <w:shd w:val="clear" w:color="auto" w:fill="auto"/>
            <w:vAlign w:val="center"/>
          </w:tcPr>
          <w:p w14:paraId="2BEA54C8" w14:textId="77777777" w:rsidR="00200D10" w:rsidRPr="006D7F1E" w:rsidRDefault="00200D10" w:rsidP="00DB5CD2">
            <w:pPr>
              <w:tabs>
                <w:tab w:val="num" w:pos="900"/>
              </w:tabs>
              <w:spacing w:line="276" w:lineRule="auto"/>
              <w:jc w:val="center"/>
              <w:rPr>
                <w:sz w:val="28"/>
                <w:szCs w:val="28"/>
              </w:rPr>
            </w:pPr>
            <w:r w:rsidRPr="006D7F1E">
              <w:rPr>
                <w:sz w:val="28"/>
                <w:szCs w:val="28"/>
              </w:rPr>
              <w:t>7</w:t>
            </w:r>
          </w:p>
        </w:tc>
        <w:tc>
          <w:tcPr>
            <w:tcW w:w="331" w:type="pct"/>
            <w:shd w:val="clear" w:color="auto" w:fill="auto"/>
            <w:vAlign w:val="center"/>
          </w:tcPr>
          <w:p w14:paraId="57C34FD3" w14:textId="77777777" w:rsidR="00200D10" w:rsidRPr="006D7F1E" w:rsidRDefault="00200D10" w:rsidP="00DB5CD2">
            <w:pPr>
              <w:tabs>
                <w:tab w:val="num" w:pos="900"/>
              </w:tabs>
              <w:spacing w:line="276" w:lineRule="auto"/>
              <w:jc w:val="center"/>
              <w:rPr>
                <w:sz w:val="28"/>
                <w:szCs w:val="28"/>
              </w:rPr>
            </w:pPr>
            <w:r w:rsidRPr="006D7F1E">
              <w:rPr>
                <w:sz w:val="28"/>
                <w:szCs w:val="28"/>
              </w:rPr>
              <w:t>8</w:t>
            </w:r>
          </w:p>
        </w:tc>
        <w:tc>
          <w:tcPr>
            <w:tcW w:w="330" w:type="pct"/>
            <w:shd w:val="clear" w:color="auto" w:fill="auto"/>
            <w:vAlign w:val="center"/>
          </w:tcPr>
          <w:p w14:paraId="7ADA4351" w14:textId="77777777" w:rsidR="00200D10" w:rsidRPr="006D7F1E" w:rsidRDefault="00200D10" w:rsidP="00DB5CD2">
            <w:pPr>
              <w:tabs>
                <w:tab w:val="num" w:pos="900"/>
              </w:tabs>
              <w:spacing w:line="276" w:lineRule="auto"/>
              <w:jc w:val="center"/>
              <w:rPr>
                <w:sz w:val="28"/>
                <w:szCs w:val="28"/>
              </w:rPr>
            </w:pPr>
            <w:r w:rsidRPr="006D7F1E">
              <w:rPr>
                <w:sz w:val="28"/>
                <w:szCs w:val="28"/>
              </w:rPr>
              <w:t>9</w:t>
            </w:r>
          </w:p>
        </w:tc>
        <w:tc>
          <w:tcPr>
            <w:tcW w:w="331" w:type="pct"/>
            <w:shd w:val="clear" w:color="auto" w:fill="auto"/>
            <w:vAlign w:val="center"/>
          </w:tcPr>
          <w:p w14:paraId="22556952" w14:textId="77777777" w:rsidR="00200D10" w:rsidRPr="006D7F1E" w:rsidRDefault="00200D10" w:rsidP="00DB5CD2">
            <w:pPr>
              <w:tabs>
                <w:tab w:val="num" w:pos="900"/>
              </w:tabs>
              <w:spacing w:line="276" w:lineRule="auto"/>
              <w:jc w:val="center"/>
              <w:rPr>
                <w:sz w:val="28"/>
                <w:szCs w:val="28"/>
              </w:rPr>
            </w:pPr>
            <w:r w:rsidRPr="006D7F1E">
              <w:rPr>
                <w:sz w:val="28"/>
                <w:szCs w:val="28"/>
              </w:rPr>
              <w:t>10</w:t>
            </w:r>
          </w:p>
        </w:tc>
        <w:tc>
          <w:tcPr>
            <w:tcW w:w="331" w:type="pct"/>
            <w:shd w:val="clear" w:color="auto" w:fill="auto"/>
            <w:vAlign w:val="center"/>
          </w:tcPr>
          <w:p w14:paraId="41B64209" w14:textId="77777777" w:rsidR="00200D10" w:rsidRPr="006D7F1E" w:rsidRDefault="00200D10" w:rsidP="00DB5CD2">
            <w:pPr>
              <w:tabs>
                <w:tab w:val="num" w:pos="900"/>
              </w:tabs>
              <w:spacing w:line="276" w:lineRule="auto"/>
              <w:jc w:val="center"/>
              <w:rPr>
                <w:sz w:val="28"/>
                <w:szCs w:val="28"/>
              </w:rPr>
            </w:pPr>
            <w:r w:rsidRPr="006D7F1E">
              <w:rPr>
                <w:sz w:val="28"/>
                <w:szCs w:val="28"/>
              </w:rPr>
              <w:t>11</w:t>
            </w:r>
          </w:p>
        </w:tc>
        <w:tc>
          <w:tcPr>
            <w:tcW w:w="332" w:type="pct"/>
            <w:shd w:val="clear" w:color="auto" w:fill="auto"/>
            <w:vAlign w:val="center"/>
          </w:tcPr>
          <w:p w14:paraId="0810258B" w14:textId="77777777" w:rsidR="00200D10" w:rsidRPr="006D7F1E" w:rsidRDefault="00200D10" w:rsidP="00DB5CD2">
            <w:pPr>
              <w:tabs>
                <w:tab w:val="num" w:pos="900"/>
              </w:tabs>
              <w:spacing w:line="276" w:lineRule="auto"/>
              <w:jc w:val="center"/>
              <w:rPr>
                <w:sz w:val="28"/>
                <w:szCs w:val="28"/>
              </w:rPr>
            </w:pPr>
            <w:r w:rsidRPr="006D7F1E">
              <w:rPr>
                <w:sz w:val="28"/>
                <w:szCs w:val="28"/>
              </w:rPr>
              <w:t>12</w:t>
            </w:r>
          </w:p>
        </w:tc>
        <w:tc>
          <w:tcPr>
            <w:tcW w:w="350" w:type="pct"/>
            <w:vMerge/>
            <w:shd w:val="clear" w:color="auto" w:fill="auto"/>
          </w:tcPr>
          <w:p w14:paraId="6E7D09E7" w14:textId="77777777" w:rsidR="00200D10" w:rsidRPr="006D7F1E" w:rsidRDefault="00200D10" w:rsidP="00DB5CD2">
            <w:pPr>
              <w:tabs>
                <w:tab w:val="num" w:pos="900"/>
              </w:tabs>
              <w:spacing w:line="276" w:lineRule="auto"/>
              <w:jc w:val="both"/>
              <w:rPr>
                <w:sz w:val="28"/>
                <w:szCs w:val="28"/>
              </w:rPr>
            </w:pPr>
          </w:p>
        </w:tc>
      </w:tr>
      <w:tr w:rsidR="00200D10" w:rsidRPr="00735423" w14:paraId="6BBA6E49" w14:textId="77777777" w:rsidTr="00DC27BD">
        <w:trPr>
          <w:trHeight w:val="358"/>
        </w:trPr>
        <w:tc>
          <w:tcPr>
            <w:tcW w:w="5000" w:type="pct"/>
            <w:gridSpan w:val="14"/>
            <w:shd w:val="clear" w:color="auto" w:fill="auto"/>
          </w:tcPr>
          <w:p w14:paraId="52B458AB" w14:textId="77777777" w:rsidR="00200D10" w:rsidRPr="006D7F1E" w:rsidRDefault="00200D10" w:rsidP="00DB5CD2">
            <w:pPr>
              <w:tabs>
                <w:tab w:val="num" w:pos="900"/>
              </w:tabs>
              <w:spacing w:line="276" w:lineRule="auto"/>
              <w:jc w:val="center"/>
              <w:rPr>
                <w:sz w:val="28"/>
                <w:szCs w:val="28"/>
              </w:rPr>
            </w:pPr>
            <w:r w:rsidRPr="006D7F1E">
              <w:rPr>
                <w:sz w:val="28"/>
                <w:szCs w:val="28"/>
              </w:rPr>
              <w:t>Температура воздуха, ºС</w:t>
            </w:r>
          </w:p>
        </w:tc>
      </w:tr>
      <w:tr w:rsidR="00200D10" w:rsidRPr="00735423" w14:paraId="11592CCB" w14:textId="77777777" w:rsidTr="00DC27BD">
        <w:tc>
          <w:tcPr>
            <w:tcW w:w="680" w:type="pct"/>
            <w:shd w:val="clear" w:color="auto" w:fill="auto"/>
          </w:tcPr>
          <w:p w14:paraId="6A25E260" w14:textId="77777777" w:rsidR="00200D10" w:rsidRPr="006D7F1E" w:rsidRDefault="00200D10" w:rsidP="00DB5CD2">
            <w:pPr>
              <w:tabs>
                <w:tab w:val="num" w:pos="252"/>
              </w:tabs>
              <w:spacing w:line="276" w:lineRule="auto"/>
              <w:ind w:right="-178"/>
              <w:jc w:val="both"/>
            </w:pPr>
            <w:r w:rsidRPr="006D7F1E">
              <w:t>Средняя</w:t>
            </w:r>
          </w:p>
        </w:tc>
        <w:tc>
          <w:tcPr>
            <w:tcW w:w="330" w:type="pct"/>
            <w:shd w:val="clear" w:color="auto" w:fill="auto"/>
            <w:vAlign w:val="center"/>
          </w:tcPr>
          <w:p w14:paraId="4A6A6074" w14:textId="77777777" w:rsidR="00200D10" w:rsidRPr="006D7F1E" w:rsidRDefault="00200D10" w:rsidP="00DB5CD2">
            <w:pPr>
              <w:tabs>
                <w:tab w:val="num" w:pos="900"/>
              </w:tabs>
              <w:spacing w:line="276" w:lineRule="auto"/>
              <w:jc w:val="center"/>
            </w:pPr>
            <w:r w:rsidRPr="006D7F1E">
              <w:t>-4,1</w:t>
            </w:r>
          </w:p>
        </w:tc>
        <w:tc>
          <w:tcPr>
            <w:tcW w:w="331" w:type="pct"/>
            <w:shd w:val="clear" w:color="auto" w:fill="auto"/>
            <w:vAlign w:val="center"/>
          </w:tcPr>
          <w:p w14:paraId="6E032B56" w14:textId="77777777" w:rsidR="00200D10" w:rsidRPr="006D7F1E" w:rsidRDefault="00200D10" w:rsidP="00DB5CD2">
            <w:pPr>
              <w:tabs>
                <w:tab w:val="num" w:pos="900"/>
              </w:tabs>
              <w:spacing w:line="276" w:lineRule="auto"/>
              <w:jc w:val="center"/>
            </w:pPr>
            <w:r w:rsidRPr="006D7F1E">
              <w:t>-4,0</w:t>
            </w:r>
          </w:p>
        </w:tc>
        <w:tc>
          <w:tcPr>
            <w:tcW w:w="331" w:type="pct"/>
            <w:shd w:val="clear" w:color="auto" w:fill="auto"/>
            <w:vAlign w:val="center"/>
          </w:tcPr>
          <w:p w14:paraId="0AA28359" w14:textId="77777777" w:rsidR="00200D10" w:rsidRPr="006D7F1E" w:rsidRDefault="00200D10" w:rsidP="00DB5CD2">
            <w:pPr>
              <w:tabs>
                <w:tab w:val="num" w:pos="900"/>
              </w:tabs>
              <w:spacing w:line="276" w:lineRule="auto"/>
              <w:jc w:val="center"/>
            </w:pPr>
            <w:r w:rsidRPr="006D7F1E">
              <w:t>1,2</w:t>
            </w:r>
          </w:p>
        </w:tc>
        <w:tc>
          <w:tcPr>
            <w:tcW w:w="331" w:type="pct"/>
            <w:shd w:val="clear" w:color="auto" w:fill="auto"/>
            <w:vAlign w:val="center"/>
          </w:tcPr>
          <w:p w14:paraId="17959F9D" w14:textId="77777777" w:rsidR="00200D10" w:rsidRPr="006D7F1E" w:rsidRDefault="00200D10" w:rsidP="00DB5CD2">
            <w:pPr>
              <w:tabs>
                <w:tab w:val="num" w:pos="900"/>
              </w:tabs>
              <w:spacing w:line="276" w:lineRule="auto"/>
              <w:jc w:val="center"/>
            </w:pPr>
            <w:r w:rsidRPr="006D7F1E">
              <w:t>9,1</w:t>
            </w:r>
          </w:p>
        </w:tc>
        <w:tc>
          <w:tcPr>
            <w:tcW w:w="330" w:type="pct"/>
            <w:shd w:val="clear" w:color="auto" w:fill="auto"/>
            <w:vAlign w:val="center"/>
          </w:tcPr>
          <w:p w14:paraId="6218F8F0" w14:textId="77777777" w:rsidR="00200D10" w:rsidRPr="006D7F1E" w:rsidRDefault="00200D10" w:rsidP="00DB5CD2">
            <w:pPr>
              <w:tabs>
                <w:tab w:val="num" w:pos="900"/>
              </w:tabs>
              <w:spacing w:line="276" w:lineRule="auto"/>
              <w:jc w:val="center"/>
            </w:pPr>
            <w:r w:rsidRPr="006D7F1E">
              <w:t>16,5</w:t>
            </w:r>
          </w:p>
        </w:tc>
        <w:tc>
          <w:tcPr>
            <w:tcW w:w="331" w:type="pct"/>
            <w:shd w:val="clear" w:color="auto" w:fill="auto"/>
            <w:vAlign w:val="center"/>
          </w:tcPr>
          <w:p w14:paraId="73130426" w14:textId="77777777" w:rsidR="00200D10" w:rsidRPr="006D7F1E" w:rsidRDefault="00200D10" w:rsidP="00DB5CD2">
            <w:pPr>
              <w:tabs>
                <w:tab w:val="num" w:pos="900"/>
              </w:tabs>
              <w:spacing w:line="276" w:lineRule="auto"/>
              <w:jc w:val="center"/>
            </w:pPr>
            <w:r w:rsidRPr="006D7F1E">
              <w:t>20,7</w:t>
            </w:r>
          </w:p>
        </w:tc>
        <w:tc>
          <w:tcPr>
            <w:tcW w:w="331" w:type="pct"/>
            <w:shd w:val="clear" w:color="auto" w:fill="auto"/>
            <w:vAlign w:val="center"/>
          </w:tcPr>
          <w:p w14:paraId="3B931466" w14:textId="77777777" w:rsidR="00200D10" w:rsidRPr="006D7F1E" w:rsidRDefault="00200D10" w:rsidP="00DB5CD2">
            <w:pPr>
              <w:tabs>
                <w:tab w:val="num" w:pos="900"/>
              </w:tabs>
              <w:spacing w:line="276" w:lineRule="auto"/>
              <w:jc w:val="center"/>
            </w:pPr>
            <w:r w:rsidRPr="006D7F1E">
              <w:t>23,7</w:t>
            </w:r>
          </w:p>
        </w:tc>
        <w:tc>
          <w:tcPr>
            <w:tcW w:w="331" w:type="pct"/>
            <w:shd w:val="clear" w:color="auto" w:fill="auto"/>
            <w:vAlign w:val="center"/>
          </w:tcPr>
          <w:p w14:paraId="14826ACB" w14:textId="77777777" w:rsidR="00200D10" w:rsidRPr="006D7F1E" w:rsidRDefault="00200D10" w:rsidP="00DB5CD2">
            <w:pPr>
              <w:tabs>
                <w:tab w:val="num" w:pos="900"/>
              </w:tabs>
              <w:spacing w:line="276" w:lineRule="auto"/>
              <w:jc w:val="center"/>
            </w:pPr>
            <w:r w:rsidRPr="006D7F1E">
              <w:t>22,8</w:t>
            </w:r>
          </w:p>
        </w:tc>
        <w:tc>
          <w:tcPr>
            <w:tcW w:w="330" w:type="pct"/>
            <w:shd w:val="clear" w:color="auto" w:fill="auto"/>
            <w:vAlign w:val="center"/>
          </w:tcPr>
          <w:p w14:paraId="6A47AA23" w14:textId="77777777" w:rsidR="00200D10" w:rsidRPr="006D7F1E" w:rsidRDefault="00200D10" w:rsidP="00DB5CD2">
            <w:pPr>
              <w:tabs>
                <w:tab w:val="num" w:pos="900"/>
              </w:tabs>
              <w:spacing w:line="276" w:lineRule="auto"/>
              <w:jc w:val="center"/>
            </w:pPr>
            <w:r w:rsidRPr="006D7F1E">
              <w:t>17,2</w:t>
            </w:r>
          </w:p>
        </w:tc>
        <w:tc>
          <w:tcPr>
            <w:tcW w:w="331" w:type="pct"/>
            <w:shd w:val="clear" w:color="auto" w:fill="auto"/>
            <w:vAlign w:val="center"/>
          </w:tcPr>
          <w:p w14:paraId="5A56E9FD" w14:textId="77777777" w:rsidR="00200D10" w:rsidRPr="006D7F1E" w:rsidRDefault="00200D10" w:rsidP="00DB5CD2">
            <w:pPr>
              <w:tabs>
                <w:tab w:val="num" w:pos="900"/>
              </w:tabs>
              <w:spacing w:line="276" w:lineRule="auto"/>
              <w:jc w:val="center"/>
            </w:pPr>
            <w:r w:rsidRPr="006D7F1E">
              <w:t>10,9</w:t>
            </w:r>
          </w:p>
        </w:tc>
        <w:tc>
          <w:tcPr>
            <w:tcW w:w="331" w:type="pct"/>
            <w:shd w:val="clear" w:color="auto" w:fill="auto"/>
            <w:vAlign w:val="center"/>
          </w:tcPr>
          <w:p w14:paraId="535B709E" w14:textId="77777777" w:rsidR="00200D10" w:rsidRPr="006D7F1E" w:rsidRDefault="00200D10" w:rsidP="00DB5CD2">
            <w:pPr>
              <w:tabs>
                <w:tab w:val="num" w:pos="900"/>
              </w:tabs>
              <w:spacing w:line="276" w:lineRule="auto"/>
              <w:jc w:val="center"/>
            </w:pPr>
            <w:r w:rsidRPr="006D7F1E">
              <w:t>3,7</w:t>
            </w:r>
          </w:p>
        </w:tc>
        <w:tc>
          <w:tcPr>
            <w:tcW w:w="332" w:type="pct"/>
            <w:shd w:val="clear" w:color="auto" w:fill="auto"/>
            <w:vAlign w:val="center"/>
          </w:tcPr>
          <w:p w14:paraId="75FC31D7" w14:textId="77777777" w:rsidR="00200D10" w:rsidRPr="006D7F1E" w:rsidRDefault="00200D10" w:rsidP="00DB5CD2">
            <w:pPr>
              <w:tabs>
                <w:tab w:val="num" w:pos="900"/>
              </w:tabs>
              <w:spacing w:line="276" w:lineRule="auto"/>
              <w:jc w:val="center"/>
            </w:pPr>
            <w:r w:rsidRPr="006D7F1E">
              <w:t>-1,4</w:t>
            </w:r>
          </w:p>
        </w:tc>
        <w:tc>
          <w:tcPr>
            <w:tcW w:w="350" w:type="pct"/>
            <w:shd w:val="clear" w:color="auto" w:fill="auto"/>
            <w:vAlign w:val="center"/>
          </w:tcPr>
          <w:p w14:paraId="6710FA24" w14:textId="77777777" w:rsidR="00200D10" w:rsidRPr="006D7F1E" w:rsidRDefault="00200D10" w:rsidP="00DB5CD2">
            <w:pPr>
              <w:tabs>
                <w:tab w:val="num" w:pos="900"/>
              </w:tabs>
              <w:spacing w:line="276" w:lineRule="auto"/>
              <w:ind w:right="-108"/>
              <w:jc w:val="center"/>
            </w:pPr>
            <w:r w:rsidRPr="006D7F1E">
              <w:t>9,7</w:t>
            </w:r>
          </w:p>
        </w:tc>
      </w:tr>
      <w:tr w:rsidR="00200D10" w:rsidRPr="00735423" w14:paraId="2481796C" w14:textId="77777777" w:rsidTr="00DC27BD">
        <w:tc>
          <w:tcPr>
            <w:tcW w:w="680" w:type="pct"/>
            <w:shd w:val="clear" w:color="auto" w:fill="auto"/>
          </w:tcPr>
          <w:p w14:paraId="251828F0" w14:textId="77777777" w:rsidR="00200D10" w:rsidRPr="006D7F1E" w:rsidRDefault="00200D10" w:rsidP="00DB5CD2">
            <w:pPr>
              <w:tabs>
                <w:tab w:val="num" w:pos="252"/>
              </w:tabs>
              <w:spacing w:line="276" w:lineRule="auto"/>
              <w:ind w:right="-178"/>
              <w:jc w:val="both"/>
            </w:pPr>
            <w:proofErr w:type="spellStart"/>
            <w:r w:rsidRPr="006D7F1E">
              <w:t>Абс.макс</w:t>
            </w:r>
            <w:proofErr w:type="spellEnd"/>
            <w:r w:rsidRPr="006D7F1E">
              <w:t>.</w:t>
            </w:r>
          </w:p>
        </w:tc>
        <w:tc>
          <w:tcPr>
            <w:tcW w:w="330" w:type="pct"/>
            <w:shd w:val="clear" w:color="auto" w:fill="auto"/>
            <w:vAlign w:val="center"/>
          </w:tcPr>
          <w:p w14:paraId="2AE733B7" w14:textId="77777777" w:rsidR="00200D10" w:rsidRPr="006D7F1E" w:rsidRDefault="00200D10" w:rsidP="00DB5CD2">
            <w:pPr>
              <w:tabs>
                <w:tab w:val="num" w:pos="900"/>
              </w:tabs>
              <w:spacing w:line="276" w:lineRule="auto"/>
              <w:jc w:val="center"/>
            </w:pPr>
            <w:r w:rsidRPr="006D7F1E">
              <w:t>13</w:t>
            </w:r>
          </w:p>
        </w:tc>
        <w:tc>
          <w:tcPr>
            <w:tcW w:w="331" w:type="pct"/>
            <w:shd w:val="clear" w:color="auto" w:fill="auto"/>
            <w:vAlign w:val="center"/>
          </w:tcPr>
          <w:p w14:paraId="02B7B3A0" w14:textId="77777777" w:rsidR="00200D10" w:rsidRPr="006D7F1E" w:rsidRDefault="00200D10" w:rsidP="00DB5CD2">
            <w:pPr>
              <w:tabs>
                <w:tab w:val="num" w:pos="900"/>
              </w:tabs>
              <w:spacing w:line="276" w:lineRule="auto"/>
              <w:jc w:val="center"/>
            </w:pPr>
            <w:r w:rsidRPr="006D7F1E">
              <w:t>15</w:t>
            </w:r>
          </w:p>
        </w:tc>
        <w:tc>
          <w:tcPr>
            <w:tcW w:w="331" w:type="pct"/>
            <w:shd w:val="clear" w:color="auto" w:fill="auto"/>
            <w:vAlign w:val="center"/>
          </w:tcPr>
          <w:p w14:paraId="5C72A0D1" w14:textId="77777777" w:rsidR="00200D10" w:rsidRPr="006D7F1E" w:rsidRDefault="00200D10" w:rsidP="00DB5CD2">
            <w:pPr>
              <w:tabs>
                <w:tab w:val="num" w:pos="900"/>
              </w:tabs>
              <w:spacing w:line="276" w:lineRule="auto"/>
              <w:jc w:val="center"/>
            </w:pPr>
            <w:r w:rsidRPr="006D7F1E">
              <w:t>25</w:t>
            </w:r>
          </w:p>
        </w:tc>
        <w:tc>
          <w:tcPr>
            <w:tcW w:w="331" w:type="pct"/>
            <w:shd w:val="clear" w:color="auto" w:fill="auto"/>
            <w:vAlign w:val="center"/>
          </w:tcPr>
          <w:p w14:paraId="34906BC3" w14:textId="77777777" w:rsidR="00200D10" w:rsidRPr="006D7F1E" w:rsidRDefault="00200D10" w:rsidP="00DB5CD2">
            <w:pPr>
              <w:tabs>
                <w:tab w:val="num" w:pos="900"/>
              </w:tabs>
              <w:spacing w:line="276" w:lineRule="auto"/>
              <w:jc w:val="center"/>
            </w:pPr>
            <w:r w:rsidRPr="006D7F1E">
              <w:t>28</w:t>
            </w:r>
          </w:p>
        </w:tc>
        <w:tc>
          <w:tcPr>
            <w:tcW w:w="330" w:type="pct"/>
            <w:shd w:val="clear" w:color="auto" w:fill="auto"/>
            <w:vAlign w:val="center"/>
          </w:tcPr>
          <w:p w14:paraId="2382EFA8" w14:textId="77777777" w:rsidR="00200D10" w:rsidRPr="006D7F1E" w:rsidRDefault="00200D10" w:rsidP="00DB5CD2">
            <w:pPr>
              <w:tabs>
                <w:tab w:val="num" w:pos="900"/>
              </w:tabs>
              <w:spacing w:line="276" w:lineRule="auto"/>
              <w:jc w:val="center"/>
            </w:pPr>
            <w:r w:rsidRPr="006D7F1E">
              <w:t>31</w:t>
            </w:r>
          </w:p>
        </w:tc>
        <w:tc>
          <w:tcPr>
            <w:tcW w:w="331" w:type="pct"/>
            <w:shd w:val="clear" w:color="auto" w:fill="auto"/>
            <w:vAlign w:val="center"/>
          </w:tcPr>
          <w:p w14:paraId="7130D55F" w14:textId="77777777" w:rsidR="00200D10" w:rsidRPr="006D7F1E" w:rsidRDefault="00200D10" w:rsidP="00DB5CD2">
            <w:pPr>
              <w:tabs>
                <w:tab w:val="num" w:pos="900"/>
              </w:tabs>
              <w:spacing w:line="276" w:lineRule="auto"/>
              <w:jc w:val="center"/>
            </w:pPr>
            <w:r w:rsidRPr="006D7F1E">
              <w:t>36</w:t>
            </w:r>
          </w:p>
        </w:tc>
        <w:tc>
          <w:tcPr>
            <w:tcW w:w="331" w:type="pct"/>
            <w:shd w:val="clear" w:color="auto" w:fill="auto"/>
            <w:vAlign w:val="center"/>
          </w:tcPr>
          <w:p w14:paraId="79769971" w14:textId="77777777" w:rsidR="00200D10" w:rsidRPr="006D7F1E" w:rsidRDefault="00200D10" w:rsidP="00DB5CD2">
            <w:pPr>
              <w:tabs>
                <w:tab w:val="num" w:pos="900"/>
              </w:tabs>
              <w:spacing w:line="276" w:lineRule="auto"/>
              <w:jc w:val="center"/>
            </w:pPr>
            <w:r w:rsidRPr="006D7F1E">
              <w:t>39</w:t>
            </w:r>
          </w:p>
        </w:tc>
        <w:tc>
          <w:tcPr>
            <w:tcW w:w="331" w:type="pct"/>
            <w:shd w:val="clear" w:color="auto" w:fill="auto"/>
            <w:vAlign w:val="center"/>
          </w:tcPr>
          <w:p w14:paraId="55E96EAC" w14:textId="77777777" w:rsidR="00200D10" w:rsidRPr="006D7F1E" w:rsidRDefault="00200D10" w:rsidP="00DB5CD2">
            <w:pPr>
              <w:tabs>
                <w:tab w:val="num" w:pos="900"/>
              </w:tabs>
              <w:spacing w:line="276" w:lineRule="auto"/>
              <w:jc w:val="center"/>
            </w:pPr>
            <w:r w:rsidRPr="006D7F1E">
              <w:t>36</w:t>
            </w:r>
          </w:p>
        </w:tc>
        <w:tc>
          <w:tcPr>
            <w:tcW w:w="330" w:type="pct"/>
            <w:shd w:val="clear" w:color="auto" w:fill="auto"/>
            <w:vAlign w:val="center"/>
          </w:tcPr>
          <w:p w14:paraId="7747A89A" w14:textId="77777777" w:rsidR="00200D10" w:rsidRPr="006D7F1E" w:rsidRDefault="00200D10" w:rsidP="00DB5CD2">
            <w:pPr>
              <w:tabs>
                <w:tab w:val="num" w:pos="900"/>
              </w:tabs>
              <w:spacing w:line="276" w:lineRule="auto"/>
              <w:jc w:val="center"/>
            </w:pPr>
            <w:r w:rsidRPr="006D7F1E">
              <w:t>36</w:t>
            </w:r>
          </w:p>
        </w:tc>
        <w:tc>
          <w:tcPr>
            <w:tcW w:w="331" w:type="pct"/>
            <w:shd w:val="clear" w:color="auto" w:fill="auto"/>
            <w:vAlign w:val="center"/>
          </w:tcPr>
          <w:p w14:paraId="131C2046" w14:textId="77777777" w:rsidR="00200D10" w:rsidRPr="006D7F1E" w:rsidRDefault="00200D10" w:rsidP="00DB5CD2">
            <w:pPr>
              <w:tabs>
                <w:tab w:val="num" w:pos="900"/>
              </w:tabs>
              <w:spacing w:line="276" w:lineRule="auto"/>
              <w:jc w:val="center"/>
            </w:pPr>
            <w:r w:rsidRPr="006D7F1E">
              <w:t>30</w:t>
            </w:r>
          </w:p>
        </w:tc>
        <w:tc>
          <w:tcPr>
            <w:tcW w:w="331" w:type="pct"/>
            <w:shd w:val="clear" w:color="auto" w:fill="auto"/>
            <w:vAlign w:val="center"/>
          </w:tcPr>
          <w:p w14:paraId="390EC884" w14:textId="77777777" w:rsidR="00200D10" w:rsidRPr="006D7F1E" w:rsidRDefault="00200D10" w:rsidP="00DB5CD2">
            <w:pPr>
              <w:tabs>
                <w:tab w:val="num" w:pos="900"/>
              </w:tabs>
              <w:spacing w:line="276" w:lineRule="auto"/>
              <w:jc w:val="center"/>
            </w:pPr>
            <w:r w:rsidRPr="006D7F1E">
              <w:t>26</w:t>
            </w:r>
          </w:p>
        </w:tc>
        <w:tc>
          <w:tcPr>
            <w:tcW w:w="332" w:type="pct"/>
            <w:shd w:val="clear" w:color="auto" w:fill="auto"/>
            <w:vAlign w:val="center"/>
          </w:tcPr>
          <w:p w14:paraId="072F3471" w14:textId="77777777" w:rsidR="00200D10" w:rsidRPr="006D7F1E" w:rsidRDefault="00200D10" w:rsidP="00DB5CD2">
            <w:pPr>
              <w:tabs>
                <w:tab w:val="num" w:pos="900"/>
              </w:tabs>
              <w:spacing w:line="276" w:lineRule="auto"/>
              <w:jc w:val="center"/>
            </w:pPr>
            <w:r w:rsidRPr="006D7F1E">
              <w:t>15</w:t>
            </w:r>
          </w:p>
        </w:tc>
        <w:tc>
          <w:tcPr>
            <w:tcW w:w="350" w:type="pct"/>
            <w:shd w:val="clear" w:color="auto" w:fill="auto"/>
            <w:vAlign w:val="center"/>
          </w:tcPr>
          <w:p w14:paraId="38FB8747" w14:textId="77777777" w:rsidR="00200D10" w:rsidRPr="006D7F1E" w:rsidRDefault="00200D10" w:rsidP="00DB5CD2">
            <w:pPr>
              <w:tabs>
                <w:tab w:val="num" w:pos="900"/>
              </w:tabs>
              <w:spacing w:line="276" w:lineRule="auto"/>
              <w:ind w:right="-108"/>
              <w:jc w:val="center"/>
            </w:pPr>
            <w:r w:rsidRPr="006D7F1E">
              <w:t>39</w:t>
            </w:r>
          </w:p>
        </w:tc>
      </w:tr>
      <w:tr w:rsidR="00200D10" w:rsidRPr="00735423" w14:paraId="4BBA8ACA" w14:textId="77777777" w:rsidTr="00DC27BD">
        <w:tc>
          <w:tcPr>
            <w:tcW w:w="680" w:type="pct"/>
            <w:shd w:val="clear" w:color="auto" w:fill="auto"/>
          </w:tcPr>
          <w:p w14:paraId="161BFAC8" w14:textId="77777777" w:rsidR="00200D10" w:rsidRPr="006D7F1E" w:rsidRDefault="00200D10" w:rsidP="00DB5CD2">
            <w:pPr>
              <w:tabs>
                <w:tab w:val="num" w:pos="252"/>
              </w:tabs>
              <w:spacing w:line="276" w:lineRule="auto"/>
              <w:ind w:right="-178"/>
              <w:jc w:val="both"/>
            </w:pPr>
            <w:proofErr w:type="spellStart"/>
            <w:r w:rsidRPr="006D7F1E">
              <w:t>Абс.мин</w:t>
            </w:r>
            <w:proofErr w:type="spellEnd"/>
            <w:r w:rsidRPr="006D7F1E">
              <w:t>.</w:t>
            </w:r>
          </w:p>
        </w:tc>
        <w:tc>
          <w:tcPr>
            <w:tcW w:w="330" w:type="pct"/>
            <w:shd w:val="clear" w:color="auto" w:fill="auto"/>
            <w:vAlign w:val="center"/>
          </w:tcPr>
          <w:p w14:paraId="4A707644" w14:textId="77777777" w:rsidR="00200D10" w:rsidRPr="006D7F1E" w:rsidRDefault="00200D10" w:rsidP="00DB5CD2">
            <w:pPr>
              <w:tabs>
                <w:tab w:val="num" w:pos="900"/>
              </w:tabs>
              <w:spacing w:line="276" w:lineRule="auto"/>
              <w:jc w:val="center"/>
            </w:pPr>
            <w:r w:rsidRPr="006D7F1E">
              <w:t>-30</w:t>
            </w:r>
          </w:p>
        </w:tc>
        <w:tc>
          <w:tcPr>
            <w:tcW w:w="331" w:type="pct"/>
            <w:shd w:val="clear" w:color="auto" w:fill="auto"/>
            <w:vAlign w:val="center"/>
          </w:tcPr>
          <w:p w14:paraId="5775DD9A" w14:textId="77777777" w:rsidR="00200D10" w:rsidRPr="006D7F1E" w:rsidRDefault="00200D10" w:rsidP="00DB5CD2">
            <w:pPr>
              <w:tabs>
                <w:tab w:val="num" w:pos="900"/>
              </w:tabs>
              <w:spacing w:line="276" w:lineRule="auto"/>
              <w:jc w:val="center"/>
            </w:pPr>
            <w:r w:rsidRPr="006D7F1E">
              <w:t>-28</w:t>
            </w:r>
          </w:p>
        </w:tc>
        <w:tc>
          <w:tcPr>
            <w:tcW w:w="331" w:type="pct"/>
            <w:shd w:val="clear" w:color="auto" w:fill="auto"/>
            <w:vAlign w:val="center"/>
          </w:tcPr>
          <w:p w14:paraId="5FC3410C" w14:textId="77777777" w:rsidR="00200D10" w:rsidRPr="006D7F1E" w:rsidRDefault="00200D10" w:rsidP="00DB5CD2">
            <w:pPr>
              <w:tabs>
                <w:tab w:val="num" w:pos="900"/>
              </w:tabs>
              <w:spacing w:line="276" w:lineRule="auto"/>
              <w:jc w:val="center"/>
            </w:pPr>
            <w:r w:rsidRPr="006D7F1E">
              <w:t>-31</w:t>
            </w:r>
          </w:p>
        </w:tc>
        <w:tc>
          <w:tcPr>
            <w:tcW w:w="331" w:type="pct"/>
            <w:shd w:val="clear" w:color="auto" w:fill="auto"/>
            <w:vAlign w:val="center"/>
          </w:tcPr>
          <w:p w14:paraId="60A35CF9" w14:textId="77777777" w:rsidR="00200D10" w:rsidRPr="006D7F1E" w:rsidRDefault="00200D10" w:rsidP="00DB5CD2">
            <w:pPr>
              <w:tabs>
                <w:tab w:val="num" w:pos="900"/>
              </w:tabs>
              <w:spacing w:line="276" w:lineRule="auto"/>
              <w:jc w:val="center"/>
            </w:pPr>
            <w:r w:rsidRPr="006D7F1E">
              <w:t>-5</w:t>
            </w:r>
          </w:p>
        </w:tc>
        <w:tc>
          <w:tcPr>
            <w:tcW w:w="330" w:type="pct"/>
            <w:shd w:val="clear" w:color="auto" w:fill="auto"/>
            <w:vAlign w:val="center"/>
          </w:tcPr>
          <w:p w14:paraId="7632A0B5" w14:textId="77777777" w:rsidR="00200D10" w:rsidRPr="006D7F1E" w:rsidRDefault="00200D10" w:rsidP="00DB5CD2">
            <w:pPr>
              <w:tabs>
                <w:tab w:val="num" w:pos="900"/>
              </w:tabs>
              <w:spacing w:line="276" w:lineRule="auto"/>
              <w:jc w:val="center"/>
            </w:pPr>
            <w:r w:rsidRPr="006D7F1E">
              <w:t>0</w:t>
            </w:r>
          </w:p>
        </w:tc>
        <w:tc>
          <w:tcPr>
            <w:tcW w:w="331" w:type="pct"/>
            <w:shd w:val="clear" w:color="auto" w:fill="auto"/>
            <w:vAlign w:val="center"/>
          </w:tcPr>
          <w:p w14:paraId="0F4C414F" w14:textId="77777777" w:rsidR="00200D10" w:rsidRPr="006D7F1E" w:rsidRDefault="00200D10" w:rsidP="00DB5CD2">
            <w:pPr>
              <w:tabs>
                <w:tab w:val="num" w:pos="900"/>
              </w:tabs>
              <w:spacing w:line="276" w:lineRule="auto"/>
              <w:jc w:val="center"/>
            </w:pPr>
            <w:r w:rsidRPr="006D7F1E">
              <w:t>5</w:t>
            </w:r>
          </w:p>
        </w:tc>
        <w:tc>
          <w:tcPr>
            <w:tcW w:w="331" w:type="pct"/>
            <w:shd w:val="clear" w:color="auto" w:fill="auto"/>
            <w:vAlign w:val="center"/>
          </w:tcPr>
          <w:p w14:paraId="7B72296B" w14:textId="77777777" w:rsidR="00200D10" w:rsidRPr="006D7F1E" w:rsidRDefault="00200D10" w:rsidP="00DB5CD2">
            <w:pPr>
              <w:tabs>
                <w:tab w:val="num" w:pos="900"/>
              </w:tabs>
              <w:spacing w:line="276" w:lineRule="auto"/>
              <w:jc w:val="center"/>
            </w:pPr>
            <w:r w:rsidRPr="006D7F1E">
              <w:t>10</w:t>
            </w:r>
          </w:p>
        </w:tc>
        <w:tc>
          <w:tcPr>
            <w:tcW w:w="331" w:type="pct"/>
            <w:shd w:val="clear" w:color="auto" w:fill="auto"/>
            <w:vAlign w:val="center"/>
          </w:tcPr>
          <w:p w14:paraId="65ABF723" w14:textId="77777777" w:rsidR="00200D10" w:rsidRPr="006D7F1E" w:rsidRDefault="00200D10" w:rsidP="00DB5CD2">
            <w:pPr>
              <w:tabs>
                <w:tab w:val="num" w:pos="900"/>
              </w:tabs>
              <w:spacing w:line="276" w:lineRule="auto"/>
              <w:jc w:val="center"/>
            </w:pPr>
            <w:r w:rsidRPr="006D7F1E">
              <w:t>11</w:t>
            </w:r>
          </w:p>
        </w:tc>
        <w:tc>
          <w:tcPr>
            <w:tcW w:w="330" w:type="pct"/>
            <w:shd w:val="clear" w:color="auto" w:fill="auto"/>
            <w:vAlign w:val="center"/>
          </w:tcPr>
          <w:p w14:paraId="1134F0EE" w14:textId="77777777" w:rsidR="00200D10" w:rsidRPr="006D7F1E" w:rsidRDefault="00200D10" w:rsidP="00DB5CD2">
            <w:pPr>
              <w:tabs>
                <w:tab w:val="num" w:pos="900"/>
              </w:tabs>
              <w:spacing w:line="276" w:lineRule="auto"/>
              <w:jc w:val="center"/>
            </w:pPr>
            <w:r w:rsidRPr="006D7F1E">
              <w:t>1</w:t>
            </w:r>
          </w:p>
        </w:tc>
        <w:tc>
          <w:tcPr>
            <w:tcW w:w="331" w:type="pct"/>
            <w:shd w:val="clear" w:color="auto" w:fill="auto"/>
            <w:vAlign w:val="center"/>
          </w:tcPr>
          <w:p w14:paraId="370B8D90" w14:textId="77777777" w:rsidR="00200D10" w:rsidRPr="006D7F1E" w:rsidRDefault="00200D10" w:rsidP="00DB5CD2">
            <w:pPr>
              <w:tabs>
                <w:tab w:val="num" w:pos="900"/>
              </w:tabs>
              <w:spacing w:line="276" w:lineRule="auto"/>
              <w:jc w:val="center"/>
            </w:pPr>
            <w:r w:rsidRPr="006D7F1E">
              <w:t>-10</w:t>
            </w:r>
          </w:p>
        </w:tc>
        <w:tc>
          <w:tcPr>
            <w:tcW w:w="331" w:type="pct"/>
            <w:shd w:val="clear" w:color="auto" w:fill="auto"/>
            <w:vAlign w:val="center"/>
          </w:tcPr>
          <w:p w14:paraId="5142A281" w14:textId="77777777" w:rsidR="00200D10" w:rsidRPr="006D7F1E" w:rsidRDefault="00200D10" w:rsidP="00DB5CD2">
            <w:pPr>
              <w:tabs>
                <w:tab w:val="num" w:pos="900"/>
              </w:tabs>
              <w:spacing w:line="276" w:lineRule="auto"/>
              <w:jc w:val="center"/>
            </w:pPr>
            <w:r w:rsidRPr="006D7F1E">
              <w:t>-20</w:t>
            </w:r>
          </w:p>
        </w:tc>
        <w:tc>
          <w:tcPr>
            <w:tcW w:w="332" w:type="pct"/>
            <w:shd w:val="clear" w:color="auto" w:fill="auto"/>
            <w:vAlign w:val="center"/>
          </w:tcPr>
          <w:p w14:paraId="04611CDD" w14:textId="77777777" w:rsidR="00200D10" w:rsidRPr="006D7F1E" w:rsidRDefault="00200D10" w:rsidP="00DB5CD2">
            <w:pPr>
              <w:tabs>
                <w:tab w:val="num" w:pos="900"/>
              </w:tabs>
              <w:spacing w:line="276" w:lineRule="auto"/>
              <w:jc w:val="center"/>
            </w:pPr>
            <w:r w:rsidRPr="006D7F1E">
              <w:t>-25</w:t>
            </w:r>
          </w:p>
        </w:tc>
        <w:tc>
          <w:tcPr>
            <w:tcW w:w="350" w:type="pct"/>
            <w:shd w:val="clear" w:color="auto" w:fill="auto"/>
            <w:vAlign w:val="center"/>
          </w:tcPr>
          <w:p w14:paraId="1C9CF047" w14:textId="77777777" w:rsidR="00200D10" w:rsidRPr="006D7F1E" w:rsidRDefault="00200D10" w:rsidP="00DB5CD2">
            <w:pPr>
              <w:tabs>
                <w:tab w:val="num" w:pos="900"/>
              </w:tabs>
              <w:spacing w:line="276" w:lineRule="auto"/>
              <w:ind w:right="-108"/>
              <w:jc w:val="center"/>
            </w:pPr>
            <w:r w:rsidRPr="006D7F1E">
              <w:t>-31</w:t>
            </w:r>
          </w:p>
        </w:tc>
      </w:tr>
    </w:tbl>
    <w:p w14:paraId="4E6B4DA9" w14:textId="77777777" w:rsidR="00200D10" w:rsidRDefault="00200D10" w:rsidP="00DB5CD2">
      <w:pPr>
        <w:tabs>
          <w:tab w:val="num" w:pos="900"/>
        </w:tabs>
        <w:spacing w:line="276" w:lineRule="auto"/>
        <w:jc w:val="center"/>
        <w:rPr>
          <w:b/>
          <w:sz w:val="28"/>
          <w:szCs w:val="28"/>
        </w:rPr>
      </w:pPr>
    </w:p>
    <w:p w14:paraId="058F23EA" w14:textId="77777777" w:rsidR="009027E3" w:rsidRDefault="009027E3" w:rsidP="00DB5CD2">
      <w:pPr>
        <w:tabs>
          <w:tab w:val="num" w:pos="900"/>
        </w:tabs>
        <w:spacing w:line="276" w:lineRule="auto"/>
        <w:jc w:val="center"/>
        <w:rPr>
          <w:b/>
          <w:sz w:val="28"/>
          <w:szCs w:val="28"/>
        </w:rPr>
      </w:pPr>
    </w:p>
    <w:p w14:paraId="5F61817A" w14:textId="77777777" w:rsidR="00200D10" w:rsidRPr="00735423" w:rsidRDefault="00200D10" w:rsidP="00DB5CD2">
      <w:pPr>
        <w:spacing w:line="276" w:lineRule="auto"/>
        <w:ind w:firstLine="3261"/>
        <w:rPr>
          <w:sz w:val="28"/>
          <w:szCs w:val="28"/>
        </w:rPr>
      </w:pPr>
      <w:bookmarkStart w:id="27" w:name="_Toc279488199"/>
      <w:bookmarkStart w:id="28" w:name="_Toc284941283"/>
      <w:r w:rsidRPr="00735423">
        <w:rPr>
          <w:sz w:val="28"/>
          <w:szCs w:val="28"/>
        </w:rPr>
        <w:t>Осадки, сумма (мм).</w:t>
      </w:r>
      <w:bookmarkEnd w:id="27"/>
      <w:bookmarkEnd w:id="28"/>
    </w:p>
    <w:tbl>
      <w:tblPr>
        <w:tblW w:w="5255" w:type="pct"/>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41"/>
        <w:gridCol w:w="708"/>
        <w:gridCol w:w="561"/>
        <w:gridCol w:w="700"/>
        <w:gridCol w:w="700"/>
        <w:gridCol w:w="700"/>
        <w:gridCol w:w="700"/>
        <w:gridCol w:w="700"/>
        <w:gridCol w:w="700"/>
        <w:gridCol w:w="700"/>
        <w:gridCol w:w="561"/>
        <w:gridCol w:w="561"/>
        <w:gridCol w:w="694"/>
      </w:tblGrid>
      <w:tr w:rsidR="00200D10" w:rsidRPr="00735423" w14:paraId="53074930" w14:textId="77777777" w:rsidTr="00DC27BD">
        <w:tc>
          <w:tcPr>
            <w:tcW w:w="799" w:type="pct"/>
            <w:shd w:val="clear" w:color="auto" w:fill="auto"/>
          </w:tcPr>
          <w:p w14:paraId="3AB10B60" w14:textId="77777777" w:rsidR="00200D10" w:rsidRPr="006D7F1E" w:rsidRDefault="00200D10" w:rsidP="00DB5CD2">
            <w:pPr>
              <w:tabs>
                <w:tab w:val="num" w:pos="900"/>
              </w:tabs>
              <w:spacing w:line="276" w:lineRule="auto"/>
              <w:jc w:val="both"/>
            </w:pPr>
            <w:r w:rsidRPr="006D7F1E">
              <w:lastRenderedPageBreak/>
              <w:t>Средняя</w:t>
            </w:r>
          </w:p>
        </w:tc>
        <w:tc>
          <w:tcPr>
            <w:tcW w:w="312" w:type="pct"/>
            <w:shd w:val="clear" w:color="auto" w:fill="auto"/>
            <w:vAlign w:val="center"/>
          </w:tcPr>
          <w:p w14:paraId="350E247D" w14:textId="77777777" w:rsidR="00200D10" w:rsidRPr="006D7F1E" w:rsidRDefault="00200D10" w:rsidP="00DB5CD2">
            <w:pPr>
              <w:tabs>
                <w:tab w:val="num" w:pos="900"/>
              </w:tabs>
              <w:spacing w:line="276" w:lineRule="auto"/>
              <w:jc w:val="center"/>
            </w:pPr>
            <w:r w:rsidRPr="006D7F1E">
              <w:t>28</w:t>
            </w:r>
          </w:p>
        </w:tc>
        <w:tc>
          <w:tcPr>
            <w:tcW w:w="345" w:type="pct"/>
            <w:shd w:val="clear" w:color="auto" w:fill="auto"/>
            <w:vAlign w:val="center"/>
          </w:tcPr>
          <w:p w14:paraId="7A9A953D" w14:textId="77777777" w:rsidR="00200D10" w:rsidRPr="006D7F1E" w:rsidRDefault="00200D10" w:rsidP="00DB5CD2">
            <w:pPr>
              <w:tabs>
                <w:tab w:val="num" w:pos="900"/>
              </w:tabs>
              <w:spacing w:line="276" w:lineRule="auto"/>
              <w:jc w:val="center"/>
            </w:pPr>
            <w:r w:rsidRPr="006D7F1E">
              <w:t>28</w:t>
            </w:r>
          </w:p>
        </w:tc>
        <w:tc>
          <w:tcPr>
            <w:tcW w:w="273" w:type="pct"/>
            <w:shd w:val="clear" w:color="auto" w:fill="auto"/>
            <w:vAlign w:val="center"/>
          </w:tcPr>
          <w:p w14:paraId="175C5074" w14:textId="77777777" w:rsidR="00200D10" w:rsidRPr="006D7F1E" w:rsidRDefault="00200D10" w:rsidP="00DB5CD2">
            <w:pPr>
              <w:tabs>
                <w:tab w:val="num" w:pos="900"/>
              </w:tabs>
              <w:spacing w:line="276" w:lineRule="auto"/>
              <w:jc w:val="center"/>
            </w:pPr>
            <w:r w:rsidRPr="006D7F1E">
              <w:t>28</w:t>
            </w:r>
          </w:p>
        </w:tc>
        <w:tc>
          <w:tcPr>
            <w:tcW w:w="341" w:type="pct"/>
            <w:shd w:val="clear" w:color="auto" w:fill="auto"/>
            <w:vAlign w:val="center"/>
          </w:tcPr>
          <w:p w14:paraId="4B873F64" w14:textId="77777777" w:rsidR="00200D10" w:rsidRPr="006D7F1E" w:rsidRDefault="00200D10" w:rsidP="00DB5CD2">
            <w:pPr>
              <w:tabs>
                <w:tab w:val="num" w:pos="900"/>
              </w:tabs>
              <w:spacing w:line="276" w:lineRule="auto"/>
              <w:jc w:val="center"/>
            </w:pPr>
            <w:r w:rsidRPr="006D7F1E">
              <w:t>30</w:t>
            </w:r>
          </w:p>
        </w:tc>
        <w:tc>
          <w:tcPr>
            <w:tcW w:w="341" w:type="pct"/>
            <w:shd w:val="clear" w:color="auto" w:fill="auto"/>
            <w:vAlign w:val="center"/>
          </w:tcPr>
          <w:p w14:paraId="1E97C396" w14:textId="77777777" w:rsidR="00200D10" w:rsidRPr="006D7F1E" w:rsidRDefault="00200D10" w:rsidP="00DB5CD2">
            <w:pPr>
              <w:tabs>
                <w:tab w:val="num" w:pos="900"/>
              </w:tabs>
              <w:spacing w:line="276" w:lineRule="auto"/>
              <w:jc w:val="center"/>
            </w:pPr>
            <w:r w:rsidRPr="006D7F1E">
              <w:t>37</w:t>
            </w:r>
          </w:p>
        </w:tc>
        <w:tc>
          <w:tcPr>
            <w:tcW w:w="341" w:type="pct"/>
            <w:shd w:val="clear" w:color="auto" w:fill="auto"/>
            <w:vAlign w:val="center"/>
          </w:tcPr>
          <w:p w14:paraId="3F370651" w14:textId="77777777" w:rsidR="00200D10" w:rsidRPr="006D7F1E" w:rsidRDefault="00200D10" w:rsidP="00DB5CD2">
            <w:pPr>
              <w:tabs>
                <w:tab w:val="num" w:pos="900"/>
              </w:tabs>
              <w:spacing w:line="276" w:lineRule="auto"/>
              <w:jc w:val="center"/>
            </w:pPr>
            <w:r w:rsidRPr="006D7F1E">
              <w:t>42</w:t>
            </w:r>
          </w:p>
        </w:tc>
        <w:tc>
          <w:tcPr>
            <w:tcW w:w="341" w:type="pct"/>
            <w:shd w:val="clear" w:color="auto" w:fill="auto"/>
            <w:vAlign w:val="center"/>
          </w:tcPr>
          <w:p w14:paraId="3CFA2D70" w14:textId="77777777" w:rsidR="00200D10" w:rsidRPr="006D7F1E" w:rsidRDefault="00200D10" w:rsidP="00DB5CD2">
            <w:pPr>
              <w:tabs>
                <w:tab w:val="num" w:pos="900"/>
              </w:tabs>
              <w:spacing w:line="276" w:lineRule="auto"/>
              <w:jc w:val="center"/>
            </w:pPr>
            <w:r w:rsidRPr="006D7F1E">
              <w:t>65</w:t>
            </w:r>
          </w:p>
        </w:tc>
        <w:tc>
          <w:tcPr>
            <w:tcW w:w="341" w:type="pct"/>
            <w:shd w:val="clear" w:color="auto" w:fill="auto"/>
            <w:vAlign w:val="center"/>
          </w:tcPr>
          <w:p w14:paraId="64ADFD9F" w14:textId="77777777" w:rsidR="00200D10" w:rsidRPr="006D7F1E" w:rsidRDefault="00200D10" w:rsidP="00DB5CD2">
            <w:pPr>
              <w:tabs>
                <w:tab w:val="num" w:pos="900"/>
              </w:tabs>
              <w:spacing w:line="276" w:lineRule="auto"/>
              <w:jc w:val="center"/>
            </w:pPr>
            <w:r w:rsidRPr="006D7F1E">
              <w:t>47</w:t>
            </w:r>
          </w:p>
        </w:tc>
        <w:tc>
          <w:tcPr>
            <w:tcW w:w="341" w:type="pct"/>
            <w:shd w:val="clear" w:color="auto" w:fill="auto"/>
            <w:vAlign w:val="center"/>
          </w:tcPr>
          <w:p w14:paraId="01E7B819" w14:textId="77777777" w:rsidR="00200D10" w:rsidRPr="006D7F1E" w:rsidRDefault="00200D10" w:rsidP="00DB5CD2">
            <w:pPr>
              <w:tabs>
                <w:tab w:val="num" w:pos="900"/>
              </w:tabs>
              <w:spacing w:line="276" w:lineRule="auto"/>
              <w:jc w:val="center"/>
            </w:pPr>
            <w:r w:rsidRPr="006D7F1E">
              <w:t>41</w:t>
            </w:r>
          </w:p>
        </w:tc>
        <w:tc>
          <w:tcPr>
            <w:tcW w:w="341" w:type="pct"/>
            <w:shd w:val="clear" w:color="auto" w:fill="auto"/>
            <w:vAlign w:val="center"/>
          </w:tcPr>
          <w:p w14:paraId="318E49CF" w14:textId="77777777" w:rsidR="00200D10" w:rsidRPr="006D7F1E" w:rsidRDefault="00200D10" w:rsidP="00DB5CD2">
            <w:pPr>
              <w:tabs>
                <w:tab w:val="num" w:pos="900"/>
              </w:tabs>
              <w:spacing w:line="276" w:lineRule="auto"/>
              <w:jc w:val="center"/>
            </w:pPr>
            <w:r w:rsidRPr="006D7F1E">
              <w:t>20</w:t>
            </w:r>
          </w:p>
        </w:tc>
        <w:tc>
          <w:tcPr>
            <w:tcW w:w="273" w:type="pct"/>
            <w:shd w:val="clear" w:color="auto" w:fill="auto"/>
            <w:vAlign w:val="center"/>
          </w:tcPr>
          <w:p w14:paraId="3AB262EB" w14:textId="77777777" w:rsidR="00200D10" w:rsidRPr="006D7F1E" w:rsidRDefault="00200D10" w:rsidP="00DB5CD2">
            <w:pPr>
              <w:tabs>
                <w:tab w:val="num" w:pos="900"/>
              </w:tabs>
              <w:spacing w:line="276" w:lineRule="auto"/>
              <w:jc w:val="center"/>
            </w:pPr>
            <w:r w:rsidRPr="006D7F1E">
              <w:t>35</w:t>
            </w:r>
          </w:p>
        </w:tc>
        <w:tc>
          <w:tcPr>
            <w:tcW w:w="273" w:type="pct"/>
            <w:shd w:val="clear" w:color="auto" w:fill="auto"/>
            <w:vAlign w:val="center"/>
          </w:tcPr>
          <w:p w14:paraId="68899E3F" w14:textId="77777777" w:rsidR="00200D10" w:rsidRPr="006D7F1E" w:rsidRDefault="00200D10" w:rsidP="00DB5CD2">
            <w:pPr>
              <w:tabs>
                <w:tab w:val="num" w:pos="900"/>
              </w:tabs>
              <w:spacing w:line="276" w:lineRule="auto"/>
              <w:jc w:val="center"/>
            </w:pPr>
            <w:r w:rsidRPr="006D7F1E">
              <w:t>37</w:t>
            </w:r>
          </w:p>
        </w:tc>
        <w:tc>
          <w:tcPr>
            <w:tcW w:w="338" w:type="pct"/>
            <w:shd w:val="clear" w:color="auto" w:fill="auto"/>
            <w:vAlign w:val="center"/>
          </w:tcPr>
          <w:p w14:paraId="0288BEAB" w14:textId="77777777" w:rsidR="00200D10" w:rsidRPr="006D7F1E" w:rsidRDefault="00200D10" w:rsidP="00DB5CD2">
            <w:pPr>
              <w:tabs>
                <w:tab w:val="num" w:pos="900"/>
              </w:tabs>
              <w:spacing w:line="276" w:lineRule="auto"/>
              <w:jc w:val="center"/>
            </w:pPr>
            <w:r w:rsidRPr="006D7F1E">
              <w:t>438</w:t>
            </w:r>
          </w:p>
        </w:tc>
      </w:tr>
    </w:tbl>
    <w:p w14:paraId="598F9094" w14:textId="77777777" w:rsidR="00200D10" w:rsidRDefault="00200D10" w:rsidP="00DB5CD2">
      <w:pPr>
        <w:spacing w:line="276" w:lineRule="auto"/>
        <w:ind w:firstLine="539"/>
        <w:jc w:val="both"/>
        <w:rPr>
          <w:sz w:val="24"/>
          <w:szCs w:val="24"/>
        </w:rPr>
      </w:pPr>
    </w:p>
    <w:p w14:paraId="73AA5BF3" w14:textId="77777777" w:rsidR="003D321D" w:rsidRPr="000C401C" w:rsidRDefault="003D321D" w:rsidP="00DB5CD2">
      <w:pPr>
        <w:pStyle w:val="-1"/>
        <w:numPr>
          <w:ilvl w:val="2"/>
          <w:numId w:val="31"/>
        </w:numPr>
        <w:spacing w:line="276" w:lineRule="auto"/>
        <w:ind w:left="0" w:firstLine="567"/>
        <w:rPr>
          <w:rStyle w:val="afa"/>
          <w:rFonts w:ascii="Cambria" w:hAnsi="Cambria"/>
          <w:caps w:val="0"/>
          <w:u w:val="single"/>
        </w:rPr>
      </w:pPr>
      <w:bookmarkStart w:id="29" w:name="_Toc135831059"/>
      <w:r w:rsidRPr="000C401C">
        <w:rPr>
          <w:rStyle w:val="afa"/>
          <w:rFonts w:ascii="Cambria" w:hAnsi="Cambria"/>
          <w:caps w:val="0"/>
          <w:u w:val="single"/>
        </w:rPr>
        <w:t>Орографический обзор</w:t>
      </w:r>
      <w:bookmarkEnd w:id="29"/>
    </w:p>
    <w:p w14:paraId="69965F7A" w14:textId="77777777" w:rsidR="00D77407" w:rsidRPr="009216D4" w:rsidRDefault="00D77407" w:rsidP="00DB5CD2">
      <w:pPr>
        <w:spacing w:line="276" w:lineRule="auto"/>
        <w:ind w:firstLine="709"/>
        <w:jc w:val="both"/>
        <w:rPr>
          <w:sz w:val="28"/>
          <w:szCs w:val="28"/>
        </w:rPr>
      </w:pPr>
      <w:r w:rsidRPr="009216D4">
        <w:rPr>
          <w:sz w:val="28"/>
          <w:szCs w:val="28"/>
        </w:rPr>
        <w:t>Территория, в орографическом отношении, расположена</w:t>
      </w:r>
      <w:r>
        <w:rPr>
          <w:sz w:val="28"/>
          <w:szCs w:val="28"/>
        </w:rPr>
        <w:t xml:space="preserve"> </w:t>
      </w:r>
      <w:r w:rsidRPr="009216D4">
        <w:rPr>
          <w:sz w:val="28"/>
          <w:szCs w:val="28"/>
        </w:rPr>
        <w:t>в северо-западной части Прикубанской степной равнины. Современный рельеф территории представля</w:t>
      </w:r>
      <w:r>
        <w:rPr>
          <w:sz w:val="28"/>
          <w:szCs w:val="28"/>
        </w:rPr>
        <w:t xml:space="preserve">ет собой аккумулятивную равнину, </w:t>
      </w:r>
      <w:r w:rsidRPr="009216D4">
        <w:rPr>
          <w:sz w:val="28"/>
          <w:szCs w:val="28"/>
        </w:rPr>
        <w:t>в слабой степени расчлененную широкими и пологими долинами рек и балок. Балки являются проводниками весенних и ливневых потоков, сбегающих с водоразделов в речные долины и лиманы.</w:t>
      </w:r>
    </w:p>
    <w:p w14:paraId="48D9C23B" w14:textId="77777777" w:rsidR="00D77407" w:rsidRDefault="00D77407" w:rsidP="00DB5CD2">
      <w:pPr>
        <w:spacing w:line="276" w:lineRule="auto"/>
        <w:ind w:firstLine="709"/>
        <w:jc w:val="both"/>
        <w:rPr>
          <w:sz w:val="28"/>
          <w:szCs w:val="28"/>
        </w:rPr>
      </w:pPr>
      <w:r w:rsidRPr="009216D4">
        <w:rPr>
          <w:sz w:val="28"/>
          <w:szCs w:val="28"/>
        </w:rPr>
        <w:t xml:space="preserve">Значительных водотоков, </w:t>
      </w:r>
      <w:r w:rsidR="003010B5">
        <w:rPr>
          <w:sz w:val="28"/>
          <w:szCs w:val="28"/>
        </w:rPr>
        <w:t xml:space="preserve">протекающих </w:t>
      </w:r>
      <w:r w:rsidRPr="009216D4">
        <w:rPr>
          <w:sz w:val="28"/>
          <w:szCs w:val="28"/>
        </w:rPr>
        <w:t xml:space="preserve">на территории </w:t>
      </w:r>
      <w:r>
        <w:rPr>
          <w:sz w:val="28"/>
          <w:szCs w:val="28"/>
        </w:rPr>
        <w:t>поселения</w:t>
      </w:r>
      <w:r w:rsidRPr="009216D4">
        <w:rPr>
          <w:sz w:val="28"/>
          <w:szCs w:val="28"/>
        </w:rPr>
        <w:t>, нет.</w:t>
      </w:r>
      <w:r>
        <w:rPr>
          <w:sz w:val="28"/>
          <w:szCs w:val="28"/>
        </w:rPr>
        <w:t xml:space="preserve"> </w:t>
      </w:r>
    </w:p>
    <w:p w14:paraId="64FD3563" w14:textId="77777777" w:rsidR="00D77407" w:rsidRPr="009216D4" w:rsidRDefault="00D77407" w:rsidP="00DB5CD2">
      <w:pPr>
        <w:spacing w:line="276" w:lineRule="auto"/>
        <w:ind w:firstLine="709"/>
        <w:jc w:val="both"/>
        <w:rPr>
          <w:sz w:val="28"/>
          <w:szCs w:val="28"/>
        </w:rPr>
      </w:pPr>
      <w:r w:rsidRPr="009216D4">
        <w:rPr>
          <w:sz w:val="28"/>
          <w:szCs w:val="28"/>
        </w:rPr>
        <w:t>Общий пологий уклон равнины (0,0001-0,00025) имеет западное направление и обуславливает формирование своеобразного пойменно-плавневого Приазовского ландшафта с многочисленными лиманами, озерами, ериками.</w:t>
      </w:r>
    </w:p>
    <w:p w14:paraId="60F5FCA4" w14:textId="77777777" w:rsidR="00D77407" w:rsidRDefault="00D77407" w:rsidP="00DB5CD2">
      <w:pPr>
        <w:spacing w:line="276" w:lineRule="auto"/>
        <w:ind w:firstLine="709"/>
        <w:jc w:val="both"/>
        <w:rPr>
          <w:sz w:val="28"/>
          <w:szCs w:val="28"/>
        </w:rPr>
      </w:pPr>
      <w:r w:rsidRPr="009216D4">
        <w:rPr>
          <w:sz w:val="28"/>
          <w:szCs w:val="28"/>
        </w:rPr>
        <w:t>Основная площадь территории района имеет абсолютные отметки 15,0-40,0м.</w:t>
      </w:r>
    </w:p>
    <w:p w14:paraId="57EA0C13" w14:textId="77777777" w:rsidR="00D77407" w:rsidRPr="009216D4" w:rsidRDefault="00D77407" w:rsidP="00DB5CD2">
      <w:pPr>
        <w:spacing w:line="276" w:lineRule="auto"/>
        <w:ind w:firstLine="709"/>
        <w:jc w:val="both"/>
        <w:rPr>
          <w:sz w:val="28"/>
          <w:szCs w:val="28"/>
        </w:rPr>
      </w:pPr>
      <w:r w:rsidRPr="009216D4">
        <w:rPr>
          <w:sz w:val="28"/>
          <w:szCs w:val="28"/>
        </w:rPr>
        <w:t xml:space="preserve">Гидрологические условия территории являются одними из важнейших условий формирования и развития ЭГП, так как наиболее опасные и активные </w:t>
      </w:r>
    </w:p>
    <w:p w14:paraId="48DE0F57" w14:textId="77777777" w:rsidR="00D77407" w:rsidRDefault="00D77407" w:rsidP="00DB5CD2">
      <w:pPr>
        <w:spacing w:line="276" w:lineRule="auto"/>
        <w:ind w:firstLine="709"/>
        <w:jc w:val="both"/>
        <w:rPr>
          <w:sz w:val="28"/>
          <w:szCs w:val="28"/>
        </w:rPr>
      </w:pPr>
      <w:r w:rsidRPr="00240D4F">
        <w:rPr>
          <w:sz w:val="28"/>
          <w:szCs w:val="28"/>
        </w:rPr>
        <w:t xml:space="preserve">Территория </w:t>
      </w:r>
      <w:r>
        <w:rPr>
          <w:sz w:val="28"/>
          <w:szCs w:val="28"/>
        </w:rPr>
        <w:t>поселения</w:t>
      </w:r>
      <w:r w:rsidRPr="00240D4F">
        <w:rPr>
          <w:sz w:val="28"/>
          <w:szCs w:val="28"/>
        </w:rPr>
        <w:t xml:space="preserve"> представляет собой степную равнину, занятую карбонатными слабо</w:t>
      </w:r>
      <w:r>
        <w:rPr>
          <w:sz w:val="28"/>
          <w:szCs w:val="28"/>
        </w:rPr>
        <w:t xml:space="preserve"> </w:t>
      </w:r>
      <w:r w:rsidRPr="00240D4F">
        <w:rPr>
          <w:sz w:val="28"/>
          <w:szCs w:val="28"/>
        </w:rPr>
        <w:t>гумусными (3,2-4%) мощными черноземами глинистого и тяжелосуглинистого механического состава. По соотношению фракций частиц черноземы относятся к иловато-пылеватым. Отрицательным показателем является распыленность структуры пахотного слоя, что усиливает подверженность ветровой эрозии. Эти черноземы плодородные и пригодны для выращивания практически всех сельскохозяйственных культур.</w:t>
      </w:r>
      <w:r>
        <w:rPr>
          <w:sz w:val="28"/>
          <w:szCs w:val="28"/>
        </w:rPr>
        <w:t xml:space="preserve"> </w:t>
      </w:r>
    </w:p>
    <w:p w14:paraId="09FF5FAA" w14:textId="77777777" w:rsidR="00D77407" w:rsidRPr="00240D4F" w:rsidRDefault="00D77407" w:rsidP="00DB5CD2">
      <w:pPr>
        <w:spacing w:line="276" w:lineRule="auto"/>
        <w:ind w:firstLine="709"/>
        <w:jc w:val="both"/>
        <w:rPr>
          <w:sz w:val="28"/>
          <w:szCs w:val="28"/>
        </w:rPr>
      </w:pPr>
      <w:r w:rsidRPr="00240D4F">
        <w:rPr>
          <w:sz w:val="28"/>
          <w:szCs w:val="28"/>
        </w:rPr>
        <w:t>Степная зона является продолжением степей Восточно-Европейской равнины. Этот тип степей представлен разнотравно-типчаково-ковыльными сообществами с преобладанием дерновинных злаков – ковылей узколистных, типчака, тонконога.</w:t>
      </w:r>
    </w:p>
    <w:p w14:paraId="2505B52E" w14:textId="77777777" w:rsidR="00200D10" w:rsidRPr="000C401C" w:rsidRDefault="003D321D" w:rsidP="00DB5CD2">
      <w:pPr>
        <w:pStyle w:val="-1"/>
        <w:numPr>
          <w:ilvl w:val="2"/>
          <w:numId w:val="31"/>
        </w:numPr>
        <w:spacing w:line="276" w:lineRule="auto"/>
        <w:ind w:left="0" w:firstLine="567"/>
        <w:rPr>
          <w:rStyle w:val="afa"/>
          <w:rFonts w:ascii="Cambria" w:hAnsi="Cambria"/>
          <w:caps w:val="0"/>
          <w:u w:val="single"/>
        </w:rPr>
      </w:pPr>
      <w:bookmarkStart w:id="30" w:name="_Toc135831060"/>
      <w:r w:rsidRPr="000C401C">
        <w:rPr>
          <w:rStyle w:val="afa"/>
          <w:rFonts w:ascii="Cambria" w:hAnsi="Cambria"/>
          <w:caps w:val="0"/>
          <w:u w:val="single"/>
        </w:rPr>
        <w:t>Характеристика геологических процессов</w:t>
      </w:r>
      <w:bookmarkEnd w:id="30"/>
    </w:p>
    <w:p w14:paraId="670476EE" w14:textId="77777777" w:rsidR="00200D10" w:rsidRDefault="00200D10" w:rsidP="00DB5CD2">
      <w:pPr>
        <w:spacing w:line="276" w:lineRule="auto"/>
        <w:ind w:firstLine="709"/>
        <w:jc w:val="both"/>
        <w:rPr>
          <w:sz w:val="28"/>
          <w:szCs w:val="28"/>
        </w:rPr>
      </w:pPr>
      <w:r w:rsidRPr="00240D4F">
        <w:rPr>
          <w:sz w:val="28"/>
          <w:szCs w:val="28"/>
        </w:rPr>
        <w:t xml:space="preserve">Ейский район расположен на северном крыле Азово-Кубанской впадины, входящей в систему крупнейшей депрессионной структуры юго-востока Европейской части России – </w:t>
      </w:r>
      <w:proofErr w:type="spellStart"/>
      <w:r w:rsidRPr="00240D4F">
        <w:rPr>
          <w:sz w:val="28"/>
          <w:szCs w:val="28"/>
        </w:rPr>
        <w:t>Предкавказского</w:t>
      </w:r>
      <w:proofErr w:type="spellEnd"/>
      <w:r w:rsidRPr="00240D4F">
        <w:rPr>
          <w:sz w:val="28"/>
          <w:szCs w:val="28"/>
        </w:rPr>
        <w:t xml:space="preserve"> прогиба, выполненного осадками кайнозойского возраста, мощность которых достигает 1100-1700м.</w:t>
      </w:r>
    </w:p>
    <w:p w14:paraId="315384C5" w14:textId="77777777" w:rsidR="00200D10" w:rsidRPr="00193F67" w:rsidRDefault="00200D10" w:rsidP="00DB5CD2">
      <w:pPr>
        <w:spacing w:line="276" w:lineRule="auto"/>
        <w:ind w:firstLine="709"/>
        <w:jc w:val="both"/>
        <w:rPr>
          <w:sz w:val="28"/>
          <w:szCs w:val="28"/>
        </w:rPr>
      </w:pPr>
      <w:r w:rsidRPr="00240D4F">
        <w:rPr>
          <w:sz w:val="28"/>
          <w:szCs w:val="28"/>
        </w:rPr>
        <w:t>Вся территория покрыта чехлом четвертичных отложений. В виду того, что формируются и развиваются экзогенные геологические процессы преимущественно в отложениях четвертичного возраста, рассмотрим геологическое строение района в порядке сверху вниз.</w:t>
      </w:r>
    </w:p>
    <w:p w14:paraId="6C193A27" w14:textId="77777777" w:rsidR="00200D10" w:rsidRPr="002228BE" w:rsidRDefault="00200D10" w:rsidP="00DB5CD2">
      <w:pPr>
        <w:pStyle w:val="afff3"/>
        <w:spacing w:line="276" w:lineRule="auto"/>
        <w:ind w:left="0" w:firstLine="709"/>
        <w:rPr>
          <w:b/>
          <w:sz w:val="28"/>
          <w:szCs w:val="28"/>
          <w:lang w:val="ru-RU"/>
        </w:rPr>
      </w:pPr>
      <w:r w:rsidRPr="002228BE">
        <w:rPr>
          <w:b/>
          <w:sz w:val="28"/>
          <w:szCs w:val="28"/>
          <w:lang w:val="ru-RU"/>
        </w:rPr>
        <w:t>Четвертичная система (</w:t>
      </w:r>
      <w:r w:rsidRPr="006D2885">
        <w:rPr>
          <w:b/>
          <w:sz w:val="28"/>
          <w:szCs w:val="28"/>
        </w:rPr>
        <w:t>QIV</w:t>
      </w:r>
      <w:r w:rsidRPr="002228BE">
        <w:rPr>
          <w:b/>
          <w:sz w:val="28"/>
          <w:szCs w:val="28"/>
          <w:lang w:val="ru-RU"/>
        </w:rPr>
        <w:t>)</w:t>
      </w:r>
    </w:p>
    <w:p w14:paraId="1ED8DA0A" w14:textId="77777777" w:rsidR="00200D10" w:rsidRPr="00CE6C1D" w:rsidRDefault="00200D10" w:rsidP="00DB5CD2">
      <w:pPr>
        <w:spacing w:line="276" w:lineRule="auto"/>
        <w:ind w:firstLine="709"/>
        <w:jc w:val="both"/>
        <w:rPr>
          <w:sz w:val="28"/>
          <w:szCs w:val="28"/>
        </w:rPr>
      </w:pPr>
      <w:r w:rsidRPr="00CE6C1D">
        <w:rPr>
          <w:b/>
          <w:sz w:val="28"/>
          <w:szCs w:val="28"/>
        </w:rPr>
        <w:lastRenderedPageBreak/>
        <w:t>С</w:t>
      </w:r>
      <w:r>
        <w:rPr>
          <w:b/>
          <w:sz w:val="28"/>
          <w:szCs w:val="28"/>
        </w:rPr>
        <w:t xml:space="preserve">овременные </w:t>
      </w:r>
      <w:r w:rsidRPr="00CE6C1D">
        <w:rPr>
          <w:b/>
          <w:sz w:val="28"/>
          <w:szCs w:val="28"/>
        </w:rPr>
        <w:t xml:space="preserve">морские отложения (m </w:t>
      </w:r>
      <w:proofErr w:type="gramStart"/>
      <w:r w:rsidRPr="00CE6C1D">
        <w:rPr>
          <w:b/>
          <w:sz w:val="28"/>
          <w:szCs w:val="28"/>
        </w:rPr>
        <w:t>QIV)</w:t>
      </w:r>
      <w:r>
        <w:rPr>
          <w:sz w:val="28"/>
          <w:szCs w:val="28"/>
        </w:rPr>
        <w:t>р</w:t>
      </w:r>
      <w:r w:rsidRPr="00CE6C1D">
        <w:rPr>
          <w:sz w:val="28"/>
          <w:szCs w:val="28"/>
        </w:rPr>
        <w:t>азвиты</w:t>
      </w:r>
      <w:proofErr w:type="gramEnd"/>
      <w:r w:rsidRPr="00CE6C1D">
        <w:rPr>
          <w:sz w:val="28"/>
          <w:szCs w:val="28"/>
        </w:rPr>
        <w:t xml:space="preserve"> вдоль береговой линии Азовского моря и Ейского лимана. Породы </w:t>
      </w:r>
      <w:r>
        <w:rPr>
          <w:sz w:val="28"/>
          <w:szCs w:val="28"/>
        </w:rPr>
        <w:t xml:space="preserve">представлены песками и </w:t>
      </w:r>
      <w:r w:rsidRPr="00CE6C1D">
        <w:rPr>
          <w:sz w:val="28"/>
          <w:szCs w:val="28"/>
        </w:rPr>
        <w:t>ракушечниками. Мощность отложений 1,0-10,0м</w:t>
      </w:r>
      <w:r>
        <w:rPr>
          <w:sz w:val="28"/>
          <w:szCs w:val="28"/>
        </w:rPr>
        <w:t>.</w:t>
      </w:r>
    </w:p>
    <w:p w14:paraId="00316C75" w14:textId="77777777" w:rsidR="00200D10" w:rsidRPr="00E11DDA" w:rsidRDefault="00200D10" w:rsidP="00DB5CD2">
      <w:pPr>
        <w:spacing w:line="276" w:lineRule="auto"/>
        <w:ind w:firstLine="709"/>
        <w:jc w:val="both"/>
        <w:rPr>
          <w:b/>
          <w:sz w:val="28"/>
          <w:szCs w:val="28"/>
        </w:rPr>
      </w:pPr>
      <w:r w:rsidRPr="00CE6C1D">
        <w:rPr>
          <w:b/>
          <w:sz w:val="28"/>
          <w:szCs w:val="28"/>
        </w:rPr>
        <w:t xml:space="preserve">Современные аллювиальные и озерно-лиманные </w:t>
      </w:r>
      <w:proofErr w:type="gramStart"/>
      <w:r w:rsidRPr="00CE6C1D">
        <w:rPr>
          <w:b/>
          <w:sz w:val="28"/>
          <w:szCs w:val="28"/>
        </w:rPr>
        <w:t>отложения</w:t>
      </w:r>
      <w:r w:rsidRPr="00E11DDA">
        <w:rPr>
          <w:b/>
          <w:sz w:val="28"/>
          <w:szCs w:val="28"/>
        </w:rPr>
        <w:t>(</w:t>
      </w:r>
      <w:proofErr w:type="spellStart"/>
      <w:proofErr w:type="gramEnd"/>
      <w:r w:rsidRPr="00E11DDA">
        <w:rPr>
          <w:b/>
          <w:sz w:val="28"/>
          <w:szCs w:val="28"/>
        </w:rPr>
        <w:t>al</w:t>
      </w:r>
      <w:proofErr w:type="spellEnd"/>
      <w:r w:rsidRPr="00E11DDA">
        <w:rPr>
          <w:b/>
          <w:sz w:val="28"/>
          <w:szCs w:val="28"/>
        </w:rPr>
        <w:t>, l QIV)</w:t>
      </w:r>
      <w:r>
        <w:rPr>
          <w:sz w:val="28"/>
          <w:szCs w:val="28"/>
        </w:rPr>
        <w:t xml:space="preserve"> р</w:t>
      </w:r>
      <w:r w:rsidRPr="00CE6C1D">
        <w:rPr>
          <w:sz w:val="28"/>
          <w:szCs w:val="28"/>
        </w:rPr>
        <w:t>азвиты вдоль русел рек, балок, лиманов и озер. Представлены они суглинками, супесями, песками, мелким гравием и иловато-глинистым материалом. Мощность отложений составляет 3,0-5,0м.</w:t>
      </w:r>
    </w:p>
    <w:p w14:paraId="031A682C" w14:textId="77777777" w:rsidR="00200D10" w:rsidRPr="00CE6C1D" w:rsidRDefault="00200D10" w:rsidP="00DB5CD2">
      <w:pPr>
        <w:spacing w:line="276" w:lineRule="auto"/>
        <w:ind w:firstLine="709"/>
        <w:jc w:val="both"/>
        <w:rPr>
          <w:b/>
          <w:sz w:val="28"/>
          <w:szCs w:val="28"/>
        </w:rPr>
      </w:pPr>
      <w:r w:rsidRPr="00CE6C1D">
        <w:rPr>
          <w:b/>
          <w:sz w:val="28"/>
          <w:szCs w:val="28"/>
        </w:rPr>
        <w:t>Континентальные отложения (</w:t>
      </w:r>
      <w:proofErr w:type="spellStart"/>
      <w:r w:rsidRPr="00CE6C1D">
        <w:rPr>
          <w:b/>
          <w:sz w:val="28"/>
          <w:szCs w:val="28"/>
        </w:rPr>
        <w:t>е</w:t>
      </w:r>
      <w:proofErr w:type="gramStart"/>
      <w:r w:rsidRPr="00CE6C1D">
        <w:rPr>
          <w:b/>
          <w:sz w:val="28"/>
          <w:szCs w:val="28"/>
        </w:rPr>
        <w:t>l,d</w:t>
      </w:r>
      <w:proofErr w:type="spellEnd"/>
      <w:proofErr w:type="gramEnd"/>
      <w:r w:rsidRPr="00CE6C1D">
        <w:rPr>
          <w:b/>
          <w:sz w:val="28"/>
          <w:szCs w:val="28"/>
        </w:rPr>
        <w:t xml:space="preserve"> QIII-IV)</w:t>
      </w:r>
      <w:r>
        <w:rPr>
          <w:sz w:val="28"/>
          <w:szCs w:val="28"/>
        </w:rPr>
        <w:t xml:space="preserve"> и</w:t>
      </w:r>
      <w:r w:rsidRPr="00CE6C1D">
        <w:rPr>
          <w:sz w:val="28"/>
          <w:szCs w:val="28"/>
        </w:rPr>
        <w:t>меют повсеместное распространение и слагают верхнюю часть разреза водораздельных пространств и склонов. Представлены суглинками, плотными, карбонатными, комковатыми.  Почти всюду в суглинках отчетливо выделяется три горизонта погребенных почв, мощностью 1,0-1,5м. Мощность отложений составляет 5,0-20,0м, иногда достигая 45-50м.</w:t>
      </w:r>
    </w:p>
    <w:p w14:paraId="271B2526" w14:textId="77777777" w:rsidR="00200D10" w:rsidRPr="00193F67" w:rsidRDefault="00200D10" w:rsidP="00DB5CD2">
      <w:pPr>
        <w:spacing w:line="276" w:lineRule="auto"/>
        <w:ind w:firstLine="709"/>
        <w:jc w:val="both"/>
        <w:rPr>
          <w:b/>
          <w:sz w:val="28"/>
          <w:szCs w:val="28"/>
        </w:rPr>
      </w:pPr>
      <w:r w:rsidRPr="00CE6C1D">
        <w:rPr>
          <w:b/>
          <w:sz w:val="28"/>
          <w:szCs w:val="28"/>
        </w:rPr>
        <w:t>Древние аллювиальные и озерно-лиманные отложения (</w:t>
      </w:r>
      <w:proofErr w:type="spellStart"/>
      <w:r w:rsidRPr="00CE6C1D">
        <w:rPr>
          <w:b/>
          <w:sz w:val="28"/>
          <w:szCs w:val="28"/>
        </w:rPr>
        <w:t>al</w:t>
      </w:r>
      <w:proofErr w:type="spellEnd"/>
      <w:r w:rsidRPr="00CE6C1D">
        <w:rPr>
          <w:b/>
          <w:sz w:val="28"/>
          <w:szCs w:val="28"/>
        </w:rPr>
        <w:t xml:space="preserve">, l QII-III) </w:t>
      </w:r>
      <w:r>
        <w:rPr>
          <w:sz w:val="28"/>
          <w:szCs w:val="28"/>
        </w:rPr>
        <w:t>п</w:t>
      </w:r>
      <w:r w:rsidRPr="00CE6C1D">
        <w:rPr>
          <w:sz w:val="28"/>
          <w:szCs w:val="28"/>
        </w:rPr>
        <w:t>одразделяются на отложения I и II надпойменной террас.</w:t>
      </w:r>
      <w:r w:rsidR="008908BD">
        <w:rPr>
          <w:sz w:val="28"/>
          <w:szCs w:val="28"/>
        </w:rPr>
        <w:t xml:space="preserve"> </w:t>
      </w:r>
      <w:r w:rsidRPr="00CE6C1D">
        <w:rPr>
          <w:sz w:val="28"/>
          <w:szCs w:val="28"/>
        </w:rPr>
        <w:t xml:space="preserve">Отложения первой надпойменной террасы, залегающие выше уреза воды в реках на 2,0-3,0м. </w:t>
      </w:r>
      <w:proofErr w:type="gramStart"/>
      <w:r w:rsidRPr="00CE6C1D">
        <w:rPr>
          <w:sz w:val="28"/>
          <w:szCs w:val="28"/>
        </w:rPr>
        <w:t>Представлены  переотложенными</w:t>
      </w:r>
      <w:proofErr w:type="gramEnd"/>
      <w:r w:rsidRPr="00CE6C1D">
        <w:rPr>
          <w:sz w:val="28"/>
          <w:szCs w:val="28"/>
        </w:rPr>
        <w:t xml:space="preserve"> суглинками и глинами с маломощными прослоями песков. Мощность составляет 3,0-4,0м.</w:t>
      </w:r>
      <w:r w:rsidR="008908BD">
        <w:rPr>
          <w:sz w:val="28"/>
          <w:szCs w:val="28"/>
        </w:rPr>
        <w:t xml:space="preserve"> </w:t>
      </w:r>
      <w:r w:rsidRPr="00CE6C1D">
        <w:rPr>
          <w:sz w:val="28"/>
          <w:szCs w:val="28"/>
        </w:rPr>
        <w:t>Отложения второй надпойменной террасы развиты на отдельных, отстоящих друг от друга на значительных расстояниях, участках, которые слабо выделяются на склонах долин. Мощность отложений может достигать 27м.</w:t>
      </w:r>
      <w:r w:rsidRPr="00CE6C1D">
        <w:rPr>
          <w:sz w:val="28"/>
          <w:szCs w:val="28"/>
        </w:rPr>
        <w:tab/>
      </w:r>
      <w:r w:rsidRPr="00CE6C1D">
        <w:rPr>
          <w:sz w:val="28"/>
          <w:szCs w:val="28"/>
        </w:rPr>
        <w:tab/>
      </w:r>
    </w:p>
    <w:p w14:paraId="576CD764" w14:textId="77777777" w:rsidR="00200D10" w:rsidRPr="008908BD" w:rsidRDefault="00200D10" w:rsidP="00DB5CD2">
      <w:pPr>
        <w:pStyle w:val="afff3"/>
        <w:spacing w:line="276" w:lineRule="auto"/>
        <w:ind w:left="0" w:firstLine="709"/>
        <w:rPr>
          <w:b/>
          <w:sz w:val="28"/>
          <w:szCs w:val="28"/>
          <w:lang w:val="ru-RU"/>
        </w:rPr>
      </w:pPr>
      <w:r w:rsidRPr="008908BD">
        <w:rPr>
          <w:b/>
          <w:sz w:val="28"/>
          <w:szCs w:val="28"/>
          <w:lang w:val="ru-RU"/>
        </w:rPr>
        <w:t>Неогеновая система (</w:t>
      </w:r>
      <w:r w:rsidRPr="006D2885">
        <w:rPr>
          <w:b/>
          <w:sz w:val="28"/>
          <w:szCs w:val="28"/>
        </w:rPr>
        <w:t>N</w:t>
      </w:r>
      <w:r w:rsidRPr="008908BD">
        <w:rPr>
          <w:b/>
          <w:sz w:val="28"/>
          <w:szCs w:val="28"/>
          <w:lang w:val="ru-RU"/>
        </w:rPr>
        <w:t>)</w:t>
      </w:r>
    </w:p>
    <w:p w14:paraId="059004EA" w14:textId="77777777" w:rsidR="00200D10" w:rsidRPr="00CE6C1D" w:rsidRDefault="00200D10" w:rsidP="00DB5CD2">
      <w:pPr>
        <w:spacing w:line="276" w:lineRule="auto"/>
        <w:ind w:firstLine="709"/>
        <w:rPr>
          <w:b/>
          <w:sz w:val="28"/>
          <w:szCs w:val="28"/>
        </w:rPr>
      </w:pPr>
      <w:bookmarkStart w:id="31" w:name="_Toc279488205"/>
      <w:bookmarkStart w:id="32" w:name="_Toc284941289"/>
      <w:r w:rsidRPr="00CE6C1D">
        <w:rPr>
          <w:b/>
          <w:sz w:val="28"/>
          <w:szCs w:val="28"/>
        </w:rPr>
        <w:t>Верхний и средний плиоцен (N2 2+3)</w:t>
      </w:r>
      <w:bookmarkEnd w:id="31"/>
      <w:bookmarkEnd w:id="32"/>
    </w:p>
    <w:p w14:paraId="01193E42" w14:textId="77777777" w:rsidR="00200D10" w:rsidRPr="00193F67" w:rsidRDefault="00200D10" w:rsidP="00DB5CD2">
      <w:pPr>
        <w:spacing w:line="276" w:lineRule="auto"/>
        <w:ind w:firstLine="709"/>
        <w:jc w:val="both"/>
        <w:rPr>
          <w:sz w:val="28"/>
          <w:szCs w:val="28"/>
        </w:rPr>
      </w:pPr>
      <w:r w:rsidRPr="00CE6C1D">
        <w:rPr>
          <w:sz w:val="28"/>
          <w:szCs w:val="28"/>
        </w:rPr>
        <w:t xml:space="preserve">Среди отложений верхнего и среднего плиоцена выделяются киммерийские отложения, </w:t>
      </w:r>
      <w:proofErr w:type="spellStart"/>
      <w:r w:rsidRPr="00CE6C1D">
        <w:rPr>
          <w:sz w:val="28"/>
          <w:szCs w:val="28"/>
        </w:rPr>
        <w:t>танаис-куяльницкие</w:t>
      </w:r>
      <w:proofErr w:type="spellEnd"/>
      <w:r w:rsidRPr="00CE6C1D">
        <w:rPr>
          <w:sz w:val="28"/>
          <w:szCs w:val="28"/>
        </w:rPr>
        <w:t xml:space="preserve"> образования и скифские глины. Общая мощность отложений 160-230м.</w:t>
      </w:r>
    </w:p>
    <w:p w14:paraId="407614C3" w14:textId="77777777" w:rsidR="00200D10" w:rsidRPr="00CE6C1D" w:rsidRDefault="00200D10" w:rsidP="00DB5CD2">
      <w:pPr>
        <w:spacing w:line="276" w:lineRule="auto"/>
        <w:rPr>
          <w:b/>
          <w:sz w:val="28"/>
          <w:szCs w:val="28"/>
        </w:rPr>
      </w:pPr>
      <w:bookmarkStart w:id="33" w:name="_Toc279488206"/>
      <w:bookmarkStart w:id="34" w:name="_Toc284941290"/>
      <w:proofErr w:type="gramStart"/>
      <w:r w:rsidRPr="00CE6C1D">
        <w:rPr>
          <w:b/>
          <w:sz w:val="28"/>
          <w:szCs w:val="28"/>
        </w:rPr>
        <w:t>Нижний  плиоцен</w:t>
      </w:r>
      <w:proofErr w:type="gramEnd"/>
      <w:r w:rsidRPr="00CE6C1D">
        <w:rPr>
          <w:b/>
          <w:sz w:val="28"/>
          <w:szCs w:val="28"/>
        </w:rPr>
        <w:t xml:space="preserve"> (N2 1)</w:t>
      </w:r>
      <w:bookmarkEnd w:id="33"/>
      <w:bookmarkEnd w:id="34"/>
    </w:p>
    <w:p w14:paraId="0D074BD2" w14:textId="77777777" w:rsidR="00200D10" w:rsidRPr="00CE6C1D" w:rsidRDefault="00200D10" w:rsidP="00DB5CD2">
      <w:pPr>
        <w:spacing w:line="276" w:lineRule="auto"/>
        <w:rPr>
          <w:b/>
          <w:sz w:val="28"/>
          <w:szCs w:val="28"/>
        </w:rPr>
      </w:pPr>
      <w:bookmarkStart w:id="35" w:name="_Toc279488207"/>
      <w:bookmarkStart w:id="36" w:name="_Toc284941291"/>
      <w:proofErr w:type="spellStart"/>
      <w:r w:rsidRPr="00CE6C1D">
        <w:rPr>
          <w:b/>
          <w:sz w:val="28"/>
          <w:szCs w:val="28"/>
        </w:rPr>
        <w:t>Понтический</w:t>
      </w:r>
      <w:proofErr w:type="spellEnd"/>
      <w:r w:rsidRPr="00CE6C1D">
        <w:rPr>
          <w:b/>
          <w:sz w:val="28"/>
          <w:szCs w:val="28"/>
        </w:rPr>
        <w:t xml:space="preserve"> ярус (N2 1р)</w:t>
      </w:r>
      <w:bookmarkEnd w:id="35"/>
      <w:bookmarkEnd w:id="36"/>
    </w:p>
    <w:p w14:paraId="6BF46119" w14:textId="77777777" w:rsidR="00200D10" w:rsidRPr="00CE6C1D" w:rsidRDefault="00200D10" w:rsidP="00DB5CD2">
      <w:pPr>
        <w:spacing w:line="276" w:lineRule="auto"/>
        <w:ind w:firstLine="709"/>
        <w:jc w:val="both"/>
        <w:rPr>
          <w:sz w:val="28"/>
          <w:szCs w:val="28"/>
        </w:rPr>
      </w:pPr>
      <w:r w:rsidRPr="00CE6C1D">
        <w:rPr>
          <w:sz w:val="28"/>
          <w:szCs w:val="28"/>
        </w:rPr>
        <w:t xml:space="preserve">Отложения </w:t>
      </w:r>
      <w:proofErr w:type="spellStart"/>
      <w:r w:rsidRPr="00CE6C1D">
        <w:rPr>
          <w:sz w:val="28"/>
          <w:szCs w:val="28"/>
        </w:rPr>
        <w:t>понтического</w:t>
      </w:r>
      <w:proofErr w:type="spellEnd"/>
      <w:r w:rsidRPr="00CE6C1D">
        <w:rPr>
          <w:sz w:val="28"/>
          <w:szCs w:val="28"/>
        </w:rPr>
        <w:t xml:space="preserve"> яруса по литологическому составу подразделяются на две пачки: верхнюю – песчано-глинистую и нижнюю глинистую. Мощность отложений изменяется от 70,0 до 140,0м.</w:t>
      </w:r>
    </w:p>
    <w:p w14:paraId="193DE390" w14:textId="77777777" w:rsidR="00200D10" w:rsidRPr="00CE6C1D" w:rsidRDefault="00200D10" w:rsidP="00DB5CD2">
      <w:pPr>
        <w:spacing w:line="276" w:lineRule="auto"/>
        <w:rPr>
          <w:b/>
          <w:sz w:val="28"/>
          <w:szCs w:val="28"/>
        </w:rPr>
      </w:pPr>
      <w:bookmarkStart w:id="37" w:name="_Toc279488208"/>
      <w:bookmarkStart w:id="38" w:name="_Toc284941292"/>
      <w:proofErr w:type="gramStart"/>
      <w:r w:rsidRPr="00CE6C1D">
        <w:rPr>
          <w:b/>
          <w:sz w:val="28"/>
          <w:szCs w:val="28"/>
        </w:rPr>
        <w:t>Миоцен  (</w:t>
      </w:r>
      <w:proofErr w:type="gramEnd"/>
      <w:r w:rsidRPr="00CE6C1D">
        <w:rPr>
          <w:b/>
          <w:sz w:val="28"/>
          <w:szCs w:val="28"/>
        </w:rPr>
        <w:t>N1)</w:t>
      </w:r>
      <w:bookmarkEnd w:id="37"/>
      <w:bookmarkEnd w:id="38"/>
    </w:p>
    <w:p w14:paraId="764FB8F1" w14:textId="77777777" w:rsidR="00200D10" w:rsidRPr="00CE6C1D" w:rsidRDefault="00200D10" w:rsidP="00DB5CD2">
      <w:pPr>
        <w:spacing w:line="276" w:lineRule="auto"/>
        <w:ind w:firstLine="709"/>
        <w:jc w:val="both"/>
        <w:rPr>
          <w:sz w:val="28"/>
          <w:szCs w:val="28"/>
        </w:rPr>
      </w:pPr>
      <w:r w:rsidRPr="00CE6C1D">
        <w:rPr>
          <w:sz w:val="28"/>
          <w:szCs w:val="28"/>
        </w:rPr>
        <w:t xml:space="preserve">Миоценовые отложения представлены осадками майкопской свиты, </w:t>
      </w:r>
      <w:proofErr w:type="spellStart"/>
      <w:r w:rsidRPr="00CE6C1D">
        <w:rPr>
          <w:sz w:val="28"/>
          <w:szCs w:val="28"/>
        </w:rPr>
        <w:t>тортонского</w:t>
      </w:r>
      <w:proofErr w:type="spellEnd"/>
      <w:r w:rsidRPr="00CE6C1D">
        <w:rPr>
          <w:sz w:val="28"/>
          <w:szCs w:val="28"/>
        </w:rPr>
        <w:t xml:space="preserve">, сарматского и </w:t>
      </w:r>
      <w:proofErr w:type="spellStart"/>
      <w:r w:rsidRPr="00CE6C1D">
        <w:rPr>
          <w:sz w:val="28"/>
          <w:szCs w:val="28"/>
        </w:rPr>
        <w:t>меотического</w:t>
      </w:r>
      <w:proofErr w:type="spellEnd"/>
      <w:r w:rsidRPr="00CE6C1D">
        <w:rPr>
          <w:sz w:val="28"/>
          <w:szCs w:val="28"/>
        </w:rPr>
        <w:t xml:space="preserve"> ярусов. Мощность отложений миоцена может достигать 430м.</w:t>
      </w:r>
    </w:p>
    <w:p w14:paraId="6B76E724" w14:textId="77777777" w:rsidR="00200D10" w:rsidRDefault="00200D10" w:rsidP="00DB5CD2">
      <w:pPr>
        <w:spacing w:line="276" w:lineRule="auto"/>
        <w:ind w:firstLine="709"/>
        <w:jc w:val="both"/>
        <w:rPr>
          <w:sz w:val="28"/>
          <w:szCs w:val="28"/>
        </w:rPr>
      </w:pPr>
      <w:r w:rsidRPr="00CE6C1D">
        <w:rPr>
          <w:sz w:val="28"/>
          <w:szCs w:val="28"/>
        </w:rPr>
        <w:t xml:space="preserve">В гидрологическом отношении район находиться на северном крыле Азово-Кубанского артезианского бассейна. Формирование подземных вод и гидрогеологические условия района зависит от ряда характерных специфических факторов, к которым относятся геолого-тектоническое и геоморфологическое строение, литологический состав пород, близость области </w:t>
      </w:r>
      <w:proofErr w:type="gramStart"/>
      <w:r w:rsidRPr="00CE6C1D">
        <w:rPr>
          <w:sz w:val="28"/>
          <w:szCs w:val="28"/>
        </w:rPr>
        <w:t>разгрузки  бассейна</w:t>
      </w:r>
      <w:proofErr w:type="gramEnd"/>
      <w:r w:rsidRPr="00CE6C1D">
        <w:rPr>
          <w:sz w:val="28"/>
          <w:szCs w:val="28"/>
        </w:rPr>
        <w:t xml:space="preserve"> и др.</w:t>
      </w:r>
    </w:p>
    <w:p w14:paraId="4B8E3801" w14:textId="77777777" w:rsidR="00200D10" w:rsidRPr="00CE6C1D" w:rsidRDefault="00200D10" w:rsidP="00DB5CD2">
      <w:pPr>
        <w:spacing w:line="276" w:lineRule="auto"/>
        <w:ind w:firstLine="709"/>
        <w:jc w:val="both"/>
        <w:rPr>
          <w:sz w:val="28"/>
          <w:szCs w:val="28"/>
        </w:rPr>
      </w:pPr>
      <w:r w:rsidRPr="00CE6C1D">
        <w:rPr>
          <w:sz w:val="28"/>
          <w:szCs w:val="28"/>
        </w:rPr>
        <w:lastRenderedPageBreak/>
        <w:t>По условиям залегания и гидрологическим свойствам развитые здесь подземные воды подразделяются на грунтовые и напорные, а по генезису, циркуляции, режиму в районе выделяются следующие водоносные комплексы и горизонты:</w:t>
      </w:r>
    </w:p>
    <w:p w14:paraId="2A0755CE" w14:textId="77777777" w:rsidR="00200D10" w:rsidRPr="00CE6C1D" w:rsidRDefault="00200D10" w:rsidP="00DB5CD2">
      <w:pPr>
        <w:spacing w:line="276" w:lineRule="auto"/>
        <w:ind w:firstLine="709"/>
        <w:jc w:val="both"/>
        <w:rPr>
          <w:sz w:val="28"/>
          <w:szCs w:val="28"/>
        </w:rPr>
      </w:pPr>
      <w:r w:rsidRPr="00CE6C1D">
        <w:rPr>
          <w:sz w:val="28"/>
          <w:szCs w:val="28"/>
        </w:rPr>
        <w:t xml:space="preserve">1. Водоносный горизонт современных и древних аллювиальных озерно-лиманных и морских отложений; </w:t>
      </w:r>
    </w:p>
    <w:p w14:paraId="767398B3" w14:textId="77777777" w:rsidR="00200D10" w:rsidRPr="00CE6C1D" w:rsidRDefault="00200D10" w:rsidP="00DB5CD2">
      <w:pPr>
        <w:spacing w:line="276" w:lineRule="auto"/>
        <w:ind w:firstLine="709"/>
        <w:jc w:val="both"/>
        <w:rPr>
          <w:sz w:val="28"/>
          <w:szCs w:val="28"/>
        </w:rPr>
      </w:pPr>
      <w:r w:rsidRPr="00CE6C1D">
        <w:rPr>
          <w:sz w:val="28"/>
          <w:szCs w:val="28"/>
        </w:rPr>
        <w:t>2. Водоносный горизонт покровных суглинков водораздельных пространств и их склонов;</w:t>
      </w:r>
    </w:p>
    <w:p w14:paraId="4BB5F533" w14:textId="77777777" w:rsidR="00200D10" w:rsidRPr="00CE6C1D" w:rsidRDefault="00200D10" w:rsidP="00DB5CD2">
      <w:pPr>
        <w:spacing w:line="276" w:lineRule="auto"/>
        <w:ind w:firstLine="709"/>
        <w:jc w:val="both"/>
        <w:rPr>
          <w:sz w:val="28"/>
          <w:szCs w:val="28"/>
        </w:rPr>
      </w:pPr>
      <w:r w:rsidRPr="00CE6C1D">
        <w:rPr>
          <w:sz w:val="28"/>
          <w:szCs w:val="28"/>
        </w:rPr>
        <w:t>3. Водоупорная толща скифских глин;</w:t>
      </w:r>
    </w:p>
    <w:p w14:paraId="1E8C8E34" w14:textId="77777777" w:rsidR="00200D10" w:rsidRPr="00CE6C1D" w:rsidRDefault="00200D10" w:rsidP="00DB5CD2">
      <w:pPr>
        <w:spacing w:line="276" w:lineRule="auto"/>
        <w:ind w:firstLine="709"/>
        <w:jc w:val="both"/>
        <w:rPr>
          <w:sz w:val="28"/>
          <w:szCs w:val="28"/>
        </w:rPr>
      </w:pPr>
      <w:r w:rsidRPr="00CE6C1D">
        <w:rPr>
          <w:sz w:val="28"/>
          <w:szCs w:val="28"/>
        </w:rPr>
        <w:t>4. Водоносный комплекс верхне-</w:t>
      </w:r>
      <w:proofErr w:type="spellStart"/>
      <w:r w:rsidRPr="00CE6C1D">
        <w:rPr>
          <w:sz w:val="28"/>
          <w:szCs w:val="28"/>
        </w:rPr>
        <w:t>среднеплиоценовых</w:t>
      </w:r>
      <w:proofErr w:type="spellEnd"/>
      <w:r w:rsidRPr="00CE6C1D">
        <w:rPr>
          <w:sz w:val="28"/>
          <w:szCs w:val="28"/>
        </w:rPr>
        <w:t xml:space="preserve"> отложений;</w:t>
      </w:r>
    </w:p>
    <w:p w14:paraId="11383138" w14:textId="77777777" w:rsidR="00200D10" w:rsidRPr="00CE6C1D" w:rsidRDefault="00200D10" w:rsidP="00DB5CD2">
      <w:pPr>
        <w:spacing w:line="276" w:lineRule="auto"/>
        <w:ind w:firstLine="709"/>
        <w:jc w:val="both"/>
        <w:rPr>
          <w:sz w:val="28"/>
          <w:szCs w:val="28"/>
        </w:rPr>
      </w:pPr>
      <w:r w:rsidRPr="00CE6C1D">
        <w:rPr>
          <w:sz w:val="28"/>
          <w:szCs w:val="28"/>
        </w:rPr>
        <w:t>5. Водоносный горизонт киммерийских отложений;</w:t>
      </w:r>
    </w:p>
    <w:p w14:paraId="33C4DA08" w14:textId="77777777" w:rsidR="00200D10" w:rsidRPr="00CE6C1D" w:rsidRDefault="00200D10" w:rsidP="00DB5CD2">
      <w:pPr>
        <w:spacing w:line="276" w:lineRule="auto"/>
        <w:ind w:firstLine="709"/>
        <w:jc w:val="both"/>
        <w:rPr>
          <w:sz w:val="28"/>
          <w:szCs w:val="28"/>
        </w:rPr>
      </w:pPr>
      <w:r w:rsidRPr="00CE6C1D">
        <w:rPr>
          <w:sz w:val="28"/>
          <w:szCs w:val="28"/>
        </w:rPr>
        <w:t xml:space="preserve">6. Водоносный комплекс </w:t>
      </w:r>
      <w:proofErr w:type="spellStart"/>
      <w:r w:rsidRPr="00CE6C1D">
        <w:rPr>
          <w:sz w:val="28"/>
          <w:szCs w:val="28"/>
        </w:rPr>
        <w:t>понтических</w:t>
      </w:r>
      <w:proofErr w:type="spellEnd"/>
      <w:r w:rsidRPr="00CE6C1D">
        <w:rPr>
          <w:sz w:val="28"/>
          <w:szCs w:val="28"/>
        </w:rPr>
        <w:t xml:space="preserve"> отложений.</w:t>
      </w:r>
    </w:p>
    <w:p w14:paraId="21ED3096" w14:textId="77777777" w:rsidR="00200D10" w:rsidRPr="007F2F3E" w:rsidRDefault="00200D10" w:rsidP="00DB5CD2">
      <w:pPr>
        <w:spacing w:line="276" w:lineRule="auto"/>
        <w:rPr>
          <w:b/>
          <w:sz w:val="28"/>
          <w:szCs w:val="28"/>
        </w:rPr>
      </w:pPr>
      <w:bookmarkStart w:id="39" w:name="_Toc279488210"/>
      <w:bookmarkStart w:id="40" w:name="_Toc284941294"/>
      <w:r w:rsidRPr="007F2F3E">
        <w:rPr>
          <w:b/>
          <w:sz w:val="28"/>
          <w:szCs w:val="28"/>
        </w:rPr>
        <w:t>Эндогенные геологические процессы</w:t>
      </w:r>
      <w:bookmarkEnd w:id="39"/>
      <w:bookmarkEnd w:id="40"/>
    </w:p>
    <w:p w14:paraId="236DAF81" w14:textId="77777777" w:rsidR="00200D10" w:rsidRPr="00214B27" w:rsidRDefault="00200D10" w:rsidP="00DB5CD2">
      <w:pPr>
        <w:spacing w:line="276" w:lineRule="auto"/>
        <w:ind w:firstLine="709"/>
        <w:jc w:val="both"/>
        <w:rPr>
          <w:sz w:val="28"/>
          <w:szCs w:val="28"/>
        </w:rPr>
      </w:pPr>
      <w:r w:rsidRPr="0010078D">
        <w:rPr>
          <w:sz w:val="28"/>
          <w:szCs w:val="28"/>
        </w:rPr>
        <w:t>К этой группе процессов относятся:</w:t>
      </w:r>
    </w:p>
    <w:p w14:paraId="41F2A681" w14:textId="77777777" w:rsidR="00200D10" w:rsidRPr="00193F67" w:rsidRDefault="00200D10" w:rsidP="00DB5CD2">
      <w:pPr>
        <w:pStyle w:val="af8"/>
        <w:numPr>
          <w:ilvl w:val="0"/>
          <w:numId w:val="34"/>
        </w:numPr>
        <w:tabs>
          <w:tab w:val="right" w:pos="900"/>
        </w:tabs>
        <w:spacing w:before="0" w:beforeAutospacing="0" w:after="0" w:afterAutospacing="0" w:line="276" w:lineRule="auto"/>
        <w:ind w:left="0" w:right="-181" w:firstLine="567"/>
        <w:jc w:val="center"/>
        <w:rPr>
          <w:sz w:val="28"/>
          <w:szCs w:val="28"/>
        </w:rPr>
      </w:pPr>
      <w:r w:rsidRPr="00193F67">
        <w:rPr>
          <w:sz w:val="28"/>
          <w:szCs w:val="28"/>
        </w:rPr>
        <w:t xml:space="preserve">сейсмические процессы, </w:t>
      </w:r>
      <w:proofErr w:type="gramStart"/>
      <w:r w:rsidRPr="00193F67">
        <w:rPr>
          <w:sz w:val="28"/>
          <w:szCs w:val="28"/>
        </w:rPr>
        <w:t>включая  воздействие</w:t>
      </w:r>
      <w:proofErr w:type="gramEnd"/>
      <w:r w:rsidRPr="00193F67">
        <w:rPr>
          <w:sz w:val="28"/>
          <w:szCs w:val="28"/>
        </w:rPr>
        <w:t xml:space="preserve"> взрывных работ;</w:t>
      </w:r>
    </w:p>
    <w:p w14:paraId="14EA7703" w14:textId="77777777" w:rsidR="00200D10" w:rsidRPr="00193F67" w:rsidRDefault="00200D10" w:rsidP="00DB5CD2">
      <w:pPr>
        <w:pStyle w:val="af8"/>
        <w:numPr>
          <w:ilvl w:val="0"/>
          <w:numId w:val="34"/>
        </w:numPr>
        <w:tabs>
          <w:tab w:val="right" w:pos="900"/>
        </w:tabs>
        <w:spacing w:before="0" w:beforeAutospacing="0" w:after="0" w:afterAutospacing="0" w:line="276" w:lineRule="auto"/>
        <w:ind w:left="0" w:right="-181" w:firstLine="567"/>
        <w:jc w:val="center"/>
        <w:rPr>
          <w:sz w:val="28"/>
          <w:szCs w:val="28"/>
        </w:rPr>
      </w:pPr>
      <w:r w:rsidRPr="00193F67">
        <w:rPr>
          <w:sz w:val="28"/>
          <w:szCs w:val="28"/>
        </w:rPr>
        <w:t>горное давление и сдвижение пород над горными выработками.</w:t>
      </w:r>
    </w:p>
    <w:p w14:paraId="01E460E5" w14:textId="77777777" w:rsidR="00200D10" w:rsidRDefault="00200D10" w:rsidP="00DB5CD2">
      <w:pPr>
        <w:spacing w:line="276" w:lineRule="auto"/>
        <w:ind w:firstLine="709"/>
        <w:jc w:val="both"/>
        <w:rPr>
          <w:sz w:val="28"/>
          <w:szCs w:val="28"/>
        </w:rPr>
      </w:pPr>
      <w:r w:rsidRPr="0010078D">
        <w:rPr>
          <w:sz w:val="28"/>
          <w:szCs w:val="28"/>
        </w:rPr>
        <w:t>Сейсмичность района согласно СНКК 22-301-2000 - 7 баллов, учитывается проектными организациями.</w:t>
      </w:r>
    </w:p>
    <w:p w14:paraId="3165EA83" w14:textId="77777777" w:rsidR="00200D10" w:rsidRDefault="00200D10" w:rsidP="00DB5CD2">
      <w:pPr>
        <w:spacing w:line="276" w:lineRule="auto"/>
        <w:ind w:firstLine="709"/>
        <w:jc w:val="both"/>
        <w:rPr>
          <w:sz w:val="28"/>
          <w:szCs w:val="28"/>
        </w:rPr>
      </w:pPr>
      <w:r w:rsidRPr="0010078D">
        <w:rPr>
          <w:sz w:val="28"/>
          <w:szCs w:val="28"/>
        </w:rPr>
        <w:t xml:space="preserve">Возможность сдвижения пород под горными выработками следует учитывать в случаях производства работ связанных </w:t>
      </w:r>
      <w:proofErr w:type="gramStart"/>
      <w:r w:rsidRPr="0010078D">
        <w:rPr>
          <w:sz w:val="28"/>
          <w:szCs w:val="28"/>
        </w:rPr>
        <w:t>с  подрезкой</w:t>
      </w:r>
      <w:proofErr w:type="gramEnd"/>
      <w:r w:rsidRPr="0010078D">
        <w:rPr>
          <w:sz w:val="28"/>
          <w:szCs w:val="28"/>
        </w:rPr>
        <w:t xml:space="preserve"> склонов или выемками грунта. Ввиду редкости данного вида геологических процессов и невозможности их картирования при масштабности работ 1:25000 рекомендуется рассмотрение этого вопроса на стадии инженерных изысканий.</w:t>
      </w:r>
    </w:p>
    <w:p w14:paraId="2DE27BB6" w14:textId="77777777" w:rsidR="00200D10" w:rsidRPr="00661E02" w:rsidRDefault="00200D10" w:rsidP="00DB5CD2">
      <w:pPr>
        <w:spacing w:line="276" w:lineRule="auto"/>
        <w:ind w:firstLine="709"/>
        <w:jc w:val="both"/>
        <w:rPr>
          <w:b/>
          <w:sz w:val="28"/>
          <w:szCs w:val="28"/>
        </w:rPr>
      </w:pPr>
      <w:bookmarkStart w:id="41" w:name="_Toc279488211"/>
      <w:bookmarkStart w:id="42" w:name="_Toc284941295"/>
      <w:r w:rsidRPr="00661E02">
        <w:rPr>
          <w:b/>
          <w:sz w:val="28"/>
          <w:szCs w:val="28"/>
        </w:rPr>
        <w:t>Экзогенные геологические процессы (</w:t>
      </w:r>
      <w:proofErr w:type="spellStart"/>
      <w:r w:rsidRPr="00661E02">
        <w:rPr>
          <w:b/>
          <w:sz w:val="28"/>
          <w:szCs w:val="28"/>
        </w:rPr>
        <w:t>эгп</w:t>
      </w:r>
      <w:proofErr w:type="spellEnd"/>
      <w:r w:rsidRPr="00661E02">
        <w:rPr>
          <w:b/>
          <w:sz w:val="28"/>
          <w:szCs w:val="28"/>
        </w:rPr>
        <w:t>)</w:t>
      </w:r>
      <w:bookmarkEnd w:id="41"/>
      <w:bookmarkEnd w:id="42"/>
    </w:p>
    <w:p w14:paraId="64B0B09C" w14:textId="77777777" w:rsidR="00200D10" w:rsidRPr="007F2F3E" w:rsidRDefault="00200D10" w:rsidP="00DB5CD2">
      <w:pPr>
        <w:pStyle w:val="af8"/>
        <w:tabs>
          <w:tab w:val="right" w:pos="900"/>
        </w:tabs>
        <w:spacing w:before="0" w:beforeAutospacing="0" w:after="0" w:afterAutospacing="0" w:line="276" w:lineRule="auto"/>
        <w:ind w:right="-181" w:firstLine="709"/>
        <w:rPr>
          <w:b/>
          <w:sz w:val="28"/>
          <w:szCs w:val="28"/>
        </w:rPr>
      </w:pPr>
      <w:r>
        <w:rPr>
          <w:b/>
          <w:sz w:val="28"/>
          <w:szCs w:val="28"/>
        </w:rPr>
        <w:t>П</w:t>
      </w:r>
      <w:r w:rsidRPr="007F2F3E">
        <w:rPr>
          <w:b/>
          <w:sz w:val="28"/>
          <w:szCs w:val="28"/>
        </w:rPr>
        <w:t>роцессы, связанные с поверхностными водотоками (</w:t>
      </w:r>
      <w:proofErr w:type="spellStart"/>
      <w:r w:rsidRPr="007F2F3E">
        <w:rPr>
          <w:b/>
          <w:sz w:val="28"/>
          <w:szCs w:val="28"/>
        </w:rPr>
        <w:t>флювиальные</w:t>
      </w:r>
      <w:proofErr w:type="spellEnd"/>
      <w:r w:rsidRPr="007F2F3E">
        <w:rPr>
          <w:b/>
          <w:sz w:val="28"/>
          <w:szCs w:val="28"/>
        </w:rPr>
        <w:t>)</w:t>
      </w:r>
    </w:p>
    <w:p w14:paraId="6974330D" w14:textId="77777777" w:rsidR="00200D10" w:rsidRPr="00025DD1" w:rsidRDefault="00200D10" w:rsidP="00DB5CD2">
      <w:pPr>
        <w:pStyle w:val="af8"/>
        <w:tabs>
          <w:tab w:val="right" w:pos="900"/>
        </w:tabs>
        <w:spacing w:before="0" w:beforeAutospacing="0" w:after="0" w:afterAutospacing="0" w:line="276" w:lineRule="auto"/>
        <w:ind w:right="-181" w:firstLine="709"/>
        <w:rPr>
          <w:b/>
          <w:sz w:val="28"/>
          <w:szCs w:val="28"/>
        </w:rPr>
      </w:pPr>
      <w:r w:rsidRPr="00025DD1">
        <w:rPr>
          <w:b/>
          <w:sz w:val="28"/>
          <w:szCs w:val="28"/>
        </w:rPr>
        <w:t>Эрозионно-аккумулятивные процессы постоянных водотоков</w:t>
      </w:r>
    </w:p>
    <w:p w14:paraId="29D76685" w14:textId="77777777" w:rsidR="00200D10" w:rsidRPr="001E64D9" w:rsidRDefault="00200D10" w:rsidP="00DB5CD2">
      <w:pPr>
        <w:spacing w:line="276" w:lineRule="auto"/>
        <w:ind w:firstLine="709"/>
        <w:jc w:val="both"/>
        <w:rPr>
          <w:sz w:val="28"/>
          <w:szCs w:val="28"/>
        </w:rPr>
      </w:pPr>
      <w:r w:rsidRPr="001E64D9">
        <w:rPr>
          <w:sz w:val="28"/>
          <w:szCs w:val="28"/>
        </w:rPr>
        <w:t>По степени воздействия на народнохозяйственные объекты (НХО), эрозийно-аккумулятивные процессы постоянных водотоков являются одними из наиболее значимых на территории Ейского района.</w:t>
      </w:r>
    </w:p>
    <w:p w14:paraId="4784CC44" w14:textId="77777777" w:rsidR="00200D10" w:rsidRDefault="00200D10" w:rsidP="00DB5CD2">
      <w:pPr>
        <w:spacing w:line="276" w:lineRule="auto"/>
        <w:ind w:firstLine="709"/>
        <w:jc w:val="both"/>
        <w:rPr>
          <w:sz w:val="28"/>
          <w:szCs w:val="28"/>
        </w:rPr>
      </w:pPr>
      <w:r w:rsidRPr="001E64D9">
        <w:rPr>
          <w:sz w:val="28"/>
          <w:szCs w:val="28"/>
        </w:rPr>
        <w:t>Факторы, влияющие на пространственные и временные закономерности эрозионных процессов весьма многообразны. В качестве основных, выделяются такие как:</w:t>
      </w:r>
    </w:p>
    <w:p w14:paraId="4C9D1F46" w14:textId="77777777" w:rsidR="00200D10" w:rsidRPr="00025DD1" w:rsidRDefault="00200D10" w:rsidP="00DB5CD2">
      <w:pPr>
        <w:pStyle w:val="af8"/>
        <w:numPr>
          <w:ilvl w:val="0"/>
          <w:numId w:val="33"/>
        </w:numPr>
        <w:spacing w:before="0" w:beforeAutospacing="0" w:after="0" w:afterAutospacing="0" w:line="276" w:lineRule="auto"/>
        <w:ind w:left="0" w:firstLine="709"/>
        <w:jc w:val="both"/>
        <w:rPr>
          <w:sz w:val="28"/>
          <w:szCs w:val="28"/>
        </w:rPr>
      </w:pPr>
      <w:r w:rsidRPr="00025DD1">
        <w:rPr>
          <w:sz w:val="28"/>
          <w:szCs w:val="28"/>
        </w:rPr>
        <w:t>количество и режим выпадения осадков;</w:t>
      </w:r>
    </w:p>
    <w:p w14:paraId="42C5A0B6" w14:textId="77777777" w:rsidR="00200D10" w:rsidRPr="00025DD1" w:rsidRDefault="00200D10" w:rsidP="00DB5CD2">
      <w:pPr>
        <w:pStyle w:val="af8"/>
        <w:numPr>
          <w:ilvl w:val="0"/>
          <w:numId w:val="33"/>
        </w:numPr>
        <w:spacing w:before="0" w:beforeAutospacing="0" w:after="0" w:afterAutospacing="0" w:line="276" w:lineRule="auto"/>
        <w:ind w:left="0" w:firstLine="709"/>
        <w:jc w:val="both"/>
        <w:rPr>
          <w:sz w:val="28"/>
          <w:szCs w:val="28"/>
        </w:rPr>
      </w:pPr>
      <w:r w:rsidRPr="00025DD1">
        <w:rPr>
          <w:sz w:val="28"/>
          <w:szCs w:val="28"/>
        </w:rPr>
        <w:t>геоморфологические условия формирования водных потоков;</w:t>
      </w:r>
    </w:p>
    <w:p w14:paraId="32B34F9E" w14:textId="77777777" w:rsidR="00200D10" w:rsidRPr="00025DD1" w:rsidRDefault="00200D10" w:rsidP="00DB5CD2">
      <w:pPr>
        <w:pStyle w:val="af8"/>
        <w:numPr>
          <w:ilvl w:val="0"/>
          <w:numId w:val="33"/>
        </w:numPr>
        <w:spacing w:before="0" w:beforeAutospacing="0" w:after="0" w:afterAutospacing="0" w:line="276" w:lineRule="auto"/>
        <w:ind w:left="0" w:firstLine="709"/>
        <w:jc w:val="both"/>
        <w:rPr>
          <w:sz w:val="28"/>
          <w:szCs w:val="28"/>
        </w:rPr>
      </w:pPr>
      <w:r w:rsidRPr="00025DD1">
        <w:rPr>
          <w:sz w:val="28"/>
          <w:szCs w:val="28"/>
        </w:rPr>
        <w:t>свойства горных пород и особенности их залегания;</w:t>
      </w:r>
    </w:p>
    <w:p w14:paraId="240230A6" w14:textId="77777777" w:rsidR="00200D10" w:rsidRPr="00025DD1" w:rsidRDefault="00200D10" w:rsidP="00DB5CD2">
      <w:pPr>
        <w:pStyle w:val="af8"/>
        <w:numPr>
          <w:ilvl w:val="0"/>
          <w:numId w:val="33"/>
        </w:numPr>
        <w:spacing w:before="0" w:beforeAutospacing="0" w:after="0" w:afterAutospacing="0" w:line="276" w:lineRule="auto"/>
        <w:ind w:left="0" w:firstLine="709"/>
        <w:jc w:val="both"/>
        <w:rPr>
          <w:sz w:val="28"/>
          <w:szCs w:val="28"/>
        </w:rPr>
      </w:pPr>
      <w:r w:rsidRPr="00025DD1">
        <w:rPr>
          <w:sz w:val="28"/>
          <w:szCs w:val="28"/>
        </w:rPr>
        <w:t>характер и особенности почвенно-растительного покрова.</w:t>
      </w:r>
    </w:p>
    <w:p w14:paraId="03111864" w14:textId="77777777" w:rsidR="00200D10" w:rsidRPr="00046A99" w:rsidRDefault="00200D10" w:rsidP="00DB5CD2">
      <w:pPr>
        <w:spacing w:line="276" w:lineRule="auto"/>
        <w:ind w:firstLine="709"/>
        <w:jc w:val="both"/>
        <w:rPr>
          <w:sz w:val="28"/>
          <w:szCs w:val="28"/>
        </w:rPr>
      </w:pPr>
      <w:r w:rsidRPr="001E64D9">
        <w:rPr>
          <w:sz w:val="28"/>
          <w:szCs w:val="28"/>
        </w:rPr>
        <w:t>Сопоставление распределения количества среднегодовых осадков             438мм и густоты развития речной сети менее 0,2 км/км</w:t>
      </w:r>
      <w:proofErr w:type="gramStart"/>
      <w:r w:rsidRPr="001E64D9">
        <w:rPr>
          <w:sz w:val="28"/>
          <w:szCs w:val="28"/>
        </w:rPr>
        <w:t>2  Ейского</w:t>
      </w:r>
      <w:proofErr w:type="gramEnd"/>
      <w:r w:rsidRPr="001E64D9">
        <w:rPr>
          <w:sz w:val="28"/>
          <w:szCs w:val="28"/>
        </w:rPr>
        <w:t xml:space="preserve">  района, позволяет приурочить данную территорию к северной, равниной части Краснодарского края.</w:t>
      </w:r>
    </w:p>
    <w:p w14:paraId="41E15DC4" w14:textId="77777777" w:rsidR="00200D10" w:rsidRPr="00046A99" w:rsidRDefault="00200D10" w:rsidP="00DB5CD2">
      <w:pPr>
        <w:spacing w:line="276" w:lineRule="auto"/>
        <w:ind w:firstLine="709"/>
        <w:rPr>
          <w:b/>
          <w:sz w:val="28"/>
          <w:szCs w:val="28"/>
        </w:rPr>
      </w:pPr>
      <w:r w:rsidRPr="00046A99">
        <w:rPr>
          <w:b/>
          <w:sz w:val="28"/>
          <w:szCs w:val="28"/>
        </w:rPr>
        <w:lastRenderedPageBreak/>
        <w:t>Донные эрозионно-аккумулятивные процессы постоянных водотоков</w:t>
      </w:r>
    </w:p>
    <w:p w14:paraId="7DD6ECD6" w14:textId="77777777" w:rsidR="00200D10" w:rsidRPr="00046A99" w:rsidRDefault="00200D10" w:rsidP="00DB5CD2">
      <w:pPr>
        <w:spacing w:line="276" w:lineRule="auto"/>
        <w:ind w:firstLine="709"/>
        <w:jc w:val="both"/>
        <w:rPr>
          <w:sz w:val="28"/>
          <w:szCs w:val="28"/>
        </w:rPr>
      </w:pPr>
      <w:r w:rsidRPr="00046A99">
        <w:rPr>
          <w:sz w:val="28"/>
          <w:szCs w:val="28"/>
        </w:rPr>
        <w:t xml:space="preserve">Эти процессы практически не оказывают непосредственного воздействия на народнохозяйственные объекты. Хотя качественная и количественная </w:t>
      </w:r>
      <w:proofErr w:type="gramStart"/>
      <w:r w:rsidRPr="00046A99">
        <w:rPr>
          <w:sz w:val="28"/>
          <w:szCs w:val="28"/>
        </w:rPr>
        <w:t>их  оценка</w:t>
      </w:r>
      <w:proofErr w:type="gramEnd"/>
      <w:r w:rsidRPr="00046A99">
        <w:rPr>
          <w:sz w:val="28"/>
          <w:szCs w:val="28"/>
        </w:rPr>
        <w:t xml:space="preserve"> имеет очень большое практическое значение в связи, с проблемами твердого стока, влияния на активизации других генетических типов процессов.</w:t>
      </w:r>
    </w:p>
    <w:p w14:paraId="3948CD45" w14:textId="77777777" w:rsidR="00200D10" w:rsidRPr="00046A99" w:rsidRDefault="00200D10" w:rsidP="00DB5CD2">
      <w:pPr>
        <w:spacing w:line="276" w:lineRule="auto"/>
        <w:ind w:firstLine="709"/>
        <w:jc w:val="both"/>
        <w:rPr>
          <w:sz w:val="28"/>
          <w:szCs w:val="28"/>
        </w:rPr>
      </w:pPr>
      <w:r w:rsidRPr="00046A99">
        <w:rPr>
          <w:sz w:val="28"/>
          <w:szCs w:val="28"/>
        </w:rPr>
        <w:t xml:space="preserve">Единственная река на территории района (р. Ясени) характеризуется режимом преобладания донной аккумуляции, что в целом обусловлено незначительными её годовыми расходами, даже в годы максимальной обводненности не превышающими первых м3/сек, а также крайне </w:t>
      </w:r>
      <w:proofErr w:type="spellStart"/>
      <w:r w:rsidRPr="00046A99">
        <w:rPr>
          <w:sz w:val="28"/>
          <w:szCs w:val="28"/>
        </w:rPr>
        <w:t>выположенным</w:t>
      </w:r>
      <w:proofErr w:type="spellEnd"/>
      <w:r w:rsidRPr="00046A99">
        <w:rPr>
          <w:sz w:val="28"/>
          <w:szCs w:val="28"/>
        </w:rPr>
        <w:t xml:space="preserve"> характером её продольного профиля. </w:t>
      </w:r>
    </w:p>
    <w:p w14:paraId="38F7AFE7" w14:textId="77777777" w:rsidR="00200D10" w:rsidRPr="00BB22D6" w:rsidRDefault="00200D10" w:rsidP="00DB5CD2">
      <w:pPr>
        <w:tabs>
          <w:tab w:val="right" w:pos="709"/>
        </w:tabs>
        <w:spacing w:line="276" w:lineRule="auto"/>
        <w:ind w:firstLine="709"/>
        <w:rPr>
          <w:i/>
          <w:sz w:val="28"/>
          <w:szCs w:val="28"/>
        </w:rPr>
      </w:pPr>
      <w:r w:rsidRPr="00046A99">
        <w:rPr>
          <w:b/>
          <w:sz w:val="28"/>
          <w:szCs w:val="28"/>
        </w:rPr>
        <w:t>Береговые эрозионно-аккумулятивные процессы постоянных водотоко</w:t>
      </w:r>
      <w:r>
        <w:rPr>
          <w:b/>
          <w:sz w:val="28"/>
          <w:szCs w:val="28"/>
        </w:rPr>
        <w:t>в</w:t>
      </w:r>
    </w:p>
    <w:p w14:paraId="1123F09C" w14:textId="77777777" w:rsidR="00200D10" w:rsidRDefault="00200D10" w:rsidP="00DB5CD2">
      <w:pPr>
        <w:spacing w:line="276" w:lineRule="auto"/>
        <w:ind w:firstLine="709"/>
        <w:jc w:val="both"/>
        <w:rPr>
          <w:sz w:val="28"/>
          <w:szCs w:val="28"/>
        </w:rPr>
      </w:pPr>
      <w:r w:rsidRPr="00046A99">
        <w:rPr>
          <w:sz w:val="28"/>
          <w:szCs w:val="28"/>
        </w:rPr>
        <w:t>На территории района процессы боковой эрозии почти полностью отсутствуют. Незначительный характер эрозии обусловлен общей сухостью климата, определяющей небольшую величину стока, а также крайне малой величиной продольного уклона русел.</w:t>
      </w:r>
    </w:p>
    <w:p w14:paraId="2AD25349" w14:textId="77777777" w:rsidR="00200D10" w:rsidRPr="00025DD1" w:rsidRDefault="00200D10" w:rsidP="00DB5CD2">
      <w:pPr>
        <w:pStyle w:val="af8"/>
        <w:tabs>
          <w:tab w:val="right" w:pos="900"/>
        </w:tabs>
        <w:spacing w:before="0" w:beforeAutospacing="0" w:after="0" w:afterAutospacing="0" w:line="276" w:lineRule="auto"/>
        <w:ind w:right="141" w:firstLine="709"/>
        <w:rPr>
          <w:b/>
          <w:sz w:val="28"/>
          <w:szCs w:val="28"/>
        </w:rPr>
      </w:pPr>
      <w:r w:rsidRPr="00025DD1">
        <w:rPr>
          <w:b/>
          <w:sz w:val="28"/>
          <w:szCs w:val="28"/>
        </w:rPr>
        <w:t>Эрозийно-аккумулятивные процессы временных водотоков.</w:t>
      </w:r>
    </w:p>
    <w:p w14:paraId="61D1DD5A" w14:textId="77777777" w:rsidR="00200D10" w:rsidRPr="00046A99" w:rsidRDefault="00200D10" w:rsidP="00DB5CD2">
      <w:pPr>
        <w:spacing w:line="276" w:lineRule="auto"/>
        <w:ind w:firstLine="709"/>
        <w:jc w:val="both"/>
        <w:rPr>
          <w:sz w:val="28"/>
          <w:szCs w:val="28"/>
        </w:rPr>
      </w:pPr>
      <w:r w:rsidRPr="00046A99">
        <w:rPr>
          <w:sz w:val="28"/>
          <w:szCs w:val="28"/>
        </w:rPr>
        <w:t>На характер развития процессов деятельности временных водотоков влияют особенности их питания, режима, расхода, которые в значительной степени зависят от рельефа и климата.</w:t>
      </w:r>
    </w:p>
    <w:p w14:paraId="4B25AAA0" w14:textId="77777777" w:rsidR="00200D10" w:rsidRPr="00046A99" w:rsidRDefault="00200D10" w:rsidP="00DB5CD2">
      <w:pPr>
        <w:spacing w:line="276" w:lineRule="auto"/>
        <w:ind w:firstLine="709"/>
        <w:jc w:val="both"/>
        <w:rPr>
          <w:sz w:val="28"/>
          <w:szCs w:val="28"/>
        </w:rPr>
      </w:pPr>
      <w:r w:rsidRPr="00046A99">
        <w:rPr>
          <w:sz w:val="28"/>
          <w:szCs w:val="28"/>
        </w:rPr>
        <w:t>Выделяют 2 типа деятельности временных водотоков.</w:t>
      </w:r>
    </w:p>
    <w:p w14:paraId="7F0F894C" w14:textId="77777777" w:rsidR="00200D10" w:rsidRPr="00394157" w:rsidRDefault="00200D10" w:rsidP="00DB5CD2">
      <w:pPr>
        <w:pStyle w:val="af8"/>
        <w:numPr>
          <w:ilvl w:val="0"/>
          <w:numId w:val="35"/>
        </w:numPr>
        <w:spacing w:before="0" w:beforeAutospacing="0" w:after="0" w:afterAutospacing="0" w:line="276" w:lineRule="auto"/>
        <w:ind w:left="0" w:firstLine="709"/>
        <w:jc w:val="both"/>
        <w:rPr>
          <w:sz w:val="28"/>
          <w:szCs w:val="28"/>
        </w:rPr>
      </w:pPr>
      <w:r w:rsidRPr="00394157">
        <w:rPr>
          <w:sz w:val="28"/>
          <w:szCs w:val="28"/>
        </w:rPr>
        <w:t>Первый – плоскостная эрозия (плоскостной смыв и делювиальная аккумуляция). Происходит путем смывания верхнего слоя почвы и переноса его ниже по склону, во время выпадения ливневых осадков. Ввиду незначительной опасности для целей строительства данный процесс рассматриваться не будет.</w:t>
      </w:r>
    </w:p>
    <w:p w14:paraId="12132C43" w14:textId="77777777" w:rsidR="00200D10" w:rsidRPr="006D2885" w:rsidRDefault="00200D10" w:rsidP="00DB5CD2">
      <w:pPr>
        <w:pStyle w:val="af8"/>
        <w:numPr>
          <w:ilvl w:val="0"/>
          <w:numId w:val="35"/>
        </w:numPr>
        <w:spacing w:before="0" w:beforeAutospacing="0" w:after="0" w:afterAutospacing="0" w:line="276" w:lineRule="auto"/>
        <w:ind w:left="0" w:firstLine="709"/>
        <w:jc w:val="both"/>
        <w:rPr>
          <w:sz w:val="28"/>
          <w:szCs w:val="28"/>
        </w:rPr>
      </w:pPr>
      <w:r w:rsidRPr="00394157">
        <w:rPr>
          <w:sz w:val="28"/>
          <w:szCs w:val="28"/>
        </w:rPr>
        <w:t>Второй – линейная эрозия. Происходит, когда вода, концентрируясь в поток, вымывает русло и производит дальнейший размыв, углубляя дно и расширяя стенки. Условия развития и формы проявлений временных водотоков различны и для Ейского района составляют: ложбины, лощины, балки, иногда осложненными малоактивными донными, небольшими промоинами, рытвинами.</w:t>
      </w:r>
    </w:p>
    <w:p w14:paraId="0495BF5D" w14:textId="77777777" w:rsidR="00200D10" w:rsidRPr="00200D10" w:rsidRDefault="00200D10" w:rsidP="00DB5CD2">
      <w:pPr>
        <w:pStyle w:val="afff3"/>
        <w:spacing w:line="276" w:lineRule="auto"/>
        <w:ind w:left="0" w:firstLine="709"/>
        <w:rPr>
          <w:b/>
          <w:sz w:val="28"/>
          <w:szCs w:val="28"/>
          <w:lang w:val="ru-RU"/>
        </w:rPr>
      </w:pPr>
      <w:r w:rsidRPr="00200D10">
        <w:rPr>
          <w:b/>
          <w:sz w:val="28"/>
          <w:szCs w:val="28"/>
          <w:lang w:val="ru-RU"/>
        </w:rPr>
        <w:t>Процессы, связанные с подземными водами (инфильтрационные)</w:t>
      </w:r>
    </w:p>
    <w:p w14:paraId="7FDB0F06" w14:textId="77777777" w:rsidR="00200D10" w:rsidRPr="00394157" w:rsidRDefault="00200D10" w:rsidP="00DB5CD2">
      <w:pPr>
        <w:pStyle w:val="af8"/>
        <w:spacing w:before="0" w:beforeAutospacing="0" w:after="0" w:afterAutospacing="0" w:line="276" w:lineRule="auto"/>
        <w:ind w:firstLine="709"/>
        <w:rPr>
          <w:b/>
          <w:sz w:val="28"/>
          <w:szCs w:val="28"/>
        </w:rPr>
      </w:pPr>
      <w:bookmarkStart w:id="43" w:name="_Toc279488212"/>
      <w:bookmarkStart w:id="44" w:name="_Toc284941296"/>
      <w:r w:rsidRPr="00394157">
        <w:rPr>
          <w:b/>
          <w:sz w:val="28"/>
          <w:szCs w:val="28"/>
        </w:rPr>
        <w:t>Подтопление, заболачивание.</w:t>
      </w:r>
      <w:bookmarkEnd w:id="43"/>
      <w:bookmarkEnd w:id="44"/>
    </w:p>
    <w:p w14:paraId="11DC5AE2" w14:textId="77777777" w:rsidR="00214B27" w:rsidRDefault="00214B27" w:rsidP="00DB5CD2">
      <w:pPr>
        <w:spacing w:line="276" w:lineRule="auto"/>
        <w:ind w:firstLine="709"/>
        <w:jc w:val="both"/>
        <w:rPr>
          <w:sz w:val="28"/>
          <w:szCs w:val="28"/>
        </w:rPr>
      </w:pPr>
      <w:r w:rsidRPr="007C3E87">
        <w:rPr>
          <w:sz w:val="28"/>
          <w:szCs w:val="28"/>
        </w:rPr>
        <w:t xml:space="preserve">Подтопление территории происходит в результате подъема уровня грунтовых вод первого от поверхности водоносного горизонта, который относиться к верхней части зоны интенсивного водообмена и очень тесно взаимосвязан с климатическими условиями региона. </w:t>
      </w:r>
      <w:proofErr w:type="gramStart"/>
      <w:r w:rsidRPr="007C3E87">
        <w:rPr>
          <w:sz w:val="28"/>
          <w:szCs w:val="28"/>
        </w:rPr>
        <w:t>Факторов</w:t>
      </w:r>
      <w:proofErr w:type="gramEnd"/>
      <w:r w:rsidRPr="007C3E87">
        <w:rPr>
          <w:sz w:val="28"/>
          <w:szCs w:val="28"/>
        </w:rPr>
        <w:t xml:space="preserve"> влияющих в той или иной степени на процесс подтопления множество, таких</w:t>
      </w:r>
      <w:r w:rsidRPr="00025DD1">
        <w:rPr>
          <w:sz w:val="28"/>
          <w:szCs w:val="28"/>
        </w:rPr>
        <w:t xml:space="preserve"> как: атмосферные осадки, геологические условия, гидрологические условия, геоморфология участка, техногенная деятельность человека и др.</w:t>
      </w:r>
    </w:p>
    <w:p w14:paraId="4D9753C3" w14:textId="77777777" w:rsidR="00214B27" w:rsidRPr="00025DD1" w:rsidRDefault="00214B27" w:rsidP="00DB5CD2">
      <w:pPr>
        <w:spacing w:line="276" w:lineRule="auto"/>
        <w:ind w:firstLine="709"/>
        <w:jc w:val="both"/>
        <w:rPr>
          <w:sz w:val="28"/>
          <w:szCs w:val="28"/>
        </w:rPr>
      </w:pPr>
      <w:r w:rsidRPr="00025DD1">
        <w:rPr>
          <w:sz w:val="28"/>
          <w:szCs w:val="28"/>
        </w:rPr>
        <w:t>Подтопление отмечается на водоразделах и пологих склонах.</w:t>
      </w:r>
    </w:p>
    <w:p w14:paraId="41753A81" w14:textId="77777777" w:rsidR="00214B27" w:rsidRPr="00025DD1" w:rsidRDefault="00214B27" w:rsidP="00DB5CD2">
      <w:pPr>
        <w:spacing w:line="276" w:lineRule="auto"/>
        <w:ind w:firstLine="709"/>
        <w:jc w:val="both"/>
        <w:rPr>
          <w:sz w:val="28"/>
          <w:szCs w:val="28"/>
        </w:rPr>
      </w:pPr>
      <w:r w:rsidRPr="00025DD1">
        <w:rPr>
          <w:sz w:val="28"/>
          <w:szCs w:val="28"/>
        </w:rPr>
        <w:lastRenderedPageBreak/>
        <w:t xml:space="preserve">В плане определения территории распространения подтопления, картировочные и визуальные </w:t>
      </w:r>
      <w:proofErr w:type="gramStart"/>
      <w:r w:rsidRPr="00025DD1">
        <w:rPr>
          <w:sz w:val="28"/>
          <w:szCs w:val="28"/>
        </w:rPr>
        <w:t>методы  не</w:t>
      </w:r>
      <w:proofErr w:type="gramEnd"/>
      <w:r w:rsidRPr="00025DD1">
        <w:rPr>
          <w:sz w:val="28"/>
          <w:szCs w:val="28"/>
        </w:rPr>
        <w:t xml:space="preserve"> представляются эффективными, так как сам процесс происходит на определенной глубине от поверхности земли, а на дневной поверхности можно наблюдать лишь вторичные факторы процесса, такие как: деформации зданий и сооружений из-за снижения несущей способности грунтов оснований, затопление строительных котлованов, шур</w:t>
      </w:r>
      <w:r>
        <w:rPr>
          <w:sz w:val="28"/>
          <w:szCs w:val="28"/>
        </w:rPr>
        <w:t>фов, канав и т.п.</w:t>
      </w:r>
    </w:p>
    <w:p w14:paraId="49523876" w14:textId="77777777" w:rsidR="00214B27" w:rsidRPr="00025DD1" w:rsidRDefault="00214B27" w:rsidP="00DB5CD2">
      <w:pPr>
        <w:spacing w:line="276" w:lineRule="auto"/>
        <w:ind w:firstLine="709"/>
        <w:jc w:val="both"/>
        <w:rPr>
          <w:sz w:val="28"/>
          <w:szCs w:val="28"/>
        </w:rPr>
      </w:pPr>
      <w:r w:rsidRPr="00025DD1">
        <w:rPr>
          <w:sz w:val="28"/>
          <w:szCs w:val="28"/>
        </w:rPr>
        <w:t>Таким образом, рассмотрение вопроса о возможности подтопления территории необходимо решать в каждом конкретном случае, в ходе детальных инженерно-геологических изысканий под строительство.</w:t>
      </w:r>
    </w:p>
    <w:p w14:paraId="724CD949" w14:textId="77777777" w:rsidR="00214B27" w:rsidRPr="00025DD1" w:rsidRDefault="00214B27" w:rsidP="00DB5CD2">
      <w:pPr>
        <w:spacing w:line="276" w:lineRule="auto"/>
        <w:ind w:firstLine="709"/>
        <w:jc w:val="both"/>
        <w:rPr>
          <w:sz w:val="28"/>
          <w:szCs w:val="28"/>
        </w:rPr>
      </w:pPr>
      <w:r w:rsidRPr="00025DD1">
        <w:rPr>
          <w:sz w:val="28"/>
          <w:szCs w:val="28"/>
        </w:rPr>
        <w:t xml:space="preserve">В прошлые годы, </w:t>
      </w:r>
      <w:proofErr w:type="gramStart"/>
      <w:r w:rsidRPr="00025DD1">
        <w:rPr>
          <w:sz w:val="28"/>
          <w:szCs w:val="28"/>
        </w:rPr>
        <w:t>каких либо</w:t>
      </w:r>
      <w:proofErr w:type="gramEnd"/>
      <w:r w:rsidRPr="00025DD1">
        <w:rPr>
          <w:sz w:val="28"/>
          <w:szCs w:val="28"/>
        </w:rPr>
        <w:t xml:space="preserve"> работ по детализации процесса подтопления не проводилось. Настоящими наземными наблюдениями (без проведения комплекса буровых работ) оконтурить какие-либо участки подтопления невозможно, поэтому процесс подтопления в графическом выражении в данной работе представлен не будет.</w:t>
      </w:r>
    </w:p>
    <w:p w14:paraId="0938BE3C" w14:textId="77777777" w:rsidR="00214B27" w:rsidRPr="00025DD1" w:rsidRDefault="00214B27" w:rsidP="00DB5CD2">
      <w:pPr>
        <w:spacing w:line="276" w:lineRule="auto"/>
        <w:ind w:firstLine="709"/>
        <w:jc w:val="both"/>
        <w:rPr>
          <w:sz w:val="28"/>
          <w:szCs w:val="28"/>
        </w:rPr>
      </w:pPr>
      <w:r w:rsidRPr="00025DD1">
        <w:rPr>
          <w:sz w:val="28"/>
          <w:szCs w:val="28"/>
        </w:rPr>
        <w:t xml:space="preserve">Заболоченные пространства территории района отличаются тем, что не представляют собой болот в общепринятом смысле этого слова, так как в них в большинстве случаев отсутствует процесс торфообразования, вследствие этого они имеют своеобразный характер и носят особое название «плавней». Условия заболачиваемости района характеризуются малыми уклонами поверхности, наличием большого количества лиманов, озер. </w:t>
      </w:r>
    </w:p>
    <w:p w14:paraId="60E6A8E2" w14:textId="77777777" w:rsidR="00214B27" w:rsidRPr="00025DD1" w:rsidRDefault="00214B27" w:rsidP="00DB5CD2">
      <w:pPr>
        <w:spacing w:line="276" w:lineRule="auto"/>
        <w:ind w:firstLine="709"/>
        <w:jc w:val="both"/>
        <w:rPr>
          <w:sz w:val="28"/>
          <w:szCs w:val="28"/>
        </w:rPr>
      </w:pPr>
      <w:r w:rsidRPr="00025DD1">
        <w:rPr>
          <w:sz w:val="28"/>
          <w:szCs w:val="28"/>
        </w:rPr>
        <w:t xml:space="preserve">Избыточно увлажненные и заболоченные участки расположены в пойме </w:t>
      </w:r>
      <w:proofErr w:type="spellStart"/>
      <w:r w:rsidRPr="00025DD1">
        <w:rPr>
          <w:sz w:val="28"/>
          <w:szCs w:val="28"/>
        </w:rPr>
        <w:t>р.Ясени</w:t>
      </w:r>
      <w:proofErr w:type="spellEnd"/>
      <w:r w:rsidRPr="00025DD1">
        <w:rPr>
          <w:sz w:val="28"/>
          <w:szCs w:val="28"/>
        </w:rPr>
        <w:t xml:space="preserve">, в днищах балок, </w:t>
      </w:r>
      <w:proofErr w:type="spellStart"/>
      <w:r w:rsidRPr="00025DD1">
        <w:rPr>
          <w:sz w:val="28"/>
          <w:szCs w:val="28"/>
        </w:rPr>
        <w:t>подпруженных</w:t>
      </w:r>
      <w:proofErr w:type="spellEnd"/>
      <w:r w:rsidRPr="00025DD1">
        <w:rPr>
          <w:sz w:val="28"/>
          <w:szCs w:val="28"/>
        </w:rPr>
        <w:t xml:space="preserve"> по той или иной причине и в бессточных понижениях (в том числе искусственно созданных). </w:t>
      </w:r>
    </w:p>
    <w:p w14:paraId="0BE9E2F0" w14:textId="77777777" w:rsidR="00214B27" w:rsidRPr="00025DD1" w:rsidRDefault="00214B27" w:rsidP="00DB5CD2">
      <w:pPr>
        <w:spacing w:line="276" w:lineRule="auto"/>
        <w:ind w:firstLine="709"/>
        <w:jc w:val="both"/>
        <w:rPr>
          <w:sz w:val="28"/>
          <w:szCs w:val="28"/>
        </w:rPr>
      </w:pPr>
      <w:r w:rsidRPr="00025DD1">
        <w:rPr>
          <w:sz w:val="28"/>
          <w:szCs w:val="28"/>
        </w:rPr>
        <w:t xml:space="preserve">Эти участки затапливаются паводковыми водами периодически на более или менее продолжительное время, не пригодны для целей сельского хозяйства и относятся к категории «малопригодных» земель. </w:t>
      </w:r>
    </w:p>
    <w:p w14:paraId="26B3B5D4" w14:textId="77777777" w:rsidR="00214B27" w:rsidRDefault="00214B27" w:rsidP="00DB5CD2">
      <w:pPr>
        <w:spacing w:line="276" w:lineRule="auto"/>
        <w:ind w:firstLine="709"/>
        <w:jc w:val="both"/>
        <w:rPr>
          <w:sz w:val="28"/>
          <w:szCs w:val="28"/>
        </w:rPr>
      </w:pPr>
      <w:r w:rsidRPr="00025DD1">
        <w:rPr>
          <w:sz w:val="28"/>
          <w:szCs w:val="28"/>
        </w:rPr>
        <w:t>На заболоченных землях образуются лугово-болотные, перегнойно-глеевые, торфяно-глеевые почвы и редко торфяники. Во влажном состоянии – эти почвы бесструктурные, пластичные и вязкие, а в сухом – очень твердые.</w:t>
      </w:r>
      <w:r>
        <w:rPr>
          <w:sz w:val="28"/>
          <w:szCs w:val="28"/>
        </w:rPr>
        <w:t xml:space="preserve"> </w:t>
      </w:r>
    </w:p>
    <w:p w14:paraId="57535909" w14:textId="77777777" w:rsidR="00200D10" w:rsidRPr="003D321D" w:rsidRDefault="00200D10" w:rsidP="00DB5CD2">
      <w:pPr>
        <w:pStyle w:val="afff3"/>
        <w:tabs>
          <w:tab w:val="left" w:pos="713"/>
          <w:tab w:val="right" w:pos="9360"/>
        </w:tabs>
        <w:spacing w:line="276" w:lineRule="auto"/>
        <w:rPr>
          <w:b/>
          <w:sz w:val="28"/>
          <w:szCs w:val="28"/>
          <w:lang w:val="ru-RU"/>
        </w:rPr>
      </w:pPr>
      <w:r w:rsidRPr="003D321D">
        <w:rPr>
          <w:b/>
          <w:sz w:val="28"/>
          <w:szCs w:val="28"/>
          <w:lang w:val="ru-RU"/>
        </w:rPr>
        <w:t>Процессы, связанные с циркуляцией атмосферы</w:t>
      </w:r>
    </w:p>
    <w:p w14:paraId="338B9200" w14:textId="77777777" w:rsidR="00200D10" w:rsidRPr="00394157" w:rsidRDefault="00200D10" w:rsidP="00DB5CD2">
      <w:pPr>
        <w:spacing w:line="276" w:lineRule="auto"/>
        <w:ind w:firstLine="709"/>
        <w:jc w:val="both"/>
        <w:rPr>
          <w:sz w:val="28"/>
          <w:szCs w:val="28"/>
        </w:rPr>
      </w:pPr>
      <w:r w:rsidRPr="00394157">
        <w:rPr>
          <w:sz w:val="28"/>
          <w:szCs w:val="28"/>
        </w:rPr>
        <w:t>Процессы, связанные с деятельностью ветра, называются эоловыми. Среди них выделяются процессы выдувания – дефляция и отложения перенесенного материала – эоловая аккумуляция. В природе эти два процесса неразрывно связаны между собой и являются двумя сторонами единого процесса, вызываемого действием ветра.</w:t>
      </w:r>
    </w:p>
    <w:p w14:paraId="0C6CDAC7" w14:textId="77777777" w:rsidR="00200D10" w:rsidRPr="00394157" w:rsidRDefault="00200D10" w:rsidP="00DB5CD2">
      <w:pPr>
        <w:spacing w:line="276" w:lineRule="auto"/>
        <w:ind w:firstLine="709"/>
        <w:jc w:val="both"/>
        <w:rPr>
          <w:sz w:val="28"/>
          <w:szCs w:val="28"/>
        </w:rPr>
      </w:pPr>
      <w:r w:rsidRPr="00394157">
        <w:rPr>
          <w:sz w:val="28"/>
          <w:szCs w:val="28"/>
        </w:rPr>
        <w:t>Процессами ветровой эрозии, подвержена почти вся территория Ейского района.</w:t>
      </w:r>
      <w:r w:rsidR="003D321D">
        <w:rPr>
          <w:sz w:val="28"/>
          <w:szCs w:val="28"/>
        </w:rPr>
        <w:t xml:space="preserve"> </w:t>
      </w:r>
      <w:r w:rsidRPr="00394157">
        <w:rPr>
          <w:sz w:val="28"/>
          <w:szCs w:val="28"/>
        </w:rPr>
        <w:t>Для возникновения и развития эоловых процессов необходимо определенное сочетание климатических и геологических условий. Наиболее благоприятным для эоловых процессов является аридный и полуаридный климат с длительными засухами, низких суммарным количеством осадков, высоким испарением и сильными устойчивыми ветрами.</w:t>
      </w:r>
    </w:p>
    <w:p w14:paraId="4711B06D" w14:textId="77777777" w:rsidR="00200D10" w:rsidRPr="00394157" w:rsidRDefault="00200D10" w:rsidP="00DB5CD2">
      <w:pPr>
        <w:spacing w:line="276" w:lineRule="auto"/>
        <w:ind w:firstLine="709"/>
        <w:jc w:val="both"/>
        <w:rPr>
          <w:sz w:val="28"/>
          <w:szCs w:val="28"/>
        </w:rPr>
      </w:pPr>
      <w:r w:rsidRPr="00394157">
        <w:rPr>
          <w:sz w:val="28"/>
          <w:szCs w:val="28"/>
        </w:rPr>
        <w:lastRenderedPageBreak/>
        <w:t>Одним из основных геологических факторов, влияющим на формирование эолового процесса, является литология выходящих на поверхность пород. Наличие рыхлых песков и легких почв, суглинков и супесей значительно способствует развитию эоловых процессов.</w:t>
      </w:r>
    </w:p>
    <w:p w14:paraId="0CAA1EEA" w14:textId="77777777" w:rsidR="00200D10" w:rsidRPr="00394157" w:rsidRDefault="00200D10" w:rsidP="00DB5CD2">
      <w:pPr>
        <w:spacing w:line="276" w:lineRule="auto"/>
        <w:ind w:firstLine="709"/>
        <w:jc w:val="both"/>
        <w:rPr>
          <w:sz w:val="28"/>
          <w:szCs w:val="28"/>
        </w:rPr>
      </w:pPr>
      <w:r w:rsidRPr="00394157">
        <w:rPr>
          <w:sz w:val="28"/>
          <w:szCs w:val="28"/>
        </w:rPr>
        <w:t>Влияет на интенсивность развития эолового процесса наличие или отсутствие растительного покрова, а также рельеф местности.</w:t>
      </w:r>
    </w:p>
    <w:p w14:paraId="7570BE43" w14:textId="77777777" w:rsidR="00200D10" w:rsidRPr="00394157" w:rsidRDefault="00200D10" w:rsidP="00DB5CD2">
      <w:pPr>
        <w:spacing w:line="276" w:lineRule="auto"/>
        <w:ind w:firstLine="709"/>
        <w:jc w:val="both"/>
        <w:rPr>
          <w:sz w:val="28"/>
          <w:szCs w:val="28"/>
        </w:rPr>
      </w:pPr>
      <w:r w:rsidRPr="00394157">
        <w:rPr>
          <w:sz w:val="28"/>
          <w:szCs w:val="28"/>
        </w:rPr>
        <w:t xml:space="preserve">Наиболее активные и вредоносные действия от эоловых процессов происходят в периоды черных пыльных бурь. Ранней весной, когда нет еще растительности, а вследствие сухой и маловлажной зимы в почве мало влаги, сильные, в основном восточные, северо-восточные и юго-восточные ветры быстро иссушают верхние слои почвы, выдувая ее вместе с посевами и унося на значительные расстояния. Повторяемость пыльных бурь на </w:t>
      </w:r>
      <w:proofErr w:type="gramStart"/>
      <w:r w:rsidRPr="00394157">
        <w:rPr>
          <w:sz w:val="28"/>
          <w:szCs w:val="28"/>
        </w:rPr>
        <w:t>территории  района</w:t>
      </w:r>
      <w:proofErr w:type="gramEnd"/>
      <w:r w:rsidRPr="00394157">
        <w:rPr>
          <w:sz w:val="28"/>
          <w:szCs w:val="28"/>
        </w:rPr>
        <w:t xml:space="preserve"> – раз в 2-3 года.</w:t>
      </w:r>
    </w:p>
    <w:p w14:paraId="01400695" w14:textId="77777777" w:rsidR="00200D10" w:rsidRPr="00394157" w:rsidRDefault="00200D10" w:rsidP="00DB5CD2">
      <w:pPr>
        <w:spacing w:line="276" w:lineRule="auto"/>
        <w:ind w:firstLine="709"/>
        <w:jc w:val="both"/>
        <w:rPr>
          <w:sz w:val="28"/>
          <w:szCs w:val="28"/>
        </w:rPr>
      </w:pPr>
      <w:r w:rsidRPr="00394157">
        <w:rPr>
          <w:sz w:val="28"/>
          <w:szCs w:val="28"/>
        </w:rPr>
        <w:t>Наиболее совершенной защитой от ветровой эрозии является растительность. Одним из видов такой защиты могут слу</w:t>
      </w:r>
      <w:r>
        <w:rPr>
          <w:sz w:val="28"/>
          <w:szCs w:val="28"/>
        </w:rPr>
        <w:t>жи</w:t>
      </w:r>
      <w:r w:rsidRPr="00394157">
        <w:rPr>
          <w:sz w:val="28"/>
          <w:szCs w:val="28"/>
        </w:rPr>
        <w:t>ть лесные насаждения, высаженные в виде полос, поперек направления господствующих ветров.</w:t>
      </w:r>
      <w:r w:rsidR="003D321D">
        <w:rPr>
          <w:sz w:val="28"/>
          <w:szCs w:val="28"/>
        </w:rPr>
        <w:t xml:space="preserve"> </w:t>
      </w:r>
      <w:r w:rsidRPr="00394157">
        <w:rPr>
          <w:sz w:val="28"/>
          <w:szCs w:val="28"/>
        </w:rPr>
        <w:t>Ветровая эрозия наносит ущерб, в основном, сельскому хозяйству.</w:t>
      </w:r>
    </w:p>
    <w:p w14:paraId="10492785" w14:textId="77777777" w:rsidR="00200D10" w:rsidRDefault="00200D10" w:rsidP="00DB5CD2">
      <w:pPr>
        <w:spacing w:line="276" w:lineRule="auto"/>
        <w:ind w:firstLine="709"/>
        <w:jc w:val="both"/>
        <w:rPr>
          <w:sz w:val="28"/>
          <w:szCs w:val="28"/>
        </w:rPr>
      </w:pPr>
      <w:r w:rsidRPr="00394157">
        <w:rPr>
          <w:sz w:val="28"/>
          <w:szCs w:val="28"/>
        </w:rPr>
        <w:t xml:space="preserve">В виду незначительной опасности для целей строительства, в настоящей работе, данный процесс рассматриваться не будет. </w:t>
      </w:r>
    </w:p>
    <w:p w14:paraId="617DE54B" w14:textId="77777777" w:rsidR="00200D10" w:rsidRPr="00200D10" w:rsidRDefault="00200D10" w:rsidP="00DB5CD2">
      <w:pPr>
        <w:pStyle w:val="afff3"/>
        <w:tabs>
          <w:tab w:val="left" w:pos="713"/>
          <w:tab w:val="right" w:pos="9360"/>
        </w:tabs>
        <w:spacing w:line="276" w:lineRule="auto"/>
        <w:rPr>
          <w:b/>
          <w:sz w:val="28"/>
          <w:szCs w:val="28"/>
          <w:lang w:val="ru-RU"/>
        </w:rPr>
      </w:pPr>
      <w:r w:rsidRPr="00200D10">
        <w:rPr>
          <w:b/>
          <w:sz w:val="28"/>
          <w:szCs w:val="28"/>
          <w:lang w:val="ru-RU"/>
        </w:rPr>
        <w:t>Влияние антропогенных факторов на формирование ЭГП</w:t>
      </w:r>
    </w:p>
    <w:p w14:paraId="35D25AA1" w14:textId="77777777" w:rsidR="00200D10" w:rsidRPr="00297C0F" w:rsidRDefault="00200D10" w:rsidP="00DB5CD2">
      <w:pPr>
        <w:spacing w:line="276" w:lineRule="auto"/>
        <w:ind w:firstLine="709"/>
        <w:jc w:val="both"/>
        <w:rPr>
          <w:sz w:val="28"/>
          <w:szCs w:val="28"/>
        </w:rPr>
      </w:pPr>
      <w:r w:rsidRPr="00297C0F">
        <w:rPr>
          <w:sz w:val="28"/>
          <w:szCs w:val="28"/>
        </w:rPr>
        <w:t xml:space="preserve">Техногенная деятельность человека оказывает существенное влияние на формирование и развитие ЭГП. </w:t>
      </w:r>
    </w:p>
    <w:p w14:paraId="61EBB5B1" w14:textId="77777777" w:rsidR="00200D10" w:rsidRDefault="00200D10" w:rsidP="00DB5CD2">
      <w:pPr>
        <w:spacing w:line="276" w:lineRule="auto"/>
        <w:ind w:firstLine="709"/>
        <w:jc w:val="both"/>
        <w:rPr>
          <w:sz w:val="28"/>
          <w:szCs w:val="28"/>
        </w:rPr>
      </w:pPr>
      <w:r w:rsidRPr="00297C0F">
        <w:rPr>
          <w:sz w:val="28"/>
          <w:szCs w:val="28"/>
        </w:rPr>
        <w:t>Техногенный морфогенез разделяется на:</w:t>
      </w:r>
    </w:p>
    <w:p w14:paraId="2AA63406" w14:textId="77777777" w:rsidR="00200D10" w:rsidRPr="00297C0F" w:rsidRDefault="00200D10" w:rsidP="00DB5CD2">
      <w:pPr>
        <w:pStyle w:val="af8"/>
        <w:numPr>
          <w:ilvl w:val="0"/>
          <w:numId w:val="36"/>
        </w:numPr>
        <w:spacing w:before="0" w:beforeAutospacing="0" w:after="0" w:afterAutospacing="0" w:line="276" w:lineRule="auto"/>
        <w:jc w:val="both"/>
        <w:rPr>
          <w:sz w:val="28"/>
          <w:szCs w:val="28"/>
        </w:rPr>
      </w:pPr>
      <w:r w:rsidRPr="00297C0F">
        <w:rPr>
          <w:sz w:val="28"/>
          <w:szCs w:val="28"/>
        </w:rPr>
        <w:t>собственно техногенный;</w:t>
      </w:r>
    </w:p>
    <w:p w14:paraId="45269329" w14:textId="77777777" w:rsidR="00200D10" w:rsidRPr="00297C0F" w:rsidRDefault="00200D10" w:rsidP="00DB5CD2">
      <w:pPr>
        <w:pStyle w:val="af8"/>
        <w:numPr>
          <w:ilvl w:val="0"/>
          <w:numId w:val="36"/>
        </w:numPr>
        <w:spacing w:before="0" w:beforeAutospacing="0" w:after="0" w:afterAutospacing="0" w:line="276" w:lineRule="auto"/>
        <w:jc w:val="both"/>
        <w:rPr>
          <w:sz w:val="28"/>
          <w:szCs w:val="28"/>
        </w:rPr>
      </w:pPr>
      <w:proofErr w:type="spellStart"/>
      <w:r w:rsidRPr="00297C0F">
        <w:rPr>
          <w:sz w:val="28"/>
          <w:szCs w:val="28"/>
        </w:rPr>
        <w:t>техногенно</w:t>
      </w:r>
      <w:proofErr w:type="spellEnd"/>
      <w:r w:rsidRPr="00297C0F">
        <w:rPr>
          <w:sz w:val="28"/>
          <w:szCs w:val="28"/>
        </w:rPr>
        <w:t xml:space="preserve">-природный.  </w:t>
      </w:r>
    </w:p>
    <w:p w14:paraId="73E86295" w14:textId="77777777" w:rsidR="00200D10" w:rsidRPr="00297C0F" w:rsidRDefault="00200D10" w:rsidP="00DB5CD2">
      <w:pPr>
        <w:spacing w:line="276" w:lineRule="auto"/>
        <w:ind w:firstLine="709"/>
        <w:jc w:val="both"/>
        <w:rPr>
          <w:sz w:val="28"/>
          <w:szCs w:val="28"/>
        </w:rPr>
      </w:pPr>
      <w:r w:rsidRPr="00297C0F">
        <w:rPr>
          <w:sz w:val="28"/>
          <w:szCs w:val="28"/>
        </w:rPr>
        <w:t>В первом случае, человек выступает как непосредственный рельефообразующий фактор, создавая отрицательные (карьеры, котлованы и др.) и положительные (насыпи, отвалы, дамбы и т.п.) формы рельефа.</w:t>
      </w:r>
    </w:p>
    <w:p w14:paraId="351AF467" w14:textId="77777777" w:rsidR="00200D10" w:rsidRPr="00297C0F" w:rsidRDefault="00200D10" w:rsidP="00DB5CD2">
      <w:pPr>
        <w:spacing w:line="276" w:lineRule="auto"/>
        <w:ind w:firstLine="709"/>
        <w:jc w:val="both"/>
        <w:rPr>
          <w:sz w:val="28"/>
          <w:szCs w:val="28"/>
        </w:rPr>
      </w:pPr>
      <w:r w:rsidRPr="00297C0F">
        <w:rPr>
          <w:sz w:val="28"/>
          <w:szCs w:val="28"/>
        </w:rPr>
        <w:t xml:space="preserve">Во втором случае – </w:t>
      </w:r>
      <w:proofErr w:type="spellStart"/>
      <w:r w:rsidRPr="00297C0F">
        <w:rPr>
          <w:sz w:val="28"/>
          <w:szCs w:val="28"/>
        </w:rPr>
        <w:t>техногенно</w:t>
      </w:r>
      <w:proofErr w:type="spellEnd"/>
      <w:r w:rsidRPr="00297C0F">
        <w:rPr>
          <w:sz w:val="28"/>
          <w:szCs w:val="28"/>
        </w:rPr>
        <w:t>-природный морфогенез, это природный процесс, формирующийся или активизирующийся под влиянием деятельности человека (вырубка лесов, строительство авто и ж/д дорог, рас</w:t>
      </w:r>
      <w:r>
        <w:rPr>
          <w:sz w:val="28"/>
          <w:szCs w:val="28"/>
        </w:rPr>
        <w:t xml:space="preserve">пашка склонов </w:t>
      </w:r>
      <w:r w:rsidRPr="00297C0F">
        <w:rPr>
          <w:sz w:val="28"/>
          <w:szCs w:val="28"/>
        </w:rPr>
        <w:t xml:space="preserve">и т.п.). </w:t>
      </w:r>
    </w:p>
    <w:p w14:paraId="661EDA13" w14:textId="77777777" w:rsidR="00200D10" w:rsidRPr="00297C0F" w:rsidRDefault="00200D10" w:rsidP="00DB5CD2">
      <w:pPr>
        <w:spacing w:line="276" w:lineRule="auto"/>
        <w:ind w:firstLine="709"/>
        <w:jc w:val="both"/>
        <w:rPr>
          <w:sz w:val="28"/>
          <w:szCs w:val="28"/>
        </w:rPr>
      </w:pPr>
      <w:r w:rsidRPr="00297C0F">
        <w:rPr>
          <w:sz w:val="28"/>
          <w:szCs w:val="28"/>
        </w:rPr>
        <w:t xml:space="preserve">Виды неблагоприятного воздействия человека </w:t>
      </w:r>
      <w:proofErr w:type="gramStart"/>
      <w:r w:rsidRPr="00297C0F">
        <w:rPr>
          <w:sz w:val="28"/>
          <w:szCs w:val="28"/>
        </w:rPr>
        <w:t>на  ЭГП</w:t>
      </w:r>
      <w:proofErr w:type="gramEnd"/>
      <w:r w:rsidRPr="00297C0F">
        <w:rPr>
          <w:sz w:val="28"/>
          <w:szCs w:val="28"/>
        </w:rPr>
        <w:t xml:space="preserve"> разнообразны, что связано со спецификой того или иного производства. </w:t>
      </w:r>
    </w:p>
    <w:p w14:paraId="48A0EFC1" w14:textId="77777777" w:rsidR="00200D10" w:rsidRPr="00297C0F" w:rsidRDefault="00200D10" w:rsidP="00DB5CD2">
      <w:pPr>
        <w:spacing w:line="276" w:lineRule="auto"/>
        <w:ind w:firstLine="709"/>
        <w:jc w:val="both"/>
        <w:rPr>
          <w:i/>
          <w:sz w:val="28"/>
          <w:szCs w:val="28"/>
        </w:rPr>
      </w:pPr>
      <w:r w:rsidRPr="00297C0F">
        <w:rPr>
          <w:sz w:val="28"/>
          <w:szCs w:val="28"/>
        </w:rPr>
        <w:t>В зависимости от видов воздействия человека на природную среду выделяются следующие основные</w:t>
      </w:r>
      <w:r w:rsidR="003D321D">
        <w:rPr>
          <w:sz w:val="28"/>
          <w:szCs w:val="28"/>
        </w:rPr>
        <w:t xml:space="preserve"> </w:t>
      </w:r>
      <w:r w:rsidRPr="00297C0F">
        <w:rPr>
          <w:b/>
          <w:i/>
          <w:sz w:val="28"/>
          <w:szCs w:val="28"/>
        </w:rPr>
        <w:t xml:space="preserve">группы </w:t>
      </w:r>
      <w:proofErr w:type="spellStart"/>
      <w:r w:rsidRPr="00297C0F">
        <w:rPr>
          <w:b/>
          <w:i/>
          <w:sz w:val="28"/>
          <w:szCs w:val="28"/>
        </w:rPr>
        <w:t>техногенно</w:t>
      </w:r>
      <w:proofErr w:type="spellEnd"/>
      <w:r w:rsidRPr="00297C0F">
        <w:rPr>
          <w:b/>
          <w:i/>
          <w:sz w:val="28"/>
          <w:szCs w:val="28"/>
        </w:rPr>
        <w:t>-природных процессов</w:t>
      </w:r>
      <w:r w:rsidRPr="00297C0F">
        <w:rPr>
          <w:i/>
          <w:sz w:val="28"/>
          <w:szCs w:val="28"/>
        </w:rPr>
        <w:t>:</w:t>
      </w:r>
    </w:p>
    <w:p w14:paraId="611AABAF" w14:textId="77777777" w:rsidR="00200D10" w:rsidRPr="00297C0F" w:rsidRDefault="00200D10" w:rsidP="00DB5CD2">
      <w:pPr>
        <w:pStyle w:val="af8"/>
        <w:numPr>
          <w:ilvl w:val="0"/>
          <w:numId w:val="37"/>
        </w:numPr>
        <w:spacing w:before="0" w:beforeAutospacing="0" w:after="0" w:afterAutospacing="0" w:line="276" w:lineRule="auto"/>
        <w:ind w:left="0" w:firstLine="709"/>
        <w:jc w:val="both"/>
        <w:rPr>
          <w:i/>
          <w:sz w:val="28"/>
          <w:szCs w:val="28"/>
        </w:rPr>
      </w:pPr>
      <w:r w:rsidRPr="00297C0F">
        <w:rPr>
          <w:sz w:val="28"/>
          <w:szCs w:val="28"/>
        </w:rPr>
        <w:t>процессы, вызванные промышленно-гражданским строительством;</w:t>
      </w:r>
    </w:p>
    <w:p w14:paraId="573939FB" w14:textId="77777777" w:rsidR="00200D10" w:rsidRPr="00297C0F" w:rsidRDefault="00200D10" w:rsidP="00DB5CD2">
      <w:pPr>
        <w:pStyle w:val="af8"/>
        <w:numPr>
          <w:ilvl w:val="0"/>
          <w:numId w:val="37"/>
        </w:numPr>
        <w:spacing w:before="0" w:beforeAutospacing="0" w:after="0" w:afterAutospacing="0" w:line="276" w:lineRule="auto"/>
        <w:ind w:left="0" w:firstLine="709"/>
        <w:jc w:val="both"/>
        <w:rPr>
          <w:i/>
          <w:sz w:val="28"/>
          <w:szCs w:val="28"/>
        </w:rPr>
      </w:pPr>
      <w:r w:rsidRPr="00297C0F">
        <w:rPr>
          <w:sz w:val="28"/>
          <w:szCs w:val="28"/>
        </w:rPr>
        <w:t>процессы, вызванные гидротехническим строительством;</w:t>
      </w:r>
    </w:p>
    <w:p w14:paraId="4972311E" w14:textId="77777777" w:rsidR="00200D10" w:rsidRPr="00297C0F" w:rsidRDefault="00200D10" w:rsidP="00DB5CD2">
      <w:pPr>
        <w:pStyle w:val="af8"/>
        <w:numPr>
          <w:ilvl w:val="0"/>
          <w:numId w:val="37"/>
        </w:numPr>
        <w:spacing w:before="0" w:beforeAutospacing="0" w:after="0" w:afterAutospacing="0" w:line="276" w:lineRule="auto"/>
        <w:ind w:left="0" w:firstLine="709"/>
        <w:jc w:val="both"/>
        <w:rPr>
          <w:i/>
          <w:sz w:val="28"/>
          <w:szCs w:val="28"/>
        </w:rPr>
      </w:pPr>
      <w:r w:rsidRPr="00297C0F">
        <w:rPr>
          <w:sz w:val="28"/>
          <w:szCs w:val="28"/>
        </w:rPr>
        <w:t>процессы, вызванные строительством авто и ж/д дорог;</w:t>
      </w:r>
    </w:p>
    <w:p w14:paraId="3CD32B0F" w14:textId="77777777" w:rsidR="00200D10" w:rsidRPr="00297C0F" w:rsidRDefault="00200D10" w:rsidP="00DB5CD2">
      <w:pPr>
        <w:pStyle w:val="af8"/>
        <w:numPr>
          <w:ilvl w:val="0"/>
          <w:numId w:val="37"/>
        </w:numPr>
        <w:spacing w:before="0" w:beforeAutospacing="0" w:after="0" w:afterAutospacing="0" w:line="276" w:lineRule="auto"/>
        <w:ind w:left="0" w:firstLine="709"/>
        <w:jc w:val="both"/>
        <w:rPr>
          <w:i/>
          <w:sz w:val="28"/>
          <w:szCs w:val="28"/>
        </w:rPr>
      </w:pPr>
      <w:r w:rsidRPr="00297C0F">
        <w:rPr>
          <w:sz w:val="28"/>
          <w:szCs w:val="28"/>
        </w:rPr>
        <w:t>процессы, вызванные разработкой полезных ископаемых;</w:t>
      </w:r>
    </w:p>
    <w:p w14:paraId="0C27AC27" w14:textId="77777777" w:rsidR="00200D10" w:rsidRPr="00297C0F" w:rsidRDefault="00200D10" w:rsidP="00DB5CD2">
      <w:pPr>
        <w:pStyle w:val="af8"/>
        <w:numPr>
          <w:ilvl w:val="0"/>
          <w:numId w:val="37"/>
        </w:numPr>
        <w:spacing w:before="0" w:beforeAutospacing="0" w:after="0" w:afterAutospacing="0" w:line="276" w:lineRule="auto"/>
        <w:ind w:left="0" w:firstLine="709"/>
        <w:jc w:val="both"/>
        <w:rPr>
          <w:i/>
          <w:sz w:val="28"/>
          <w:szCs w:val="28"/>
        </w:rPr>
      </w:pPr>
      <w:r w:rsidRPr="00297C0F">
        <w:rPr>
          <w:sz w:val="28"/>
          <w:szCs w:val="28"/>
        </w:rPr>
        <w:lastRenderedPageBreak/>
        <w:t>процессы, вызванные сельскохозяйственной деятельностью;</w:t>
      </w:r>
    </w:p>
    <w:p w14:paraId="69041581" w14:textId="77777777" w:rsidR="00200D10" w:rsidRPr="00297C0F" w:rsidRDefault="00200D10" w:rsidP="00DB5CD2">
      <w:pPr>
        <w:pStyle w:val="af8"/>
        <w:numPr>
          <w:ilvl w:val="0"/>
          <w:numId w:val="37"/>
        </w:numPr>
        <w:spacing w:before="0" w:beforeAutospacing="0" w:after="0" w:afterAutospacing="0" w:line="276" w:lineRule="auto"/>
        <w:ind w:left="0" w:firstLine="709"/>
        <w:jc w:val="both"/>
        <w:rPr>
          <w:i/>
          <w:sz w:val="28"/>
          <w:szCs w:val="28"/>
        </w:rPr>
      </w:pPr>
      <w:r w:rsidRPr="00297C0F">
        <w:rPr>
          <w:sz w:val="28"/>
          <w:szCs w:val="28"/>
        </w:rPr>
        <w:t xml:space="preserve">процессы, вызванные вырубкой лесов. </w:t>
      </w:r>
    </w:p>
    <w:p w14:paraId="5CB9DEB0" w14:textId="77777777" w:rsidR="00200D10" w:rsidRDefault="00200D10" w:rsidP="00DB5CD2">
      <w:pPr>
        <w:tabs>
          <w:tab w:val="left" w:pos="0"/>
          <w:tab w:val="right" w:pos="9720"/>
        </w:tabs>
        <w:spacing w:line="276" w:lineRule="auto"/>
        <w:ind w:right="-180" w:firstLine="720"/>
        <w:jc w:val="both"/>
        <w:rPr>
          <w:sz w:val="28"/>
          <w:szCs w:val="28"/>
        </w:rPr>
      </w:pPr>
      <w:r w:rsidRPr="00297C0F">
        <w:rPr>
          <w:sz w:val="28"/>
          <w:szCs w:val="28"/>
        </w:rPr>
        <w:t xml:space="preserve">Таким образом, при проектировании строительства каких-либо объектов существует необходимость проведения специфических инженерно-геологических исследований, определяющих возможность активизации или возникновения тех или иных видов опасных ЭГП, с целью исключить или хотя бы свести к минимуму вредное воздействие на проектируемые объекты. </w:t>
      </w:r>
    </w:p>
    <w:p w14:paraId="61A0E432" w14:textId="77777777" w:rsidR="00200D10" w:rsidRPr="00297C0F" w:rsidRDefault="00200D10" w:rsidP="00DB5CD2">
      <w:pPr>
        <w:tabs>
          <w:tab w:val="left" w:pos="0"/>
          <w:tab w:val="right" w:pos="9720"/>
        </w:tabs>
        <w:spacing w:line="276" w:lineRule="auto"/>
        <w:ind w:right="-180" w:firstLine="720"/>
        <w:jc w:val="both"/>
        <w:rPr>
          <w:sz w:val="28"/>
          <w:szCs w:val="28"/>
        </w:rPr>
      </w:pPr>
    </w:p>
    <w:p w14:paraId="745F3F55" w14:textId="77777777" w:rsidR="00200D10" w:rsidRPr="00A066F4" w:rsidRDefault="003D321D" w:rsidP="00DB5CD2">
      <w:pPr>
        <w:pStyle w:val="-1"/>
        <w:numPr>
          <w:ilvl w:val="2"/>
          <w:numId w:val="31"/>
        </w:numPr>
        <w:spacing w:line="276" w:lineRule="auto"/>
        <w:ind w:left="0" w:firstLine="567"/>
        <w:rPr>
          <w:rStyle w:val="afa"/>
          <w:caps w:val="0"/>
          <w:u w:val="single"/>
        </w:rPr>
      </w:pPr>
      <w:bookmarkStart w:id="45" w:name="_Toc135831061"/>
      <w:r w:rsidRPr="00A066F4">
        <w:rPr>
          <w:rStyle w:val="afa"/>
          <w:caps w:val="0"/>
          <w:u w:val="single"/>
        </w:rPr>
        <w:t>Инженерно-геологическое районирование</w:t>
      </w:r>
      <w:bookmarkEnd w:id="45"/>
    </w:p>
    <w:p w14:paraId="050D92AC" w14:textId="77777777" w:rsidR="00200D10" w:rsidRPr="00297C0F" w:rsidRDefault="00A066F4" w:rsidP="00DB5CD2">
      <w:pPr>
        <w:tabs>
          <w:tab w:val="left" w:pos="0"/>
          <w:tab w:val="right" w:pos="9720"/>
        </w:tabs>
        <w:spacing w:line="276" w:lineRule="auto"/>
        <w:ind w:right="-180" w:firstLine="720"/>
        <w:jc w:val="both"/>
        <w:rPr>
          <w:sz w:val="28"/>
          <w:szCs w:val="28"/>
        </w:rPr>
      </w:pPr>
      <w:r>
        <w:rPr>
          <w:sz w:val="28"/>
          <w:szCs w:val="28"/>
        </w:rPr>
        <w:t>И</w:t>
      </w:r>
      <w:r w:rsidR="00200D10" w:rsidRPr="00297C0F">
        <w:rPr>
          <w:sz w:val="28"/>
          <w:szCs w:val="28"/>
        </w:rPr>
        <w:t xml:space="preserve">нженерно-геологическое районирование выполнялось </w:t>
      </w:r>
      <w:r>
        <w:rPr>
          <w:sz w:val="28"/>
          <w:szCs w:val="28"/>
        </w:rPr>
        <w:t xml:space="preserve">в составе </w:t>
      </w:r>
      <w:r w:rsidR="003010B5">
        <w:rPr>
          <w:sz w:val="28"/>
          <w:szCs w:val="28"/>
        </w:rPr>
        <w:t>Схемы территориального планирования</w:t>
      </w:r>
      <w:r>
        <w:rPr>
          <w:sz w:val="28"/>
          <w:szCs w:val="28"/>
        </w:rPr>
        <w:t xml:space="preserve"> Ейского района </w:t>
      </w:r>
      <w:r w:rsidR="00200D10" w:rsidRPr="00297C0F">
        <w:rPr>
          <w:sz w:val="28"/>
          <w:szCs w:val="28"/>
        </w:rPr>
        <w:t>применительно к возможности освоения территорий в плане возведения зданий и сооружений, а также возможности разработки защитных мероприятий от негативного воздействия опасных инж</w:t>
      </w:r>
      <w:r w:rsidR="00200D10">
        <w:rPr>
          <w:sz w:val="28"/>
          <w:szCs w:val="28"/>
        </w:rPr>
        <w:t>енерно-геологических процессов.</w:t>
      </w:r>
    </w:p>
    <w:p w14:paraId="74C08E72" w14:textId="77777777" w:rsidR="00200D10" w:rsidRPr="00297C0F" w:rsidRDefault="00200D10" w:rsidP="00DB5CD2">
      <w:pPr>
        <w:tabs>
          <w:tab w:val="left" w:pos="0"/>
          <w:tab w:val="right" w:pos="9720"/>
        </w:tabs>
        <w:spacing w:line="276" w:lineRule="auto"/>
        <w:ind w:right="-180" w:firstLine="720"/>
        <w:jc w:val="both"/>
        <w:rPr>
          <w:sz w:val="28"/>
          <w:szCs w:val="28"/>
        </w:rPr>
      </w:pPr>
      <w:r w:rsidRPr="00297C0F">
        <w:rPr>
          <w:sz w:val="28"/>
          <w:szCs w:val="28"/>
        </w:rPr>
        <w:t xml:space="preserve">За основу данного районирования </w:t>
      </w:r>
      <w:r w:rsidR="00A066F4">
        <w:rPr>
          <w:sz w:val="28"/>
          <w:szCs w:val="28"/>
        </w:rPr>
        <w:t xml:space="preserve">были </w:t>
      </w:r>
      <w:r w:rsidRPr="00297C0F">
        <w:rPr>
          <w:sz w:val="28"/>
          <w:szCs w:val="28"/>
        </w:rPr>
        <w:t>взяты</w:t>
      </w:r>
      <w:r w:rsidR="00E250BD">
        <w:rPr>
          <w:sz w:val="28"/>
          <w:szCs w:val="28"/>
        </w:rPr>
        <w:t>:</w:t>
      </w:r>
      <w:r w:rsidRPr="00297C0F">
        <w:rPr>
          <w:sz w:val="28"/>
          <w:szCs w:val="28"/>
        </w:rPr>
        <w:t xml:space="preserve"> степень сложности освоения при строительстве – в первую очередь, распространение и активность ЭГП – во вторую, разделение ЭГП по генетическим типам – в третью очередь. </w:t>
      </w:r>
    </w:p>
    <w:p w14:paraId="1A25B3F0" w14:textId="77777777" w:rsidR="00200D10" w:rsidRDefault="00200D10" w:rsidP="00DB5CD2">
      <w:pPr>
        <w:tabs>
          <w:tab w:val="left" w:pos="0"/>
          <w:tab w:val="right" w:pos="9720"/>
        </w:tabs>
        <w:spacing w:line="276" w:lineRule="auto"/>
        <w:ind w:right="-180" w:firstLine="720"/>
        <w:jc w:val="both"/>
        <w:rPr>
          <w:sz w:val="28"/>
          <w:szCs w:val="28"/>
        </w:rPr>
      </w:pPr>
      <w:r w:rsidRPr="00297C0F">
        <w:rPr>
          <w:sz w:val="28"/>
          <w:szCs w:val="28"/>
        </w:rPr>
        <w:t>В связи с этим, для инженерно-геологического районирования выделены три района по степени сложности их освоения</w:t>
      </w:r>
      <w:r w:rsidR="00A066F4">
        <w:rPr>
          <w:sz w:val="28"/>
          <w:szCs w:val="28"/>
        </w:rPr>
        <w:t>.</w:t>
      </w:r>
    </w:p>
    <w:p w14:paraId="3374AFDE" w14:textId="77777777" w:rsidR="00200D10" w:rsidRPr="00C74EF3" w:rsidRDefault="00200D10" w:rsidP="00DB5CD2">
      <w:pPr>
        <w:spacing w:line="276" w:lineRule="auto"/>
        <w:rPr>
          <w:sz w:val="28"/>
          <w:szCs w:val="28"/>
        </w:rPr>
      </w:pPr>
      <w:bookmarkStart w:id="46" w:name="_Toc279488214"/>
      <w:bookmarkStart w:id="47" w:name="_Toc284941298"/>
      <w:r w:rsidRPr="00C74EF3">
        <w:rPr>
          <w:b/>
          <w:sz w:val="28"/>
          <w:szCs w:val="28"/>
        </w:rPr>
        <w:t>I район</w:t>
      </w:r>
      <w:bookmarkEnd w:id="46"/>
      <w:bookmarkEnd w:id="47"/>
    </w:p>
    <w:p w14:paraId="1E8B9B89" w14:textId="77777777" w:rsidR="00200D10" w:rsidRDefault="00200D10" w:rsidP="00DB5CD2">
      <w:pPr>
        <w:tabs>
          <w:tab w:val="left" w:pos="0"/>
          <w:tab w:val="right" w:pos="9720"/>
        </w:tabs>
        <w:spacing w:line="276" w:lineRule="auto"/>
        <w:ind w:right="-180" w:firstLine="720"/>
        <w:jc w:val="both"/>
        <w:rPr>
          <w:sz w:val="28"/>
          <w:szCs w:val="28"/>
        </w:rPr>
      </w:pPr>
      <w:r w:rsidRPr="00297C0F">
        <w:rPr>
          <w:sz w:val="28"/>
          <w:szCs w:val="28"/>
        </w:rPr>
        <w:t xml:space="preserve">Территории, где производство строительных работ требует минимального комплекса специальных инженерно-строительных мероприятий, обычно заключающихся в общей планировке </w:t>
      </w:r>
      <w:proofErr w:type="gramStart"/>
      <w:r w:rsidRPr="00297C0F">
        <w:rPr>
          <w:sz w:val="28"/>
          <w:szCs w:val="28"/>
        </w:rPr>
        <w:t>территории  и</w:t>
      </w:r>
      <w:proofErr w:type="gramEnd"/>
      <w:r w:rsidRPr="00297C0F">
        <w:rPr>
          <w:sz w:val="28"/>
          <w:szCs w:val="28"/>
        </w:rPr>
        <w:t xml:space="preserve">  регулировке ливневого стока. При освоении данного района должны быть предусмотрены и мероприятия, препятствующие развитию, обычно не свойственных этим территориям, отрицательных физико-геологических процессов и явлений, таких как эрозия временных </w:t>
      </w:r>
      <w:proofErr w:type="gramStart"/>
      <w:r w:rsidRPr="00297C0F">
        <w:rPr>
          <w:sz w:val="28"/>
          <w:szCs w:val="28"/>
        </w:rPr>
        <w:t>водотоков,  набухание</w:t>
      </w:r>
      <w:proofErr w:type="gramEnd"/>
      <w:r w:rsidRPr="00297C0F">
        <w:rPr>
          <w:sz w:val="28"/>
          <w:szCs w:val="28"/>
        </w:rPr>
        <w:t xml:space="preserve"> и </w:t>
      </w:r>
      <w:proofErr w:type="spellStart"/>
      <w:r w:rsidRPr="00297C0F">
        <w:rPr>
          <w:sz w:val="28"/>
          <w:szCs w:val="28"/>
        </w:rPr>
        <w:t>просадочность</w:t>
      </w:r>
      <w:proofErr w:type="spellEnd"/>
      <w:r w:rsidRPr="00297C0F">
        <w:rPr>
          <w:sz w:val="28"/>
          <w:szCs w:val="28"/>
        </w:rPr>
        <w:t xml:space="preserve"> грунтов и другие, возникающие обычно в результате техногенной деятельности человека</w:t>
      </w:r>
      <w:r w:rsidR="00A066F4">
        <w:rPr>
          <w:sz w:val="28"/>
          <w:szCs w:val="28"/>
        </w:rPr>
        <w:t>.</w:t>
      </w:r>
    </w:p>
    <w:p w14:paraId="6CDA9FF9" w14:textId="77777777" w:rsidR="00200D10" w:rsidRPr="00C74EF3" w:rsidRDefault="00200D10" w:rsidP="00DB5CD2">
      <w:pPr>
        <w:spacing w:line="276" w:lineRule="auto"/>
        <w:rPr>
          <w:b/>
          <w:sz w:val="28"/>
          <w:szCs w:val="28"/>
        </w:rPr>
      </w:pPr>
      <w:bookmarkStart w:id="48" w:name="_Toc279488215"/>
      <w:bookmarkStart w:id="49" w:name="_Toc284941299"/>
      <w:r w:rsidRPr="00C74EF3">
        <w:rPr>
          <w:b/>
          <w:sz w:val="28"/>
          <w:szCs w:val="28"/>
        </w:rPr>
        <w:t>II район</w:t>
      </w:r>
      <w:bookmarkEnd w:id="48"/>
      <w:bookmarkEnd w:id="49"/>
    </w:p>
    <w:p w14:paraId="1A37FF0F" w14:textId="77777777" w:rsidR="00200D10" w:rsidRDefault="00200D10" w:rsidP="00DB5CD2">
      <w:pPr>
        <w:tabs>
          <w:tab w:val="left" w:pos="0"/>
          <w:tab w:val="right" w:pos="9720"/>
        </w:tabs>
        <w:spacing w:line="276" w:lineRule="auto"/>
        <w:ind w:right="-180" w:firstLine="720"/>
        <w:jc w:val="both"/>
        <w:rPr>
          <w:sz w:val="28"/>
          <w:szCs w:val="28"/>
        </w:rPr>
      </w:pPr>
      <w:r w:rsidRPr="00D102DB">
        <w:rPr>
          <w:sz w:val="28"/>
          <w:szCs w:val="28"/>
        </w:rPr>
        <w:t>Территории, пригодные к застройке, но при их освоении требуется проведение комплекса специальных инженерных мероприятий по защите от существующих и возможных неблагоприятных ЭГП. Чаще всего это значительные объемы земляных работ, строительство защитных сооружений (таких как подпорные стенки, водоотводные кана</w:t>
      </w:r>
      <w:r>
        <w:rPr>
          <w:sz w:val="28"/>
          <w:szCs w:val="28"/>
        </w:rPr>
        <w:t>вы, дамбы, забивка свай и т.п.)</w:t>
      </w:r>
      <w:r w:rsidR="00A066F4">
        <w:rPr>
          <w:sz w:val="28"/>
          <w:szCs w:val="28"/>
        </w:rPr>
        <w:t>.</w:t>
      </w:r>
    </w:p>
    <w:p w14:paraId="71408FA1" w14:textId="77777777" w:rsidR="00200D10" w:rsidRPr="00C74EF3" w:rsidRDefault="00200D10" w:rsidP="00DB5CD2">
      <w:pPr>
        <w:spacing w:line="276" w:lineRule="auto"/>
        <w:rPr>
          <w:b/>
          <w:sz w:val="28"/>
          <w:szCs w:val="28"/>
        </w:rPr>
      </w:pPr>
      <w:bookmarkStart w:id="50" w:name="_Toc279488216"/>
      <w:bookmarkStart w:id="51" w:name="_Toc284941300"/>
      <w:r w:rsidRPr="00C74EF3">
        <w:rPr>
          <w:b/>
          <w:sz w:val="28"/>
          <w:szCs w:val="28"/>
        </w:rPr>
        <w:t>III район</w:t>
      </w:r>
      <w:bookmarkEnd w:id="50"/>
      <w:bookmarkEnd w:id="51"/>
    </w:p>
    <w:p w14:paraId="54D301A2" w14:textId="77777777" w:rsidR="00200D10" w:rsidRPr="00D102DB" w:rsidRDefault="00200D10" w:rsidP="00DB5CD2">
      <w:pPr>
        <w:tabs>
          <w:tab w:val="left" w:pos="0"/>
          <w:tab w:val="right" w:pos="9720"/>
        </w:tabs>
        <w:spacing w:line="276" w:lineRule="auto"/>
        <w:ind w:right="-180" w:firstLine="720"/>
        <w:jc w:val="both"/>
        <w:rPr>
          <w:sz w:val="28"/>
          <w:szCs w:val="28"/>
        </w:rPr>
      </w:pPr>
      <w:r w:rsidRPr="00D102DB">
        <w:rPr>
          <w:sz w:val="28"/>
          <w:szCs w:val="28"/>
        </w:rPr>
        <w:t xml:space="preserve">Территории, малопригодные для застройки или полностью непригодные. Для их использования необходимо проведение дорогостоящих подготовительных и защитных инженерных мероприятий в больших объемах. </w:t>
      </w:r>
    </w:p>
    <w:p w14:paraId="3DF27E4A" w14:textId="77777777" w:rsidR="00200D10" w:rsidRDefault="00200D10" w:rsidP="00DB5CD2">
      <w:pPr>
        <w:tabs>
          <w:tab w:val="left" w:pos="0"/>
          <w:tab w:val="right" w:pos="9720"/>
        </w:tabs>
        <w:spacing w:line="276" w:lineRule="auto"/>
        <w:ind w:right="-180" w:firstLine="720"/>
        <w:jc w:val="both"/>
        <w:rPr>
          <w:sz w:val="28"/>
          <w:szCs w:val="28"/>
        </w:rPr>
      </w:pPr>
      <w:r w:rsidRPr="00D102DB">
        <w:rPr>
          <w:sz w:val="28"/>
          <w:szCs w:val="28"/>
        </w:rPr>
        <w:t xml:space="preserve">Разработка комплекса мероприятий должна производиться в каждом конкретном случае при освоении территорий данного района. </w:t>
      </w:r>
    </w:p>
    <w:p w14:paraId="1AE3BFF1" w14:textId="77777777" w:rsidR="00200D10" w:rsidRPr="006D7F1E" w:rsidRDefault="00200D10" w:rsidP="00DB5CD2">
      <w:pPr>
        <w:spacing w:line="276" w:lineRule="auto"/>
        <w:ind w:firstLine="709"/>
        <w:rPr>
          <w:rFonts w:ascii="Cambria" w:hAnsi="Cambria"/>
          <w:b/>
          <w:sz w:val="24"/>
          <w:szCs w:val="24"/>
        </w:rPr>
      </w:pPr>
      <w:r w:rsidRPr="00C74EF3">
        <w:rPr>
          <w:b/>
          <w:sz w:val="28"/>
          <w:szCs w:val="28"/>
        </w:rPr>
        <w:lastRenderedPageBreak/>
        <w:t xml:space="preserve">I район. </w:t>
      </w:r>
      <w:r>
        <w:rPr>
          <w:b/>
          <w:sz w:val="28"/>
          <w:szCs w:val="28"/>
        </w:rPr>
        <w:t>Т</w:t>
      </w:r>
      <w:r w:rsidRPr="00C74EF3">
        <w:rPr>
          <w:b/>
          <w:sz w:val="28"/>
          <w:szCs w:val="28"/>
        </w:rPr>
        <w:t>ерритории, с благоприятными для застройки инженерно-геологическими условиями</w:t>
      </w:r>
    </w:p>
    <w:p w14:paraId="2E4738F9" w14:textId="77777777" w:rsidR="00200D10" w:rsidRPr="00D102DB" w:rsidRDefault="00200D10" w:rsidP="00DB5CD2">
      <w:pPr>
        <w:tabs>
          <w:tab w:val="left" w:pos="0"/>
          <w:tab w:val="right" w:pos="9720"/>
        </w:tabs>
        <w:spacing w:line="276" w:lineRule="auto"/>
        <w:ind w:right="-180" w:firstLine="720"/>
        <w:jc w:val="both"/>
        <w:rPr>
          <w:sz w:val="28"/>
          <w:szCs w:val="28"/>
        </w:rPr>
      </w:pPr>
      <w:proofErr w:type="spellStart"/>
      <w:r w:rsidRPr="00D102DB">
        <w:rPr>
          <w:sz w:val="28"/>
          <w:szCs w:val="28"/>
        </w:rPr>
        <w:t>Пологонаклонные</w:t>
      </w:r>
      <w:proofErr w:type="spellEnd"/>
      <w:r w:rsidRPr="00D102DB">
        <w:rPr>
          <w:sz w:val="28"/>
          <w:szCs w:val="28"/>
        </w:rPr>
        <w:t xml:space="preserve"> (до 5°) или практически горизонтальные поверхности, слабо</w:t>
      </w:r>
      <w:r w:rsidR="009D67AD">
        <w:rPr>
          <w:sz w:val="28"/>
          <w:szCs w:val="28"/>
        </w:rPr>
        <w:t xml:space="preserve"> </w:t>
      </w:r>
      <w:r w:rsidRPr="00D102DB">
        <w:rPr>
          <w:sz w:val="28"/>
          <w:szCs w:val="28"/>
        </w:rPr>
        <w:t>пораженные эрозионной сетью и представляющие собой междуречные плато, вытянутые на запад и северо-запад.</w:t>
      </w:r>
    </w:p>
    <w:p w14:paraId="7D6179AD" w14:textId="77777777" w:rsidR="00200D10" w:rsidRPr="00D102DB" w:rsidRDefault="00200D10" w:rsidP="00DB5CD2">
      <w:pPr>
        <w:tabs>
          <w:tab w:val="left" w:pos="0"/>
          <w:tab w:val="right" w:pos="9720"/>
        </w:tabs>
        <w:spacing w:line="276" w:lineRule="auto"/>
        <w:ind w:right="-180" w:firstLine="720"/>
        <w:jc w:val="both"/>
        <w:rPr>
          <w:sz w:val="28"/>
          <w:szCs w:val="28"/>
        </w:rPr>
      </w:pPr>
      <w:r w:rsidRPr="00D102DB">
        <w:rPr>
          <w:sz w:val="28"/>
          <w:szCs w:val="28"/>
        </w:rPr>
        <w:t xml:space="preserve">Литологический состав отложений практически однородный и характерен для всей территории района. Представлены отложения делювиальными лессовидными суглинками, макропористыми, с включениями мелкокристаллического гипса, карбонатов, гидроокислов железа. Мощность </w:t>
      </w:r>
      <w:proofErr w:type="gramStart"/>
      <w:r w:rsidRPr="00D102DB">
        <w:rPr>
          <w:sz w:val="28"/>
          <w:szCs w:val="28"/>
        </w:rPr>
        <w:t>составляет  5</w:t>
      </w:r>
      <w:proofErr w:type="gramEnd"/>
      <w:r w:rsidRPr="00D102DB">
        <w:rPr>
          <w:sz w:val="28"/>
          <w:szCs w:val="28"/>
        </w:rPr>
        <w:t>,0-20,0м, иногда достигая 45,0-50,0м. Уровень грунтовых вод более 3,0м.</w:t>
      </w:r>
    </w:p>
    <w:p w14:paraId="1F85DE28" w14:textId="77777777" w:rsidR="00200D10" w:rsidRDefault="00200D10" w:rsidP="00DB5CD2">
      <w:pPr>
        <w:tabs>
          <w:tab w:val="left" w:pos="0"/>
          <w:tab w:val="right" w:pos="9498"/>
        </w:tabs>
        <w:spacing w:line="276" w:lineRule="auto"/>
        <w:ind w:right="-180" w:firstLine="720"/>
        <w:jc w:val="both"/>
        <w:rPr>
          <w:sz w:val="28"/>
          <w:szCs w:val="28"/>
        </w:rPr>
      </w:pPr>
      <w:r w:rsidRPr="00D102DB">
        <w:rPr>
          <w:sz w:val="28"/>
          <w:szCs w:val="28"/>
        </w:rPr>
        <w:t xml:space="preserve">В целом инженерно-геологические условия благоприятные, застройка в пределах района не потребует значительной инженерной подготовки местности. В связи с литологическим составом слагающих поверхности пород, следует указать на необходимость детального исследования грунтов строительных площадок на набухание и </w:t>
      </w:r>
      <w:proofErr w:type="spellStart"/>
      <w:r w:rsidRPr="00D102DB">
        <w:rPr>
          <w:sz w:val="28"/>
          <w:szCs w:val="28"/>
        </w:rPr>
        <w:t>просадочность</w:t>
      </w:r>
      <w:proofErr w:type="spellEnd"/>
      <w:r w:rsidRPr="00D102DB">
        <w:rPr>
          <w:sz w:val="28"/>
          <w:szCs w:val="28"/>
        </w:rPr>
        <w:t>.</w:t>
      </w:r>
    </w:p>
    <w:p w14:paraId="6DA86531" w14:textId="77777777" w:rsidR="00200D10" w:rsidRPr="00D102DB" w:rsidRDefault="00200D10" w:rsidP="00DB5CD2">
      <w:pPr>
        <w:tabs>
          <w:tab w:val="left" w:pos="0"/>
          <w:tab w:val="right" w:pos="9498"/>
        </w:tabs>
        <w:spacing w:line="276" w:lineRule="auto"/>
        <w:ind w:right="-180" w:firstLine="720"/>
        <w:jc w:val="both"/>
        <w:rPr>
          <w:sz w:val="28"/>
          <w:szCs w:val="28"/>
        </w:rPr>
      </w:pPr>
    </w:p>
    <w:p w14:paraId="703EFFA2" w14:textId="77777777" w:rsidR="00200D10" w:rsidRPr="00C74EF3" w:rsidRDefault="00200D10" w:rsidP="00DB5CD2">
      <w:pPr>
        <w:spacing w:line="276" w:lineRule="auto"/>
        <w:ind w:firstLine="709"/>
        <w:rPr>
          <w:b/>
          <w:sz w:val="28"/>
          <w:szCs w:val="28"/>
        </w:rPr>
      </w:pPr>
      <w:r w:rsidRPr="00C74EF3">
        <w:rPr>
          <w:b/>
          <w:sz w:val="28"/>
          <w:szCs w:val="28"/>
        </w:rPr>
        <w:t xml:space="preserve">II район. </w:t>
      </w:r>
      <w:r>
        <w:rPr>
          <w:b/>
          <w:sz w:val="28"/>
          <w:szCs w:val="28"/>
        </w:rPr>
        <w:t>Т</w:t>
      </w:r>
      <w:r w:rsidRPr="00C74EF3">
        <w:rPr>
          <w:b/>
          <w:sz w:val="28"/>
          <w:szCs w:val="28"/>
        </w:rPr>
        <w:t>ерритории, застройка которых возможна при условии проведения специальных инженерных мероприятий</w:t>
      </w:r>
    </w:p>
    <w:p w14:paraId="3BE1ED5A" w14:textId="77777777" w:rsidR="00200D10" w:rsidRDefault="00200D10" w:rsidP="00DB5CD2">
      <w:pPr>
        <w:tabs>
          <w:tab w:val="left" w:pos="0"/>
          <w:tab w:val="right" w:pos="9498"/>
        </w:tabs>
        <w:spacing w:line="276" w:lineRule="auto"/>
        <w:ind w:right="-180" w:firstLine="720"/>
        <w:jc w:val="both"/>
        <w:rPr>
          <w:sz w:val="28"/>
          <w:szCs w:val="28"/>
        </w:rPr>
      </w:pPr>
      <w:r w:rsidRPr="00D102DB">
        <w:rPr>
          <w:sz w:val="28"/>
          <w:szCs w:val="28"/>
        </w:rPr>
        <w:t>Распространен на косах, вдоль лиманов и озер. Литология слагающих пород представлена глинами, суглинками, супесями и песками, мощностью 3,0-5,0м.</w:t>
      </w:r>
    </w:p>
    <w:p w14:paraId="655B6724" w14:textId="77777777" w:rsidR="00CD0960" w:rsidRPr="00D102DB" w:rsidRDefault="00CD0960" w:rsidP="00DB5CD2">
      <w:pPr>
        <w:tabs>
          <w:tab w:val="left" w:pos="0"/>
          <w:tab w:val="right" w:pos="9498"/>
        </w:tabs>
        <w:spacing w:line="276" w:lineRule="auto"/>
        <w:ind w:right="-180" w:firstLine="720"/>
        <w:jc w:val="both"/>
        <w:rPr>
          <w:sz w:val="28"/>
          <w:szCs w:val="28"/>
        </w:rPr>
      </w:pPr>
      <w:r>
        <w:rPr>
          <w:sz w:val="28"/>
          <w:szCs w:val="28"/>
        </w:rPr>
        <w:t>На территории проектируемого поселения этот район отсутствует.</w:t>
      </w:r>
    </w:p>
    <w:p w14:paraId="7E90BAEC" w14:textId="77777777" w:rsidR="00200D10" w:rsidRDefault="00200D10" w:rsidP="00DB5CD2">
      <w:pPr>
        <w:spacing w:line="276" w:lineRule="auto"/>
        <w:ind w:firstLine="709"/>
        <w:rPr>
          <w:b/>
          <w:sz w:val="28"/>
          <w:szCs w:val="28"/>
        </w:rPr>
      </w:pPr>
      <w:r w:rsidRPr="00C74EF3">
        <w:rPr>
          <w:b/>
          <w:sz w:val="28"/>
          <w:szCs w:val="28"/>
        </w:rPr>
        <w:t xml:space="preserve">III район. </w:t>
      </w:r>
      <w:r>
        <w:rPr>
          <w:b/>
          <w:sz w:val="28"/>
          <w:szCs w:val="28"/>
        </w:rPr>
        <w:t>Т</w:t>
      </w:r>
      <w:r w:rsidRPr="00C74EF3">
        <w:rPr>
          <w:b/>
          <w:sz w:val="28"/>
          <w:szCs w:val="28"/>
        </w:rPr>
        <w:t>ерритории, застройка которых затруднительна и требует проведения большого и сложного комплекса инженерных мероприятий</w:t>
      </w:r>
    </w:p>
    <w:p w14:paraId="115FF0B0" w14:textId="77777777" w:rsidR="00CD0960" w:rsidRPr="00D102DB" w:rsidRDefault="00CD0960" w:rsidP="00DB5CD2">
      <w:pPr>
        <w:tabs>
          <w:tab w:val="left" w:pos="0"/>
          <w:tab w:val="right" w:pos="9498"/>
        </w:tabs>
        <w:spacing w:line="276" w:lineRule="auto"/>
        <w:ind w:right="-180" w:firstLine="720"/>
        <w:jc w:val="both"/>
        <w:rPr>
          <w:sz w:val="28"/>
          <w:szCs w:val="28"/>
        </w:rPr>
      </w:pPr>
      <w:r>
        <w:rPr>
          <w:sz w:val="28"/>
          <w:szCs w:val="28"/>
        </w:rPr>
        <w:t>На территории проектируемого поселения этот район отсутствует.</w:t>
      </w:r>
    </w:p>
    <w:p w14:paraId="28A15AA5" w14:textId="77777777" w:rsidR="00200D10" w:rsidRPr="000D08DF" w:rsidRDefault="00200D10" w:rsidP="00DB5CD2">
      <w:pPr>
        <w:spacing w:line="276" w:lineRule="auto"/>
        <w:ind w:left="1277"/>
        <w:jc w:val="both"/>
        <w:rPr>
          <w:rFonts w:ascii="Cambria" w:hAnsi="Cambria"/>
          <w:sz w:val="28"/>
          <w:szCs w:val="28"/>
        </w:rPr>
      </w:pPr>
    </w:p>
    <w:p w14:paraId="511F2317" w14:textId="77777777" w:rsidR="00200D10" w:rsidRPr="00A066F4" w:rsidRDefault="00A066F4" w:rsidP="00DB5CD2">
      <w:pPr>
        <w:pStyle w:val="-1"/>
        <w:numPr>
          <w:ilvl w:val="2"/>
          <w:numId w:val="31"/>
        </w:numPr>
        <w:spacing w:line="276" w:lineRule="auto"/>
        <w:ind w:left="0" w:firstLine="567"/>
        <w:rPr>
          <w:rStyle w:val="afa"/>
          <w:caps w:val="0"/>
          <w:u w:val="single"/>
        </w:rPr>
      </w:pPr>
      <w:bookmarkStart w:id="52" w:name="_Toc135831062"/>
      <w:r>
        <w:rPr>
          <w:rStyle w:val="afa"/>
          <w:caps w:val="0"/>
          <w:u w:val="single"/>
        </w:rPr>
        <w:t>Недра и п</w:t>
      </w:r>
      <w:r w:rsidR="003D321D" w:rsidRPr="00A066F4">
        <w:rPr>
          <w:rStyle w:val="afa"/>
          <w:caps w:val="0"/>
          <w:u w:val="single"/>
        </w:rPr>
        <w:t>олезные ископаемые</w:t>
      </w:r>
      <w:bookmarkEnd w:id="52"/>
    </w:p>
    <w:p w14:paraId="4720CAA0" w14:textId="79366D46" w:rsidR="00200D10" w:rsidRPr="007449AD" w:rsidRDefault="00A066F4" w:rsidP="005C656D">
      <w:pPr>
        <w:tabs>
          <w:tab w:val="left" w:pos="0"/>
          <w:tab w:val="right" w:pos="9720"/>
        </w:tabs>
        <w:spacing w:line="276" w:lineRule="auto"/>
        <w:ind w:right="-180" w:firstLine="720"/>
        <w:jc w:val="both"/>
        <w:rPr>
          <w:sz w:val="28"/>
          <w:szCs w:val="28"/>
        </w:rPr>
      </w:pPr>
      <w:r w:rsidRPr="007449AD">
        <w:rPr>
          <w:sz w:val="28"/>
          <w:szCs w:val="28"/>
        </w:rPr>
        <w:t xml:space="preserve">По данным </w:t>
      </w:r>
      <w:r w:rsidR="005C656D" w:rsidRPr="007449AD">
        <w:rPr>
          <w:sz w:val="28"/>
          <w:szCs w:val="28"/>
        </w:rPr>
        <w:t>министерства природных ресурсов Краснодарского края</w:t>
      </w:r>
      <w:r w:rsidR="0069698D" w:rsidRPr="007449AD">
        <w:rPr>
          <w:sz w:val="28"/>
          <w:szCs w:val="28"/>
        </w:rPr>
        <w:t xml:space="preserve"> н</w:t>
      </w:r>
      <w:r w:rsidR="00200D10" w:rsidRPr="007449AD">
        <w:rPr>
          <w:sz w:val="28"/>
          <w:szCs w:val="28"/>
        </w:rPr>
        <w:t xml:space="preserve">а 1 </w:t>
      </w:r>
      <w:r w:rsidR="005C656D" w:rsidRPr="007449AD">
        <w:rPr>
          <w:sz w:val="28"/>
          <w:szCs w:val="28"/>
        </w:rPr>
        <w:t>декабря</w:t>
      </w:r>
      <w:r w:rsidR="00200D10" w:rsidRPr="007449AD">
        <w:rPr>
          <w:sz w:val="28"/>
          <w:szCs w:val="28"/>
        </w:rPr>
        <w:t xml:space="preserve"> 20</w:t>
      </w:r>
      <w:r w:rsidR="005C656D" w:rsidRPr="007449AD">
        <w:rPr>
          <w:sz w:val="28"/>
          <w:szCs w:val="28"/>
        </w:rPr>
        <w:t>22</w:t>
      </w:r>
      <w:r w:rsidR="00200D10" w:rsidRPr="007449AD">
        <w:rPr>
          <w:sz w:val="28"/>
          <w:szCs w:val="28"/>
        </w:rPr>
        <w:t xml:space="preserve"> года на территории </w:t>
      </w:r>
      <w:r w:rsidR="003D321D" w:rsidRPr="007449AD">
        <w:rPr>
          <w:sz w:val="28"/>
          <w:szCs w:val="28"/>
        </w:rPr>
        <w:t>поселения</w:t>
      </w:r>
      <w:r w:rsidR="00200D10" w:rsidRPr="007449AD">
        <w:rPr>
          <w:sz w:val="28"/>
          <w:szCs w:val="28"/>
        </w:rPr>
        <w:t xml:space="preserve"> зарегистрировано </w:t>
      </w:r>
      <w:r w:rsidR="005C656D" w:rsidRPr="007449AD">
        <w:rPr>
          <w:sz w:val="28"/>
          <w:szCs w:val="28"/>
        </w:rPr>
        <w:t>3</w:t>
      </w:r>
      <w:r w:rsidR="00200D10" w:rsidRPr="007449AD">
        <w:rPr>
          <w:sz w:val="28"/>
          <w:szCs w:val="28"/>
        </w:rPr>
        <w:t xml:space="preserve"> действующ</w:t>
      </w:r>
      <w:r w:rsidR="005C656D" w:rsidRPr="007449AD">
        <w:rPr>
          <w:sz w:val="28"/>
          <w:szCs w:val="28"/>
        </w:rPr>
        <w:t>их</w:t>
      </w:r>
      <w:r w:rsidR="00200D10" w:rsidRPr="007449AD">
        <w:rPr>
          <w:sz w:val="28"/>
          <w:szCs w:val="28"/>
        </w:rPr>
        <w:t xml:space="preserve"> лицензи</w:t>
      </w:r>
      <w:r w:rsidR="005C656D" w:rsidRPr="007449AD">
        <w:rPr>
          <w:sz w:val="28"/>
          <w:szCs w:val="28"/>
        </w:rPr>
        <w:t>и</w:t>
      </w:r>
      <w:r w:rsidR="00200D10" w:rsidRPr="007449AD">
        <w:rPr>
          <w:sz w:val="28"/>
          <w:szCs w:val="28"/>
        </w:rPr>
        <w:t xml:space="preserve">, </w:t>
      </w:r>
      <w:bookmarkStart w:id="53" w:name="_Hlk120800885"/>
      <w:r w:rsidR="00200D10" w:rsidRPr="007449AD">
        <w:rPr>
          <w:sz w:val="28"/>
          <w:szCs w:val="28"/>
        </w:rPr>
        <w:t xml:space="preserve">на </w:t>
      </w:r>
      <w:r w:rsidR="005C656D" w:rsidRPr="007449AD">
        <w:rPr>
          <w:sz w:val="28"/>
          <w:szCs w:val="28"/>
        </w:rPr>
        <w:t>разведку и добычу подземных вод с целью технического водоснабжения</w:t>
      </w:r>
      <w:bookmarkEnd w:id="53"/>
      <w:r w:rsidR="007449AD">
        <w:rPr>
          <w:sz w:val="28"/>
          <w:szCs w:val="28"/>
        </w:rPr>
        <w:t>.</w:t>
      </w:r>
    </w:p>
    <w:p w14:paraId="500A3B22" w14:textId="77777777" w:rsidR="00200D10" w:rsidRPr="007449AD" w:rsidRDefault="00200D10" w:rsidP="00DB5CD2">
      <w:pPr>
        <w:tabs>
          <w:tab w:val="left" w:pos="0"/>
          <w:tab w:val="right" w:pos="9720"/>
        </w:tabs>
        <w:spacing w:line="276" w:lineRule="auto"/>
        <w:ind w:right="-180" w:firstLine="720"/>
        <w:jc w:val="both"/>
        <w:rPr>
          <w:sz w:val="28"/>
          <w:szCs w:val="28"/>
        </w:rPr>
      </w:pPr>
      <w:r w:rsidRPr="007449AD">
        <w:rPr>
          <w:sz w:val="28"/>
          <w:szCs w:val="28"/>
        </w:rPr>
        <w:t>Реестр недропользователей и лицензий приведен</w:t>
      </w:r>
      <w:r w:rsidR="00CD0960" w:rsidRPr="007449AD">
        <w:rPr>
          <w:sz w:val="28"/>
          <w:szCs w:val="28"/>
        </w:rPr>
        <w:t xml:space="preserve"> далее</w:t>
      </w:r>
      <w:r w:rsidRPr="007449AD">
        <w:rPr>
          <w:sz w:val="28"/>
          <w:szCs w:val="28"/>
        </w:rPr>
        <w:t xml:space="preserve"> в таблице.</w:t>
      </w:r>
    </w:p>
    <w:p w14:paraId="338B6D7B" w14:textId="77777777" w:rsidR="00200D10" w:rsidRDefault="00200D10" w:rsidP="00DB5CD2">
      <w:pPr>
        <w:tabs>
          <w:tab w:val="left" w:pos="0"/>
          <w:tab w:val="right" w:pos="9720"/>
        </w:tabs>
        <w:spacing w:line="276" w:lineRule="auto"/>
        <w:ind w:right="-180" w:firstLine="720"/>
        <w:jc w:val="both"/>
        <w:rPr>
          <w:sz w:val="28"/>
          <w:szCs w:val="28"/>
        </w:rPr>
      </w:pPr>
    </w:p>
    <w:p w14:paraId="52AFDF6A" w14:textId="146FDCB6" w:rsidR="00200D10" w:rsidRDefault="00200D10" w:rsidP="00F75EA1">
      <w:pPr>
        <w:tabs>
          <w:tab w:val="left" w:pos="0"/>
          <w:tab w:val="right" w:pos="9720"/>
        </w:tabs>
        <w:spacing w:line="276" w:lineRule="auto"/>
        <w:ind w:right="-180"/>
        <w:jc w:val="both"/>
        <w:rPr>
          <w:sz w:val="28"/>
          <w:szCs w:val="28"/>
        </w:rPr>
        <w:sectPr w:rsidR="00200D10" w:rsidSect="006B6EB1">
          <w:headerReference w:type="default" r:id="rId11"/>
          <w:footerReference w:type="default" r:id="rId12"/>
          <w:pgSz w:w="11906" w:h="16838" w:code="9"/>
          <w:pgMar w:top="993" w:right="850" w:bottom="426" w:left="1276" w:header="567" w:footer="397" w:gutter="0"/>
          <w:cols w:space="708"/>
          <w:titlePg/>
          <w:docGrid w:linePitch="360"/>
        </w:sectPr>
      </w:pPr>
    </w:p>
    <w:tbl>
      <w:tblPr>
        <w:tblpPr w:leftFromText="180" w:rightFromText="180" w:vertAnchor="page" w:horzAnchor="margin" w:tblpX="-289" w:tblpY="1726"/>
        <w:tblW w:w="15452" w:type="dxa"/>
        <w:tblLayout w:type="fixed"/>
        <w:tblLook w:val="04A0" w:firstRow="1" w:lastRow="0" w:firstColumn="1" w:lastColumn="0" w:noHBand="0" w:noVBand="1"/>
      </w:tblPr>
      <w:tblGrid>
        <w:gridCol w:w="1418"/>
        <w:gridCol w:w="1134"/>
        <w:gridCol w:w="1134"/>
        <w:gridCol w:w="851"/>
        <w:gridCol w:w="850"/>
        <w:gridCol w:w="567"/>
        <w:gridCol w:w="1560"/>
        <w:gridCol w:w="2126"/>
        <w:gridCol w:w="1701"/>
        <w:gridCol w:w="1559"/>
        <w:gridCol w:w="1276"/>
        <w:gridCol w:w="1276"/>
      </w:tblGrid>
      <w:tr w:rsidR="007449AD" w:rsidRPr="003D321D" w14:paraId="52206954" w14:textId="77777777" w:rsidTr="007449AD">
        <w:trPr>
          <w:trHeight w:val="84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AFE80" w14:textId="77777777" w:rsidR="007449AD" w:rsidRPr="003D321D" w:rsidRDefault="007449AD" w:rsidP="007449AD">
            <w:pPr>
              <w:spacing w:line="276" w:lineRule="auto"/>
              <w:jc w:val="center"/>
              <w:rPr>
                <w:bCs/>
              </w:rPr>
            </w:pPr>
            <w:bookmarkStart w:id="54" w:name="_Hlk120800666"/>
            <w:r w:rsidRPr="003D321D">
              <w:rPr>
                <w:bCs/>
              </w:rPr>
              <w:lastRenderedPageBreak/>
              <w:t>Состояние лицензии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D23C0E" w14:textId="77777777" w:rsidR="007449AD" w:rsidRPr="003D321D" w:rsidRDefault="007449AD" w:rsidP="007449AD">
            <w:pPr>
              <w:spacing w:line="276" w:lineRule="auto"/>
              <w:jc w:val="center"/>
              <w:rPr>
                <w:bCs/>
              </w:rPr>
            </w:pPr>
            <w:r w:rsidRPr="003D321D">
              <w:rPr>
                <w:bCs/>
              </w:rPr>
              <w:t>Дата регистрации лицензии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56D0D6" w14:textId="77777777" w:rsidR="007449AD" w:rsidRPr="003D321D" w:rsidRDefault="007449AD" w:rsidP="007449AD">
            <w:pPr>
              <w:spacing w:line="276" w:lineRule="auto"/>
              <w:jc w:val="center"/>
              <w:rPr>
                <w:bCs/>
              </w:rPr>
            </w:pPr>
            <w:r w:rsidRPr="003D321D">
              <w:rPr>
                <w:bCs/>
              </w:rPr>
              <w:t>Срок окончания лицензии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F965CDC" w14:textId="77777777" w:rsidR="007449AD" w:rsidRPr="003D321D" w:rsidRDefault="007449AD" w:rsidP="007449AD">
            <w:pPr>
              <w:spacing w:line="276" w:lineRule="auto"/>
              <w:jc w:val="center"/>
              <w:rPr>
                <w:bCs/>
              </w:rPr>
            </w:pPr>
            <w:r w:rsidRPr="003D321D">
              <w:rPr>
                <w:bCs/>
              </w:rPr>
              <w:t>Серия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67549D4" w14:textId="77777777" w:rsidR="007449AD" w:rsidRPr="003D321D" w:rsidRDefault="007449AD" w:rsidP="007449AD">
            <w:pPr>
              <w:spacing w:line="276" w:lineRule="auto"/>
              <w:jc w:val="center"/>
              <w:rPr>
                <w:bCs/>
              </w:rPr>
            </w:pPr>
            <w:r w:rsidRPr="003D321D">
              <w:rPr>
                <w:bCs/>
              </w:rPr>
              <w:t>Номер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C9DFEB0" w14:textId="77777777" w:rsidR="007449AD" w:rsidRPr="003D321D" w:rsidRDefault="007449AD" w:rsidP="007449AD">
            <w:pPr>
              <w:spacing w:line="276" w:lineRule="auto"/>
              <w:jc w:val="center"/>
              <w:rPr>
                <w:bCs/>
              </w:rPr>
            </w:pPr>
            <w:r w:rsidRPr="003D321D">
              <w:rPr>
                <w:bCs/>
              </w:rPr>
              <w:t>Вид</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4409A61" w14:textId="77777777" w:rsidR="007449AD" w:rsidRPr="003D321D" w:rsidRDefault="007449AD" w:rsidP="007449AD">
            <w:pPr>
              <w:spacing w:line="276" w:lineRule="auto"/>
              <w:jc w:val="center"/>
              <w:rPr>
                <w:bCs/>
              </w:rPr>
            </w:pPr>
            <w:r>
              <w:rPr>
                <w:bCs/>
              </w:rPr>
              <w:t>Пользователь недр</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D6F390E" w14:textId="77777777" w:rsidR="007449AD" w:rsidRPr="003D321D" w:rsidRDefault="007449AD" w:rsidP="007449AD">
            <w:pPr>
              <w:spacing w:line="276" w:lineRule="auto"/>
              <w:jc w:val="center"/>
              <w:rPr>
                <w:bCs/>
              </w:rPr>
            </w:pPr>
            <w:r w:rsidRPr="003D321D">
              <w:rPr>
                <w:bCs/>
              </w:rPr>
              <w:t xml:space="preserve">Целевое назначение </w:t>
            </w:r>
            <w:r>
              <w:rPr>
                <w:bCs/>
              </w:rPr>
              <w:t>лицензии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EECA24F" w14:textId="77777777" w:rsidR="007449AD" w:rsidRPr="003D321D" w:rsidRDefault="007449AD" w:rsidP="007449AD">
            <w:pPr>
              <w:spacing w:line="276" w:lineRule="auto"/>
              <w:jc w:val="center"/>
              <w:rPr>
                <w:bCs/>
              </w:rPr>
            </w:pPr>
            <w:r w:rsidRPr="003D321D">
              <w:rPr>
                <w:bCs/>
              </w:rPr>
              <w:t>Местоположение участка недр населенный пункт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71B6A77" w14:textId="77777777" w:rsidR="007449AD" w:rsidRPr="003D321D" w:rsidRDefault="007449AD" w:rsidP="007449AD">
            <w:pPr>
              <w:spacing w:line="276" w:lineRule="auto"/>
              <w:jc w:val="center"/>
              <w:rPr>
                <w:bCs/>
              </w:rPr>
            </w:pPr>
            <w:r w:rsidRPr="003D321D">
              <w:rPr>
                <w:bCs/>
              </w:rPr>
              <w:t>Вид полезного ископаемого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1D05927" w14:textId="77777777" w:rsidR="007449AD" w:rsidRPr="003D321D" w:rsidRDefault="007449AD" w:rsidP="007449AD">
            <w:pPr>
              <w:spacing w:line="276" w:lineRule="auto"/>
              <w:jc w:val="center"/>
              <w:rPr>
                <w:bCs/>
              </w:rPr>
            </w:pPr>
            <w:r w:rsidRPr="003D321D">
              <w:rPr>
                <w:bCs/>
              </w:rPr>
              <w:t>Месторождение</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0F92C2B" w14:textId="77777777" w:rsidR="007449AD" w:rsidRPr="003D321D" w:rsidRDefault="007449AD" w:rsidP="007449AD">
            <w:pPr>
              <w:spacing w:line="276" w:lineRule="auto"/>
              <w:jc w:val="center"/>
              <w:rPr>
                <w:bCs/>
              </w:rPr>
            </w:pPr>
            <w:r>
              <w:rPr>
                <w:bCs/>
              </w:rPr>
              <w:t>Статус участка недр</w:t>
            </w:r>
          </w:p>
        </w:tc>
      </w:tr>
      <w:tr w:rsidR="007449AD" w:rsidRPr="003D321D" w14:paraId="2C653D90" w14:textId="77777777" w:rsidTr="007449AD">
        <w:trPr>
          <w:trHeight w:val="225"/>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0759116" w14:textId="77777777" w:rsidR="007449AD" w:rsidRPr="003D321D" w:rsidRDefault="007449AD" w:rsidP="007449AD">
            <w:pPr>
              <w:spacing w:line="276" w:lineRule="auto"/>
              <w:jc w:val="center"/>
            </w:pPr>
            <w:r w:rsidRPr="003D321D">
              <w:t>1</w:t>
            </w:r>
          </w:p>
        </w:tc>
        <w:tc>
          <w:tcPr>
            <w:tcW w:w="1134" w:type="dxa"/>
            <w:tcBorders>
              <w:top w:val="nil"/>
              <w:left w:val="nil"/>
              <w:bottom w:val="single" w:sz="4" w:space="0" w:color="auto"/>
              <w:right w:val="single" w:sz="4" w:space="0" w:color="auto"/>
            </w:tcBorders>
            <w:shd w:val="clear" w:color="auto" w:fill="auto"/>
            <w:vAlign w:val="center"/>
            <w:hideMark/>
          </w:tcPr>
          <w:p w14:paraId="794BBD19" w14:textId="77777777" w:rsidR="007449AD" w:rsidRPr="003D321D" w:rsidRDefault="007449AD" w:rsidP="007449AD">
            <w:pPr>
              <w:spacing w:line="276" w:lineRule="auto"/>
              <w:jc w:val="center"/>
            </w:pPr>
            <w:r w:rsidRPr="003D321D">
              <w:t>2</w:t>
            </w:r>
          </w:p>
        </w:tc>
        <w:tc>
          <w:tcPr>
            <w:tcW w:w="1134" w:type="dxa"/>
            <w:tcBorders>
              <w:top w:val="nil"/>
              <w:left w:val="nil"/>
              <w:bottom w:val="single" w:sz="4" w:space="0" w:color="auto"/>
              <w:right w:val="single" w:sz="4" w:space="0" w:color="auto"/>
            </w:tcBorders>
            <w:shd w:val="clear" w:color="auto" w:fill="auto"/>
            <w:vAlign w:val="center"/>
            <w:hideMark/>
          </w:tcPr>
          <w:p w14:paraId="69A26C8E" w14:textId="77777777" w:rsidR="007449AD" w:rsidRPr="003D321D" w:rsidRDefault="007449AD" w:rsidP="007449AD">
            <w:pPr>
              <w:spacing w:line="276" w:lineRule="auto"/>
              <w:jc w:val="center"/>
            </w:pPr>
            <w:r w:rsidRPr="003D321D">
              <w:t>3</w:t>
            </w:r>
          </w:p>
        </w:tc>
        <w:tc>
          <w:tcPr>
            <w:tcW w:w="851" w:type="dxa"/>
            <w:tcBorders>
              <w:top w:val="nil"/>
              <w:left w:val="nil"/>
              <w:bottom w:val="single" w:sz="4" w:space="0" w:color="auto"/>
              <w:right w:val="single" w:sz="4" w:space="0" w:color="auto"/>
            </w:tcBorders>
            <w:shd w:val="clear" w:color="auto" w:fill="auto"/>
            <w:vAlign w:val="center"/>
            <w:hideMark/>
          </w:tcPr>
          <w:p w14:paraId="172B62D3" w14:textId="77777777" w:rsidR="007449AD" w:rsidRPr="003D321D" w:rsidRDefault="007449AD" w:rsidP="007449AD">
            <w:pPr>
              <w:spacing w:line="276" w:lineRule="auto"/>
              <w:jc w:val="center"/>
            </w:pPr>
            <w:r w:rsidRPr="003D321D">
              <w:t>4</w:t>
            </w:r>
          </w:p>
        </w:tc>
        <w:tc>
          <w:tcPr>
            <w:tcW w:w="850" w:type="dxa"/>
            <w:tcBorders>
              <w:top w:val="nil"/>
              <w:left w:val="nil"/>
              <w:bottom w:val="single" w:sz="4" w:space="0" w:color="auto"/>
              <w:right w:val="single" w:sz="4" w:space="0" w:color="auto"/>
            </w:tcBorders>
            <w:shd w:val="clear" w:color="auto" w:fill="auto"/>
            <w:vAlign w:val="center"/>
            <w:hideMark/>
          </w:tcPr>
          <w:p w14:paraId="767AE6F4" w14:textId="77777777" w:rsidR="007449AD" w:rsidRPr="003D321D" w:rsidRDefault="007449AD" w:rsidP="007449AD">
            <w:pPr>
              <w:spacing w:line="276" w:lineRule="auto"/>
              <w:jc w:val="center"/>
            </w:pPr>
            <w:r w:rsidRPr="003D321D">
              <w:t>5</w:t>
            </w:r>
          </w:p>
        </w:tc>
        <w:tc>
          <w:tcPr>
            <w:tcW w:w="567" w:type="dxa"/>
            <w:tcBorders>
              <w:top w:val="nil"/>
              <w:left w:val="nil"/>
              <w:bottom w:val="single" w:sz="4" w:space="0" w:color="auto"/>
              <w:right w:val="single" w:sz="4" w:space="0" w:color="auto"/>
            </w:tcBorders>
            <w:shd w:val="clear" w:color="auto" w:fill="auto"/>
            <w:vAlign w:val="center"/>
            <w:hideMark/>
          </w:tcPr>
          <w:p w14:paraId="63FB2895" w14:textId="77777777" w:rsidR="007449AD" w:rsidRPr="003D321D" w:rsidRDefault="007449AD" w:rsidP="007449AD">
            <w:pPr>
              <w:spacing w:line="276" w:lineRule="auto"/>
              <w:jc w:val="center"/>
            </w:pPr>
            <w:r w:rsidRPr="003D321D">
              <w:t>6</w:t>
            </w:r>
          </w:p>
        </w:tc>
        <w:tc>
          <w:tcPr>
            <w:tcW w:w="1560" w:type="dxa"/>
            <w:tcBorders>
              <w:top w:val="nil"/>
              <w:left w:val="nil"/>
              <w:bottom w:val="single" w:sz="4" w:space="0" w:color="auto"/>
              <w:right w:val="single" w:sz="4" w:space="0" w:color="auto"/>
            </w:tcBorders>
            <w:shd w:val="clear" w:color="auto" w:fill="auto"/>
            <w:vAlign w:val="center"/>
            <w:hideMark/>
          </w:tcPr>
          <w:p w14:paraId="3550C567" w14:textId="77777777" w:rsidR="007449AD" w:rsidRPr="003D321D" w:rsidRDefault="007449AD" w:rsidP="007449AD">
            <w:pPr>
              <w:spacing w:line="276" w:lineRule="auto"/>
              <w:jc w:val="center"/>
            </w:pPr>
            <w:r w:rsidRPr="003D321D">
              <w:t>7</w:t>
            </w:r>
          </w:p>
        </w:tc>
        <w:tc>
          <w:tcPr>
            <w:tcW w:w="2126" w:type="dxa"/>
            <w:tcBorders>
              <w:top w:val="nil"/>
              <w:left w:val="nil"/>
              <w:bottom w:val="single" w:sz="4" w:space="0" w:color="auto"/>
              <w:right w:val="single" w:sz="4" w:space="0" w:color="auto"/>
            </w:tcBorders>
            <w:shd w:val="clear" w:color="auto" w:fill="auto"/>
            <w:vAlign w:val="center"/>
            <w:hideMark/>
          </w:tcPr>
          <w:p w14:paraId="76B1E21F" w14:textId="77777777" w:rsidR="007449AD" w:rsidRPr="003D321D" w:rsidRDefault="007449AD" w:rsidP="007449AD">
            <w:pPr>
              <w:spacing w:line="276" w:lineRule="auto"/>
              <w:jc w:val="center"/>
            </w:pPr>
            <w:r w:rsidRPr="003D321D">
              <w:t>8</w:t>
            </w:r>
          </w:p>
        </w:tc>
        <w:tc>
          <w:tcPr>
            <w:tcW w:w="1701" w:type="dxa"/>
            <w:tcBorders>
              <w:top w:val="nil"/>
              <w:left w:val="nil"/>
              <w:bottom w:val="single" w:sz="4" w:space="0" w:color="auto"/>
              <w:right w:val="single" w:sz="4" w:space="0" w:color="auto"/>
            </w:tcBorders>
            <w:shd w:val="clear" w:color="auto" w:fill="auto"/>
            <w:vAlign w:val="center"/>
            <w:hideMark/>
          </w:tcPr>
          <w:p w14:paraId="213CBA12" w14:textId="77777777" w:rsidR="007449AD" w:rsidRPr="003D321D" w:rsidRDefault="007449AD" w:rsidP="007449AD">
            <w:pPr>
              <w:spacing w:line="276" w:lineRule="auto"/>
              <w:jc w:val="center"/>
            </w:pPr>
            <w:r w:rsidRPr="003D321D">
              <w:t>9</w:t>
            </w:r>
          </w:p>
        </w:tc>
        <w:tc>
          <w:tcPr>
            <w:tcW w:w="1559" w:type="dxa"/>
            <w:tcBorders>
              <w:top w:val="nil"/>
              <w:left w:val="nil"/>
              <w:bottom w:val="single" w:sz="4" w:space="0" w:color="auto"/>
              <w:right w:val="single" w:sz="4" w:space="0" w:color="auto"/>
            </w:tcBorders>
            <w:shd w:val="clear" w:color="auto" w:fill="auto"/>
            <w:vAlign w:val="center"/>
            <w:hideMark/>
          </w:tcPr>
          <w:p w14:paraId="31BB134A" w14:textId="77777777" w:rsidR="007449AD" w:rsidRPr="003D321D" w:rsidRDefault="007449AD" w:rsidP="007449AD">
            <w:pPr>
              <w:spacing w:line="276" w:lineRule="auto"/>
              <w:jc w:val="center"/>
            </w:pPr>
            <w:r w:rsidRPr="003D321D">
              <w:t>10</w:t>
            </w:r>
          </w:p>
        </w:tc>
        <w:tc>
          <w:tcPr>
            <w:tcW w:w="1276" w:type="dxa"/>
            <w:tcBorders>
              <w:top w:val="nil"/>
              <w:left w:val="nil"/>
              <w:bottom w:val="single" w:sz="4" w:space="0" w:color="auto"/>
              <w:right w:val="single" w:sz="4" w:space="0" w:color="auto"/>
            </w:tcBorders>
            <w:shd w:val="clear" w:color="auto" w:fill="auto"/>
            <w:vAlign w:val="center"/>
            <w:hideMark/>
          </w:tcPr>
          <w:p w14:paraId="70DFD40C" w14:textId="77777777" w:rsidR="007449AD" w:rsidRPr="003D321D" w:rsidRDefault="007449AD" w:rsidP="007449AD">
            <w:pPr>
              <w:spacing w:line="276" w:lineRule="auto"/>
              <w:jc w:val="center"/>
            </w:pPr>
            <w:r w:rsidRPr="003D321D">
              <w:t>11</w:t>
            </w:r>
          </w:p>
        </w:tc>
        <w:tc>
          <w:tcPr>
            <w:tcW w:w="1276" w:type="dxa"/>
            <w:tcBorders>
              <w:top w:val="nil"/>
              <w:left w:val="nil"/>
              <w:bottom w:val="single" w:sz="4" w:space="0" w:color="auto"/>
              <w:right w:val="single" w:sz="4" w:space="0" w:color="auto"/>
            </w:tcBorders>
            <w:shd w:val="clear" w:color="auto" w:fill="auto"/>
            <w:vAlign w:val="center"/>
            <w:hideMark/>
          </w:tcPr>
          <w:p w14:paraId="55D6CC37" w14:textId="77777777" w:rsidR="007449AD" w:rsidRPr="003D321D" w:rsidRDefault="007449AD" w:rsidP="007449AD">
            <w:pPr>
              <w:spacing w:line="276" w:lineRule="auto"/>
              <w:jc w:val="center"/>
            </w:pPr>
            <w:r w:rsidRPr="003D321D">
              <w:t>12</w:t>
            </w:r>
          </w:p>
        </w:tc>
      </w:tr>
      <w:tr w:rsidR="007449AD" w:rsidRPr="003D321D" w14:paraId="0EA5DE43" w14:textId="77777777" w:rsidTr="007449AD">
        <w:trPr>
          <w:trHeight w:val="1020"/>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2F78026" w14:textId="77777777" w:rsidR="007449AD" w:rsidRPr="00675D40" w:rsidRDefault="007449AD" w:rsidP="007449AD">
            <w:pPr>
              <w:spacing w:line="276" w:lineRule="auto"/>
              <w:jc w:val="center"/>
              <w:rPr>
                <w:sz w:val="18"/>
                <w:szCs w:val="18"/>
              </w:rPr>
            </w:pPr>
            <w:r>
              <w:rPr>
                <w:sz w:val="18"/>
                <w:szCs w:val="18"/>
              </w:rPr>
              <w:t>Д</w:t>
            </w:r>
            <w:r w:rsidRPr="00675D40">
              <w:rPr>
                <w:sz w:val="18"/>
                <w:szCs w:val="18"/>
              </w:rPr>
              <w:t>ействующая</w:t>
            </w:r>
          </w:p>
        </w:tc>
        <w:tc>
          <w:tcPr>
            <w:tcW w:w="1134" w:type="dxa"/>
            <w:tcBorders>
              <w:top w:val="nil"/>
              <w:left w:val="nil"/>
              <w:bottom w:val="single" w:sz="4" w:space="0" w:color="auto"/>
              <w:right w:val="single" w:sz="4" w:space="0" w:color="auto"/>
            </w:tcBorders>
            <w:shd w:val="clear" w:color="auto" w:fill="auto"/>
            <w:vAlign w:val="center"/>
            <w:hideMark/>
          </w:tcPr>
          <w:p w14:paraId="2BFC0C8B" w14:textId="77777777" w:rsidR="007449AD" w:rsidRPr="00820CAC" w:rsidRDefault="007449AD" w:rsidP="007449AD">
            <w:pPr>
              <w:spacing w:line="276" w:lineRule="auto"/>
              <w:jc w:val="center"/>
            </w:pPr>
            <w:r>
              <w:t>01.10.2018</w:t>
            </w:r>
          </w:p>
        </w:tc>
        <w:tc>
          <w:tcPr>
            <w:tcW w:w="1134" w:type="dxa"/>
            <w:tcBorders>
              <w:top w:val="nil"/>
              <w:left w:val="nil"/>
              <w:bottom w:val="single" w:sz="4" w:space="0" w:color="auto"/>
              <w:right w:val="single" w:sz="4" w:space="0" w:color="auto"/>
            </w:tcBorders>
            <w:shd w:val="clear" w:color="auto" w:fill="auto"/>
            <w:vAlign w:val="center"/>
            <w:hideMark/>
          </w:tcPr>
          <w:p w14:paraId="7F7A090F" w14:textId="77777777" w:rsidR="007449AD" w:rsidRPr="00820CAC" w:rsidRDefault="007449AD" w:rsidP="007449AD">
            <w:pPr>
              <w:spacing w:line="276" w:lineRule="auto"/>
              <w:jc w:val="center"/>
            </w:pPr>
            <w:r>
              <w:t>01.10.2043</w:t>
            </w:r>
          </w:p>
        </w:tc>
        <w:tc>
          <w:tcPr>
            <w:tcW w:w="851" w:type="dxa"/>
            <w:tcBorders>
              <w:top w:val="nil"/>
              <w:left w:val="nil"/>
              <w:bottom w:val="single" w:sz="4" w:space="0" w:color="auto"/>
              <w:right w:val="single" w:sz="4" w:space="0" w:color="auto"/>
            </w:tcBorders>
            <w:shd w:val="clear" w:color="auto" w:fill="auto"/>
            <w:vAlign w:val="center"/>
            <w:hideMark/>
          </w:tcPr>
          <w:p w14:paraId="07BA791E" w14:textId="77777777" w:rsidR="007449AD" w:rsidRPr="00820CAC" w:rsidRDefault="007449AD" w:rsidP="007449AD">
            <w:pPr>
              <w:spacing w:line="276" w:lineRule="auto"/>
              <w:jc w:val="center"/>
            </w:pPr>
            <w:r w:rsidRPr="00820CAC">
              <w:t>КРД</w:t>
            </w:r>
          </w:p>
        </w:tc>
        <w:tc>
          <w:tcPr>
            <w:tcW w:w="850" w:type="dxa"/>
            <w:tcBorders>
              <w:top w:val="nil"/>
              <w:left w:val="nil"/>
              <w:bottom w:val="single" w:sz="4" w:space="0" w:color="auto"/>
              <w:right w:val="single" w:sz="4" w:space="0" w:color="auto"/>
            </w:tcBorders>
            <w:shd w:val="clear" w:color="auto" w:fill="auto"/>
            <w:vAlign w:val="center"/>
            <w:hideMark/>
          </w:tcPr>
          <w:p w14:paraId="17C52055" w14:textId="77777777" w:rsidR="007449AD" w:rsidRPr="00820CAC" w:rsidRDefault="007449AD" w:rsidP="007449AD">
            <w:pPr>
              <w:spacing w:line="276" w:lineRule="auto"/>
              <w:jc w:val="center"/>
            </w:pPr>
            <w:r>
              <w:t>80973</w:t>
            </w:r>
          </w:p>
        </w:tc>
        <w:tc>
          <w:tcPr>
            <w:tcW w:w="567" w:type="dxa"/>
            <w:tcBorders>
              <w:top w:val="nil"/>
              <w:left w:val="nil"/>
              <w:bottom w:val="single" w:sz="4" w:space="0" w:color="auto"/>
              <w:right w:val="single" w:sz="4" w:space="0" w:color="auto"/>
            </w:tcBorders>
            <w:shd w:val="clear" w:color="auto" w:fill="auto"/>
            <w:vAlign w:val="center"/>
            <w:hideMark/>
          </w:tcPr>
          <w:p w14:paraId="00762BB5" w14:textId="77777777" w:rsidR="007449AD" w:rsidRPr="00820CAC" w:rsidRDefault="007449AD" w:rsidP="007449AD">
            <w:pPr>
              <w:spacing w:line="276" w:lineRule="auto"/>
              <w:jc w:val="center"/>
            </w:pPr>
            <w:r w:rsidRPr="00820CAC">
              <w:t>ВЭ</w:t>
            </w:r>
          </w:p>
        </w:tc>
        <w:tc>
          <w:tcPr>
            <w:tcW w:w="1560" w:type="dxa"/>
            <w:tcBorders>
              <w:top w:val="nil"/>
              <w:left w:val="nil"/>
              <w:bottom w:val="single" w:sz="4" w:space="0" w:color="auto"/>
              <w:right w:val="single" w:sz="4" w:space="0" w:color="auto"/>
            </w:tcBorders>
            <w:shd w:val="clear" w:color="auto" w:fill="auto"/>
            <w:vAlign w:val="center"/>
            <w:hideMark/>
          </w:tcPr>
          <w:p w14:paraId="50777587" w14:textId="77777777" w:rsidR="007449AD" w:rsidRPr="00820CAC" w:rsidRDefault="007449AD" w:rsidP="007449AD">
            <w:pPr>
              <w:spacing w:line="276" w:lineRule="auto"/>
              <w:jc w:val="center"/>
            </w:pPr>
            <w:r>
              <w:t>МУП «Ейские тепловые сети»</w:t>
            </w:r>
          </w:p>
        </w:tc>
        <w:tc>
          <w:tcPr>
            <w:tcW w:w="2126" w:type="dxa"/>
            <w:tcBorders>
              <w:top w:val="nil"/>
              <w:left w:val="nil"/>
              <w:bottom w:val="single" w:sz="4" w:space="0" w:color="auto"/>
              <w:right w:val="single" w:sz="4" w:space="0" w:color="auto"/>
            </w:tcBorders>
            <w:shd w:val="clear" w:color="auto" w:fill="auto"/>
            <w:vAlign w:val="center"/>
            <w:hideMark/>
          </w:tcPr>
          <w:p w14:paraId="11E48D6B" w14:textId="77777777" w:rsidR="007449AD" w:rsidRPr="00820CAC" w:rsidRDefault="007449AD" w:rsidP="007449AD">
            <w:pPr>
              <w:spacing w:line="276" w:lineRule="auto"/>
              <w:jc w:val="center"/>
            </w:pPr>
            <w:r>
              <w:t>Добыча подземных вод с целью технологического обеспечения водой объектов промышленности</w:t>
            </w:r>
          </w:p>
        </w:tc>
        <w:tc>
          <w:tcPr>
            <w:tcW w:w="1701" w:type="dxa"/>
            <w:tcBorders>
              <w:top w:val="nil"/>
              <w:left w:val="nil"/>
              <w:bottom w:val="single" w:sz="4" w:space="0" w:color="auto"/>
              <w:right w:val="single" w:sz="4" w:space="0" w:color="auto"/>
            </w:tcBorders>
            <w:shd w:val="clear" w:color="auto" w:fill="auto"/>
            <w:vAlign w:val="center"/>
            <w:hideMark/>
          </w:tcPr>
          <w:p w14:paraId="08120ADB" w14:textId="77777777" w:rsidR="007449AD" w:rsidRPr="00820CAC" w:rsidRDefault="007449AD" w:rsidP="007449AD">
            <w:pPr>
              <w:spacing w:line="276" w:lineRule="auto"/>
              <w:jc w:val="center"/>
            </w:pPr>
            <w:r w:rsidRPr="00820CAC">
              <w:t xml:space="preserve">пос. </w:t>
            </w:r>
            <w:r>
              <w:t>Заря</w:t>
            </w:r>
            <w:r w:rsidRPr="00820CAC">
              <w:t xml:space="preserve"> скважин</w:t>
            </w:r>
            <w:r>
              <w:t>а</w:t>
            </w:r>
            <w:r w:rsidRPr="00820CAC">
              <w:t xml:space="preserve"> №, 71-КП, пос. Большевик скважина № 7230</w:t>
            </w:r>
          </w:p>
        </w:tc>
        <w:tc>
          <w:tcPr>
            <w:tcW w:w="1559" w:type="dxa"/>
            <w:tcBorders>
              <w:top w:val="nil"/>
              <w:left w:val="nil"/>
              <w:bottom w:val="single" w:sz="4" w:space="0" w:color="auto"/>
              <w:right w:val="single" w:sz="4" w:space="0" w:color="auto"/>
            </w:tcBorders>
            <w:shd w:val="clear" w:color="auto" w:fill="auto"/>
            <w:vAlign w:val="center"/>
            <w:hideMark/>
          </w:tcPr>
          <w:p w14:paraId="373723E3" w14:textId="77777777" w:rsidR="007449AD" w:rsidRPr="00820CAC" w:rsidRDefault="007449AD" w:rsidP="007449AD">
            <w:pPr>
              <w:spacing w:line="276" w:lineRule="auto"/>
              <w:jc w:val="center"/>
            </w:pPr>
            <w:r>
              <w:t>Пресные воды</w:t>
            </w:r>
          </w:p>
        </w:tc>
        <w:tc>
          <w:tcPr>
            <w:tcW w:w="1276" w:type="dxa"/>
            <w:tcBorders>
              <w:top w:val="nil"/>
              <w:left w:val="nil"/>
              <w:bottom w:val="single" w:sz="4" w:space="0" w:color="auto"/>
              <w:right w:val="single" w:sz="4" w:space="0" w:color="auto"/>
            </w:tcBorders>
            <w:shd w:val="clear" w:color="auto" w:fill="auto"/>
            <w:vAlign w:val="center"/>
            <w:hideMark/>
          </w:tcPr>
          <w:p w14:paraId="59689B5F" w14:textId="77777777" w:rsidR="007449AD" w:rsidRPr="004D2B27" w:rsidRDefault="007449AD" w:rsidP="007449AD">
            <w:pPr>
              <w:spacing w:line="276" w:lineRule="auto"/>
              <w:jc w:val="center"/>
              <w:rPr>
                <w:sz w:val="18"/>
                <w:szCs w:val="18"/>
              </w:rPr>
            </w:pPr>
            <w:r>
              <w:rPr>
                <w:sz w:val="18"/>
                <w:szCs w:val="18"/>
              </w:rPr>
              <w:t>Н</w:t>
            </w:r>
            <w:r w:rsidRPr="004D2B27">
              <w:rPr>
                <w:sz w:val="18"/>
                <w:szCs w:val="18"/>
              </w:rPr>
              <w:t>еосвоенное</w:t>
            </w:r>
          </w:p>
        </w:tc>
        <w:tc>
          <w:tcPr>
            <w:tcW w:w="1276" w:type="dxa"/>
            <w:tcBorders>
              <w:top w:val="nil"/>
              <w:left w:val="nil"/>
              <w:bottom w:val="single" w:sz="4" w:space="0" w:color="auto"/>
              <w:right w:val="single" w:sz="4" w:space="0" w:color="auto"/>
            </w:tcBorders>
            <w:shd w:val="clear" w:color="auto" w:fill="auto"/>
            <w:vAlign w:val="center"/>
            <w:hideMark/>
          </w:tcPr>
          <w:p w14:paraId="1D1D7889" w14:textId="77777777" w:rsidR="007449AD" w:rsidRPr="00820CAC" w:rsidRDefault="007449AD" w:rsidP="007449AD">
            <w:pPr>
              <w:spacing w:line="276" w:lineRule="auto"/>
              <w:jc w:val="center"/>
            </w:pPr>
            <w:r>
              <w:t>Горный отвод</w:t>
            </w:r>
          </w:p>
        </w:tc>
      </w:tr>
      <w:tr w:rsidR="007449AD" w:rsidRPr="003D321D" w14:paraId="4B04E1BE" w14:textId="77777777" w:rsidTr="007449AD">
        <w:trPr>
          <w:trHeight w:val="102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4C768D" w14:textId="77777777" w:rsidR="007449AD" w:rsidRPr="00675D40" w:rsidRDefault="007449AD" w:rsidP="007449AD">
            <w:pPr>
              <w:spacing w:line="276" w:lineRule="auto"/>
              <w:jc w:val="center"/>
              <w:rPr>
                <w:sz w:val="18"/>
                <w:szCs w:val="18"/>
              </w:rPr>
            </w:pPr>
            <w:r>
              <w:rPr>
                <w:sz w:val="18"/>
                <w:szCs w:val="18"/>
              </w:rPr>
              <w:t>Д</w:t>
            </w:r>
            <w:r w:rsidRPr="00675D40">
              <w:rPr>
                <w:sz w:val="18"/>
                <w:szCs w:val="18"/>
              </w:rPr>
              <w:t>ействующая</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6CBA44" w14:textId="77777777" w:rsidR="007449AD" w:rsidRDefault="007449AD" w:rsidP="007449AD">
            <w:pPr>
              <w:spacing w:line="276" w:lineRule="auto"/>
              <w:jc w:val="center"/>
            </w:pPr>
            <w:r>
              <w:t>17.08.2020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32A1A4" w14:textId="77777777" w:rsidR="007449AD" w:rsidRDefault="007449AD" w:rsidP="007449AD">
            <w:pPr>
              <w:spacing w:line="276" w:lineRule="auto"/>
              <w:jc w:val="center"/>
            </w:pPr>
            <w:r>
              <w:t>17.08.2045</w:t>
            </w:r>
          </w:p>
        </w:tc>
        <w:tc>
          <w:tcPr>
            <w:tcW w:w="851" w:type="dxa"/>
            <w:tcBorders>
              <w:top w:val="single" w:sz="4" w:space="0" w:color="auto"/>
              <w:left w:val="nil"/>
              <w:bottom w:val="single" w:sz="4" w:space="0" w:color="auto"/>
              <w:right w:val="single" w:sz="4" w:space="0" w:color="auto"/>
            </w:tcBorders>
            <w:shd w:val="clear" w:color="auto" w:fill="auto"/>
            <w:vAlign w:val="center"/>
          </w:tcPr>
          <w:p w14:paraId="0B6FC974" w14:textId="77777777" w:rsidR="007449AD" w:rsidRPr="00820CAC" w:rsidRDefault="007449AD" w:rsidP="007449AD">
            <w:pPr>
              <w:spacing w:line="276" w:lineRule="auto"/>
              <w:jc w:val="center"/>
            </w:pPr>
            <w:r w:rsidRPr="00820CAC">
              <w:t>КРД</w:t>
            </w:r>
          </w:p>
        </w:tc>
        <w:tc>
          <w:tcPr>
            <w:tcW w:w="850" w:type="dxa"/>
            <w:tcBorders>
              <w:top w:val="single" w:sz="4" w:space="0" w:color="auto"/>
              <w:left w:val="nil"/>
              <w:bottom w:val="single" w:sz="4" w:space="0" w:color="auto"/>
              <w:right w:val="single" w:sz="4" w:space="0" w:color="auto"/>
            </w:tcBorders>
            <w:shd w:val="clear" w:color="auto" w:fill="auto"/>
            <w:vAlign w:val="center"/>
          </w:tcPr>
          <w:p w14:paraId="5A901572" w14:textId="77777777" w:rsidR="007449AD" w:rsidRDefault="007449AD" w:rsidP="007449AD">
            <w:pPr>
              <w:spacing w:line="276" w:lineRule="auto"/>
              <w:jc w:val="center"/>
            </w:pPr>
            <w:r>
              <w:t>81520</w:t>
            </w:r>
          </w:p>
        </w:tc>
        <w:tc>
          <w:tcPr>
            <w:tcW w:w="567" w:type="dxa"/>
            <w:tcBorders>
              <w:top w:val="single" w:sz="4" w:space="0" w:color="auto"/>
              <w:left w:val="nil"/>
              <w:bottom w:val="single" w:sz="4" w:space="0" w:color="auto"/>
              <w:right w:val="single" w:sz="4" w:space="0" w:color="auto"/>
            </w:tcBorders>
            <w:shd w:val="clear" w:color="auto" w:fill="auto"/>
            <w:vAlign w:val="center"/>
          </w:tcPr>
          <w:p w14:paraId="649399FE" w14:textId="77777777" w:rsidR="007449AD" w:rsidRPr="00820CAC" w:rsidRDefault="007449AD" w:rsidP="007449AD">
            <w:pPr>
              <w:spacing w:line="276" w:lineRule="auto"/>
              <w:jc w:val="center"/>
            </w:pPr>
            <w:r w:rsidRPr="00820CAC">
              <w:t>ВЭ</w:t>
            </w:r>
          </w:p>
        </w:tc>
        <w:tc>
          <w:tcPr>
            <w:tcW w:w="1560" w:type="dxa"/>
            <w:tcBorders>
              <w:top w:val="single" w:sz="4" w:space="0" w:color="auto"/>
              <w:left w:val="nil"/>
              <w:bottom w:val="single" w:sz="4" w:space="0" w:color="auto"/>
              <w:right w:val="single" w:sz="4" w:space="0" w:color="auto"/>
            </w:tcBorders>
            <w:shd w:val="clear" w:color="auto" w:fill="auto"/>
            <w:vAlign w:val="center"/>
          </w:tcPr>
          <w:p w14:paraId="0D878E7A" w14:textId="77777777" w:rsidR="007449AD" w:rsidRDefault="007449AD" w:rsidP="007449AD">
            <w:pPr>
              <w:spacing w:line="276" w:lineRule="auto"/>
              <w:jc w:val="center"/>
            </w:pPr>
            <w:r w:rsidRPr="005C656D">
              <w:t>ООО "Агрофирма "</w:t>
            </w:r>
            <w:proofErr w:type="spellStart"/>
            <w:r w:rsidRPr="005C656D">
              <w:t>Волготрансгаз</w:t>
            </w:r>
            <w:proofErr w:type="spellEnd"/>
            <w:r w:rsidRPr="005C656D">
              <w:t xml:space="preserve"> - Ейск</w:t>
            </w:r>
          </w:p>
        </w:tc>
        <w:tc>
          <w:tcPr>
            <w:tcW w:w="2126" w:type="dxa"/>
            <w:tcBorders>
              <w:top w:val="single" w:sz="4" w:space="0" w:color="auto"/>
              <w:left w:val="nil"/>
              <w:bottom w:val="single" w:sz="4" w:space="0" w:color="auto"/>
              <w:right w:val="single" w:sz="4" w:space="0" w:color="auto"/>
            </w:tcBorders>
            <w:shd w:val="clear" w:color="auto" w:fill="auto"/>
            <w:vAlign w:val="center"/>
          </w:tcPr>
          <w:p w14:paraId="247192B2" w14:textId="77777777" w:rsidR="007449AD" w:rsidRDefault="007449AD" w:rsidP="007449AD">
            <w:pPr>
              <w:spacing w:line="276" w:lineRule="auto"/>
              <w:jc w:val="center"/>
            </w:pPr>
            <w:r>
              <w:t>Р</w:t>
            </w:r>
            <w:r w:rsidRPr="005C656D">
              <w:t>азведка и добыча подземных вод с целью технического водоснабжения</w:t>
            </w:r>
          </w:p>
        </w:tc>
        <w:tc>
          <w:tcPr>
            <w:tcW w:w="1701" w:type="dxa"/>
            <w:tcBorders>
              <w:top w:val="single" w:sz="4" w:space="0" w:color="auto"/>
              <w:left w:val="nil"/>
              <w:bottom w:val="single" w:sz="4" w:space="0" w:color="auto"/>
              <w:right w:val="single" w:sz="4" w:space="0" w:color="auto"/>
            </w:tcBorders>
            <w:shd w:val="clear" w:color="auto" w:fill="auto"/>
            <w:vAlign w:val="center"/>
          </w:tcPr>
          <w:p w14:paraId="34158F3B" w14:textId="77777777" w:rsidR="007449AD" w:rsidRPr="00820CAC" w:rsidRDefault="007449AD" w:rsidP="007449AD">
            <w:pPr>
              <w:spacing w:line="276" w:lineRule="auto"/>
              <w:jc w:val="center"/>
            </w:pPr>
            <w:r w:rsidRPr="005C656D">
              <w:t>юго-западная окраина пос. Советский</w:t>
            </w:r>
            <w:r>
              <w:t xml:space="preserve">, </w:t>
            </w:r>
            <w:r w:rsidRPr="00820CAC">
              <w:t xml:space="preserve">скважина № </w:t>
            </w:r>
            <w:r>
              <w:t>4295</w:t>
            </w:r>
          </w:p>
        </w:tc>
        <w:tc>
          <w:tcPr>
            <w:tcW w:w="1559" w:type="dxa"/>
            <w:tcBorders>
              <w:top w:val="single" w:sz="4" w:space="0" w:color="auto"/>
              <w:left w:val="nil"/>
              <w:bottom w:val="single" w:sz="4" w:space="0" w:color="auto"/>
              <w:right w:val="single" w:sz="4" w:space="0" w:color="auto"/>
            </w:tcBorders>
            <w:shd w:val="clear" w:color="auto" w:fill="auto"/>
            <w:vAlign w:val="center"/>
          </w:tcPr>
          <w:p w14:paraId="3A2498BC" w14:textId="77777777" w:rsidR="007449AD" w:rsidRDefault="007449AD" w:rsidP="007449AD">
            <w:pPr>
              <w:spacing w:line="276" w:lineRule="auto"/>
              <w:jc w:val="center"/>
            </w:pPr>
            <w:r>
              <w:t>Пресные воды</w:t>
            </w:r>
          </w:p>
        </w:tc>
        <w:tc>
          <w:tcPr>
            <w:tcW w:w="1276" w:type="dxa"/>
            <w:tcBorders>
              <w:top w:val="single" w:sz="4" w:space="0" w:color="auto"/>
              <w:left w:val="nil"/>
              <w:bottom w:val="single" w:sz="4" w:space="0" w:color="auto"/>
              <w:right w:val="single" w:sz="4" w:space="0" w:color="auto"/>
            </w:tcBorders>
            <w:shd w:val="clear" w:color="auto" w:fill="auto"/>
            <w:vAlign w:val="center"/>
          </w:tcPr>
          <w:p w14:paraId="29043705" w14:textId="77777777" w:rsidR="007449AD" w:rsidRPr="004D2B27" w:rsidRDefault="007449AD" w:rsidP="007449AD">
            <w:pPr>
              <w:spacing w:line="276" w:lineRule="auto"/>
              <w:jc w:val="center"/>
              <w:rPr>
                <w:sz w:val="18"/>
                <w:szCs w:val="18"/>
              </w:rPr>
            </w:pPr>
            <w:r>
              <w:rPr>
                <w:sz w:val="18"/>
                <w:szCs w:val="18"/>
              </w:rPr>
              <w:t>Н</w:t>
            </w:r>
            <w:r w:rsidRPr="004D2B27">
              <w:rPr>
                <w:sz w:val="18"/>
                <w:szCs w:val="18"/>
              </w:rPr>
              <w:t>еосвоенное</w:t>
            </w:r>
          </w:p>
        </w:tc>
        <w:tc>
          <w:tcPr>
            <w:tcW w:w="1276" w:type="dxa"/>
            <w:tcBorders>
              <w:top w:val="single" w:sz="4" w:space="0" w:color="auto"/>
              <w:left w:val="nil"/>
              <w:bottom w:val="single" w:sz="4" w:space="0" w:color="auto"/>
              <w:right w:val="single" w:sz="4" w:space="0" w:color="auto"/>
            </w:tcBorders>
            <w:shd w:val="clear" w:color="auto" w:fill="auto"/>
            <w:vAlign w:val="center"/>
          </w:tcPr>
          <w:p w14:paraId="21BF82AD" w14:textId="77777777" w:rsidR="007449AD" w:rsidRDefault="007449AD" w:rsidP="007449AD">
            <w:pPr>
              <w:spacing w:line="276" w:lineRule="auto"/>
              <w:jc w:val="center"/>
            </w:pPr>
            <w:r>
              <w:t>Горный отвод</w:t>
            </w:r>
          </w:p>
        </w:tc>
      </w:tr>
      <w:tr w:rsidR="007449AD" w:rsidRPr="003D321D" w14:paraId="2EB64DAF" w14:textId="77777777" w:rsidTr="007449AD">
        <w:trPr>
          <w:trHeight w:val="102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550706" w14:textId="77777777" w:rsidR="007449AD" w:rsidRDefault="007449AD" w:rsidP="007449AD">
            <w:pPr>
              <w:spacing w:line="276" w:lineRule="auto"/>
              <w:jc w:val="center"/>
              <w:rPr>
                <w:sz w:val="18"/>
                <w:szCs w:val="18"/>
              </w:rPr>
            </w:pPr>
            <w:r>
              <w:rPr>
                <w:sz w:val="18"/>
                <w:szCs w:val="18"/>
              </w:rPr>
              <w:t>Д</w:t>
            </w:r>
            <w:r w:rsidRPr="00675D40">
              <w:rPr>
                <w:sz w:val="18"/>
                <w:szCs w:val="18"/>
              </w:rPr>
              <w:t>ействующая</w:t>
            </w:r>
          </w:p>
        </w:tc>
        <w:tc>
          <w:tcPr>
            <w:tcW w:w="1134" w:type="dxa"/>
            <w:tcBorders>
              <w:top w:val="single" w:sz="4" w:space="0" w:color="auto"/>
              <w:left w:val="nil"/>
              <w:bottom w:val="single" w:sz="4" w:space="0" w:color="auto"/>
              <w:right w:val="single" w:sz="4" w:space="0" w:color="auto"/>
            </w:tcBorders>
            <w:shd w:val="clear" w:color="auto" w:fill="auto"/>
            <w:vAlign w:val="center"/>
          </w:tcPr>
          <w:p w14:paraId="79FB3237" w14:textId="77777777" w:rsidR="007449AD" w:rsidRDefault="007449AD" w:rsidP="007449AD">
            <w:pPr>
              <w:spacing w:line="276" w:lineRule="auto"/>
              <w:jc w:val="center"/>
            </w:pPr>
            <w:r>
              <w:t>17.08.2020</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C25B4C" w14:textId="77777777" w:rsidR="007449AD" w:rsidRDefault="007449AD" w:rsidP="007449AD">
            <w:pPr>
              <w:spacing w:line="276" w:lineRule="auto"/>
              <w:jc w:val="center"/>
            </w:pPr>
            <w:r>
              <w:t>17.08.2045</w:t>
            </w:r>
          </w:p>
        </w:tc>
        <w:tc>
          <w:tcPr>
            <w:tcW w:w="851" w:type="dxa"/>
            <w:tcBorders>
              <w:top w:val="single" w:sz="4" w:space="0" w:color="auto"/>
              <w:left w:val="nil"/>
              <w:bottom w:val="single" w:sz="4" w:space="0" w:color="auto"/>
              <w:right w:val="single" w:sz="4" w:space="0" w:color="auto"/>
            </w:tcBorders>
            <w:shd w:val="clear" w:color="auto" w:fill="auto"/>
            <w:vAlign w:val="center"/>
          </w:tcPr>
          <w:p w14:paraId="1F353B11" w14:textId="77777777" w:rsidR="007449AD" w:rsidRPr="00820CAC" w:rsidRDefault="007449AD" w:rsidP="007449AD">
            <w:pPr>
              <w:spacing w:line="276" w:lineRule="auto"/>
              <w:jc w:val="center"/>
            </w:pPr>
            <w:r w:rsidRPr="00820CAC">
              <w:t>КРД</w:t>
            </w:r>
          </w:p>
        </w:tc>
        <w:tc>
          <w:tcPr>
            <w:tcW w:w="850" w:type="dxa"/>
            <w:tcBorders>
              <w:top w:val="single" w:sz="4" w:space="0" w:color="auto"/>
              <w:left w:val="nil"/>
              <w:bottom w:val="single" w:sz="4" w:space="0" w:color="auto"/>
              <w:right w:val="single" w:sz="4" w:space="0" w:color="auto"/>
            </w:tcBorders>
            <w:shd w:val="clear" w:color="auto" w:fill="auto"/>
            <w:vAlign w:val="center"/>
          </w:tcPr>
          <w:p w14:paraId="5827C774" w14:textId="77777777" w:rsidR="007449AD" w:rsidRDefault="007449AD" w:rsidP="007449AD">
            <w:pPr>
              <w:spacing w:line="276" w:lineRule="auto"/>
              <w:jc w:val="center"/>
            </w:pPr>
            <w:r>
              <w:t>81521</w:t>
            </w:r>
          </w:p>
        </w:tc>
        <w:tc>
          <w:tcPr>
            <w:tcW w:w="567" w:type="dxa"/>
            <w:tcBorders>
              <w:top w:val="single" w:sz="4" w:space="0" w:color="auto"/>
              <w:left w:val="nil"/>
              <w:bottom w:val="single" w:sz="4" w:space="0" w:color="auto"/>
              <w:right w:val="single" w:sz="4" w:space="0" w:color="auto"/>
            </w:tcBorders>
            <w:shd w:val="clear" w:color="auto" w:fill="auto"/>
            <w:vAlign w:val="center"/>
          </w:tcPr>
          <w:p w14:paraId="091B8389" w14:textId="77777777" w:rsidR="007449AD" w:rsidRPr="00820CAC" w:rsidRDefault="007449AD" w:rsidP="007449AD">
            <w:pPr>
              <w:spacing w:line="276" w:lineRule="auto"/>
              <w:jc w:val="center"/>
            </w:pPr>
            <w:r w:rsidRPr="00820CAC">
              <w:t>ВЭ</w:t>
            </w:r>
          </w:p>
        </w:tc>
        <w:tc>
          <w:tcPr>
            <w:tcW w:w="1560" w:type="dxa"/>
            <w:tcBorders>
              <w:top w:val="single" w:sz="4" w:space="0" w:color="auto"/>
              <w:left w:val="nil"/>
              <w:bottom w:val="single" w:sz="4" w:space="0" w:color="auto"/>
              <w:right w:val="single" w:sz="4" w:space="0" w:color="auto"/>
            </w:tcBorders>
            <w:shd w:val="clear" w:color="auto" w:fill="auto"/>
            <w:vAlign w:val="center"/>
          </w:tcPr>
          <w:p w14:paraId="7F91E2CD" w14:textId="77777777" w:rsidR="007449AD" w:rsidRPr="005C656D" w:rsidRDefault="007449AD" w:rsidP="007449AD">
            <w:pPr>
              <w:spacing w:line="276" w:lineRule="auto"/>
              <w:jc w:val="center"/>
            </w:pPr>
            <w:r w:rsidRPr="005C656D">
              <w:t>ООО "Агрофирма "</w:t>
            </w:r>
            <w:proofErr w:type="spellStart"/>
            <w:r w:rsidRPr="005C656D">
              <w:t>Волготрансгаз</w:t>
            </w:r>
            <w:proofErr w:type="spellEnd"/>
            <w:r w:rsidRPr="005C656D">
              <w:t xml:space="preserve"> - Ейск</w:t>
            </w:r>
          </w:p>
        </w:tc>
        <w:tc>
          <w:tcPr>
            <w:tcW w:w="2126" w:type="dxa"/>
            <w:tcBorders>
              <w:top w:val="single" w:sz="4" w:space="0" w:color="auto"/>
              <w:left w:val="nil"/>
              <w:bottom w:val="single" w:sz="4" w:space="0" w:color="auto"/>
              <w:right w:val="single" w:sz="4" w:space="0" w:color="auto"/>
            </w:tcBorders>
            <w:shd w:val="clear" w:color="auto" w:fill="auto"/>
            <w:vAlign w:val="center"/>
          </w:tcPr>
          <w:p w14:paraId="1AB6CFFB" w14:textId="77777777" w:rsidR="007449AD" w:rsidRDefault="007449AD" w:rsidP="007449AD">
            <w:pPr>
              <w:spacing w:line="276" w:lineRule="auto"/>
              <w:jc w:val="center"/>
            </w:pPr>
            <w:r>
              <w:t>Р</w:t>
            </w:r>
            <w:r w:rsidRPr="005C656D">
              <w:t>азведка и добыча подземных вод с целью технического водоснабжения</w:t>
            </w:r>
          </w:p>
        </w:tc>
        <w:tc>
          <w:tcPr>
            <w:tcW w:w="1701" w:type="dxa"/>
            <w:tcBorders>
              <w:top w:val="single" w:sz="4" w:space="0" w:color="auto"/>
              <w:left w:val="nil"/>
              <w:bottom w:val="single" w:sz="4" w:space="0" w:color="auto"/>
              <w:right w:val="single" w:sz="4" w:space="0" w:color="auto"/>
            </w:tcBorders>
            <w:shd w:val="clear" w:color="auto" w:fill="auto"/>
            <w:vAlign w:val="center"/>
          </w:tcPr>
          <w:p w14:paraId="72558D3F" w14:textId="77777777" w:rsidR="007449AD" w:rsidRPr="005C656D" w:rsidRDefault="007449AD" w:rsidP="007449AD">
            <w:pPr>
              <w:spacing w:line="276" w:lineRule="auto"/>
              <w:jc w:val="center"/>
            </w:pPr>
            <w:r w:rsidRPr="005C656D">
              <w:t>юго-</w:t>
            </w:r>
            <w:r>
              <w:t>восточная</w:t>
            </w:r>
            <w:r w:rsidRPr="005C656D">
              <w:t xml:space="preserve"> окраина пос. Советский</w:t>
            </w:r>
            <w:r>
              <w:t xml:space="preserve">, </w:t>
            </w:r>
            <w:r w:rsidRPr="00820CAC">
              <w:t xml:space="preserve">скважина № </w:t>
            </w:r>
            <w:r>
              <w:t>3959</w:t>
            </w:r>
          </w:p>
        </w:tc>
        <w:tc>
          <w:tcPr>
            <w:tcW w:w="1559" w:type="dxa"/>
            <w:tcBorders>
              <w:top w:val="single" w:sz="4" w:space="0" w:color="auto"/>
              <w:left w:val="nil"/>
              <w:bottom w:val="single" w:sz="4" w:space="0" w:color="auto"/>
              <w:right w:val="single" w:sz="4" w:space="0" w:color="auto"/>
            </w:tcBorders>
            <w:shd w:val="clear" w:color="auto" w:fill="auto"/>
            <w:vAlign w:val="center"/>
          </w:tcPr>
          <w:p w14:paraId="5718AB83" w14:textId="77777777" w:rsidR="007449AD" w:rsidRDefault="007449AD" w:rsidP="007449AD">
            <w:pPr>
              <w:spacing w:line="276" w:lineRule="auto"/>
              <w:jc w:val="center"/>
            </w:pPr>
            <w:r>
              <w:t>Пресные воды</w:t>
            </w:r>
          </w:p>
        </w:tc>
        <w:tc>
          <w:tcPr>
            <w:tcW w:w="1276" w:type="dxa"/>
            <w:tcBorders>
              <w:top w:val="single" w:sz="4" w:space="0" w:color="auto"/>
              <w:left w:val="nil"/>
              <w:bottom w:val="single" w:sz="4" w:space="0" w:color="auto"/>
              <w:right w:val="single" w:sz="4" w:space="0" w:color="auto"/>
            </w:tcBorders>
            <w:shd w:val="clear" w:color="auto" w:fill="auto"/>
            <w:vAlign w:val="center"/>
          </w:tcPr>
          <w:p w14:paraId="6878A3B8" w14:textId="77777777" w:rsidR="007449AD" w:rsidRDefault="007449AD" w:rsidP="007449AD">
            <w:pPr>
              <w:spacing w:line="276" w:lineRule="auto"/>
              <w:jc w:val="center"/>
              <w:rPr>
                <w:sz w:val="18"/>
                <w:szCs w:val="18"/>
              </w:rPr>
            </w:pPr>
            <w:r>
              <w:rPr>
                <w:sz w:val="18"/>
                <w:szCs w:val="18"/>
              </w:rPr>
              <w:t>Н</w:t>
            </w:r>
            <w:r w:rsidRPr="004D2B27">
              <w:rPr>
                <w:sz w:val="18"/>
                <w:szCs w:val="18"/>
              </w:rPr>
              <w:t>еосвоенное</w:t>
            </w:r>
          </w:p>
        </w:tc>
        <w:tc>
          <w:tcPr>
            <w:tcW w:w="1276" w:type="dxa"/>
            <w:tcBorders>
              <w:top w:val="single" w:sz="4" w:space="0" w:color="auto"/>
              <w:left w:val="nil"/>
              <w:bottom w:val="single" w:sz="4" w:space="0" w:color="auto"/>
              <w:right w:val="single" w:sz="4" w:space="0" w:color="auto"/>
            </w:tcBorders>
            <w:shd w:val="clear" w:color="auto" w:fill="auto"/>
            <w:vAlign w:val="center"/>
          </w:tcPr>
          <w:p w14:paraId="772DAF98" w14:textId="77777777" w:rsidR="007449AD" w:rsidRDefault="007449AD" w:rsidP="007449AD">
            <w:pPr>
              <w:spacing w:line="276" w:lineRule="auto"/>
              <w:jc w:val="center"/>
            </w:pPr>
            <w:r>
              <w:t>Горный отвод</w:t>
            </w:r>
          </w:p>
        </w:tc>
      </w:tr>
      <w:bookmarkEnd w:id="54"/>
    </w:tbl>
    <w:p w14:paraId="0CDE8876" w14:textId="77777777" w:rsidR="00200D10" w:rsidRDefault="00200D10" w:rsidP="00DB5CD2">
      <w:pPr>
        <w:spacing w:line="276" w:lineRule="auto"/>
        <w:ind w:firstLine="709"/>
        <w:jc w:val="right"/>
        <w:rPr>
          <w:i/>
          <w:sz w:val="28"/>
          <w:szCs w:val="28"/>
          <w:u w:val="single"/>
        </w:rPr>
        <w:sectPr w:rsidR="00200D10" w:rsidSect="00DC27BD">
          <w:pgSz w:w="16838" w:h="11906" w:orient="landscape" w:code="9"/>
          <w:pgMar w:top="851" w:right="1134" w:bottom="1701" w:left="1134" w:header="567" w:footer="397" w:gutter="0"/>
          <w:cols w:space="708"/>
          <w:docGrid w:linePitch="360"/>
        </w:sectPr>
      </w:pPr>
    </w:p>
    <w:p w14:paraId="582BDCF9" w14:textId="77777777" w:rsidR="00200D10" w:rsidRPr="00727A8C" w:rsidRDefault="00200D10" w:rsidP="00DB5CD2">
      <w:pPr>
        <w:spacing w:line="276" w:lineRule="auto"/>
        <w:ind w:firstLine="709"/>
        <w:rPr>
          <w:b/>
          <w:sz w:val="28"/>
          <w:szCs w:val="28"/>
        </w:rPr>
      </w:pPr>
      <w:bookmarkStart w:id="55" w:name="_Toc279488225"/>
      <w:bookmarkStart w:id="56" w:name="_Toc284941309"/>
      <w:r>
        <w:rPr>
          <w:b/>
          <w:sz w:val="28"/>
          <w:szCs w:val="28"/>
        </w:rPr>
        <w:lastRenderedPageBreak/>
        <w:t>П</w:t>
      </w:r>
      <w:r w:rsidRPr="00727A8C">
        <w:rPr>
          <w:b/>
          <w:sz w:val="28"/>
          <w:szCs w:val="28"/>
        </w:rPr>
        <w:t>ресные воды</w:t>
      </w:r>
      <w:bookmarkEnd w:id="55"/>
      <w:bookmarkEnd w:id="56"/>
    </w:p>
    <w:p w14:paraId="25C91147" w14:textId="77777777" w:rsidR="00200D10" w:rsidRPr="00804258" w:rsidRDefault="00200D10" w:rsidP="00DB5CD2">
      <w:pPr>
        <w:tabs>
          <w:tab w:val="left" w:pos="0"/>
          <w:tab w:val="left" w:pos="426"/>
          <w:tab w:val="right" w:pos="9720"/>
        </w:tabs>
        <w:spacing w:line="276" w:lineRule="auto"/>
        <w:ind w:right="-181" w:firstLine="709"/>
        <w:jc w:val="both"/>
        <w:rPr>
          <w:sz w:val="28"/>
          <w:szCs w:val="28"/>
        </w:rPr>
      </w:pPr>
      <w:r w:rsidRPr="00804258">
        <w:rPr>
          <w:sz w:val="28"/>
          <w:szCs w:val="28"/>
        </w:rPr>
        <w:t xml:space="preserve">На территории </w:t>
      </w:r>
      <w:r w:rsidR="003D321D">
        <w:rPr>
          <w:sz w:val="28"/>
          <w:szCs w:val="28"/>
        </w:rPr>
        <w:t>поселения</w:t>
      </w:r>
      <w:r w:rsidRPr="00804258">
        <w:rPr>
          <w:sz w:val="28"/>
          <w:szCs w:val="28"/>
        </w:rPr>
        <w:t xml:space="preserve"> добычу пресных подземных вод для хозяйственно-питьевых целей осуществляет </w:t>
      </w:r>
      <w:r w:rsidR="008255EA">
        <w:rPr>
          <w:sz w:val="28"/>
          <w:szCs w:val="28"/>
        </w:rPr>
        <w:t>1</w:t>
      </w:r>
      <w:r w:rsidR="009D67AD">
        <w:rPr>
          <w:sz w:val="28"/>
          <w:szCs w:val="28"/>
        </w:rPr>
        <w:t xml:space="preserve"> недро</w:t>
      </w:r>
      <w:r w:rsidRPr="00804258">
        <w:rPr>
          <w:sz w:val="28"/>
          <w:szCs w:val="28"/>
        </w:rPr>
        <w:t>пользовате</w:t>
      </w:r>
      <w:r w:rsidR="00E071E6">
        <w:rPr>
          <w:sz w:val="28"/>
          <w:szCs w:val="28"/>
        </w:rPr>
        <w:t>л</w:t>
      </w:r>
      <w:r w:rsidR="008255EA">
        <w:rPr>
          <w:sz w:val="28"/>
          <w:szCs w:val="28"/>
        </w:rPr>
        <w:t>ь</w:t>
      </w:r>
      <w:r w:rsidRPr="00804258">
        <w:rPr>
          <w:sz w:val="28"/>
          <w:szCs w:val="28"/>
        </w:rPr>
        <w:t xml:space="preserve">. Сведения о </w:t>
      </w:r>
      <w:proofErr w:type="spellStart"/>
      <w:r w:rsidRPr="00804258">
        <w:rPr>
          <w:sz w:val="28"/>
          <w:szCs w:val="28"/>
        </w:rPr>
        <w:t>непропользовател</w:t>
      </w:r>
      <w:r w:rsidR="008255EA">
        <w:rPr>
          <w:sz w:val="28"/>
          <w:szCs w:val="28"/>
        </w:rPr>
        <w:t>е</w:t>
      </w:r>
      <w:proofErr w:type="spellEnd"/>
      <w:r w:rsidRPr="00804258">
        <w:rPr>
          <w:sz w:val="28"/>
          <w:szCs w:val="28"/>
        </w:rPr>
        <w:t xml:space="preserve"> и лицензиях приведены в таблице 1.</w:t>
      </w:r>
    </w:p>
    <w:p w14:paraId="2DA89BF3" w14:textId="77777777" w:rsidR="00200D10" w:rsidRDefault="00200D10" w:rsidP="00DB5CD2">
      <w:pPr>
        <w:tabs>
          <w:tab w:val="left" w:pos="0"/>
          <w:tab w:val="left" w:pos="426"/>
          <w:tab w:val="right" w:pos="9720"/>
        </w:tabs>
        <w:spacing w:line="276" w:lineRule="auto"/>
        <w:ind w:right="-181" w:firstLine="709"/>
        <w:jc w:val="both"/>
        <w:rPr>
          <w:sz w:val="28"/>
          <w:szCs w:val="28"/>
        </w:rPr>
      </w:pPr>
      <w:r w:rsidRPr="00804258">
        <w:rPr>
          <w:sz w:val="28"/>
          <w:szCs w:val="28"/>
        </w:rPr>
        <w:t>Все скважины в пределах лицензий умеют утвержденную первую зону санитарной охраны, в пределах которой строительство запрещено</w:t>
      </w:r>
      <w:r>
        <w:rPr>
          <w:sz w:val="28"/>
          <w:szCs w:val="28"/>
        </w:rPr>
        <w:t>.</w:t>
      </w:r>
    </w:p>
    <w:p w14:paraId="387373DF" w14:textId="77777777" w:rsidR="003D321D" w:rsidRPr="00804258" w:rsidRDefault="003D321D" w:rsidP="00DB5CD2">
      <w:pPr>
        <w:tabs>
          <w:tab w:val="left" w:pos="0"/>
          <w:tab w:val="right" w:pos="9720"/>
        </w:tabs>
        <w:spacing w:line="276" w:lineRule="auto"/>
        <w:ind w:right="-181" w:firstLine="720"/>
        <w:jc w:val="both"/>
        <w:rPr>
          <w:sz w:val="28"/>
          <w:szCs w:val="28"/>
        </w:rPr>
      </w:pPr>
    </w:p>
    <w:p w14:paraId="40310D80" w14:textId="77777777" w:rsidR="00530EE3" w:rsidRDefault="003D321D" w:rsidP="00DB5CD2">
      <w:pPr>
        <w:pStyle w:val="-1"/>
        <w:numPr>
          <w:ilvl w:val="1"/>
          <w:numId w:val="31"/>
        </w:numPr>
        <w:spacing w:line="276" w:lineRule="auto"/>
        <w:ind w:left="0" w:firstLine="567"/>
        <w:rPr>
          <w:rStyle w:val="afa"/>
          <w:rFonts w:ascii="Cambria" w:hAnsi="Cambria"/>
          <w:caps w:val="0"/>
        </w:rPr>
      </w:pPr>
      <w:bookmarkStart w:id="57" w:name="_Toc135831063"/>
      <w:r w:rsidRPr="003D321D">
        <w:rPr>
          <w:rStyle w:val="afa"/>
          <w:rFonts w:ascii="Cambria" w:hAnsi="Cambria"/>
          <w:caps w:val="0"/>
        </w:rPr>
        <w:t>Местоположение и административное устройство территории</w:t>
      </w:r>
      <w:bookmarkEnd w:id="57"/>
    </w:p>
    <w:p w14:paraId="34DFB906" w14:textId="77777777" w:rsidR="008255EA" w:rsidRPr="00D434BB" w:rsidRDefault="008255EA" w:rsidP="00DB5CD2">
      <w:pPr>
        <w:spacing w:line="276" w:lineRule="auto"/>
        <w:ind w:firstLine="709"/>
        <w:jc w:val="both"/>
        <w:rPr>
          <w:color w:val="000000"/>
          <w:sz w:val="28"/>
          <w:szCs w:val="28"/>
        </w:rPr>
      </w:pPr>
      <w:bookmarkStart w:id="58" w:name="_Toc275273351"/>
      <w:bookmarkStart w:id="59" w:name="_Toc275273649"/>
      <w:bookmarkStart w:id="60" w:name="_Toc280190108"/>
      <w:r w:rsidRPr="00D434BB">
        <w:rPr>
          <w:color w:val="000000"/>
          <w:sz w:val="28"/>
          <w:szCs w:val="28"/>
        </w:rPr>
        <w:t xml:space="preserve">Трудовое сельское поселение является административно-территориальной единицей Ейского района и включает в себя следующие </w:t>
      </w:r>
      <w:r>
        <w:rPr>
          <w:color w:val="000000"/>
          <w:sz w:val="28"/>
          <w:szCs w:val="28"/>
        </w:rPr>
        <w:t>населенные пункты</w:t>
      </w:r>
      <w:r w:rsidRPr="00D434BB">
        <w:rPr>
          <w:color w:val="000000"/>
          <w:sz w:val="28"/>
          <w:szCs w:val="28"/>
        </w:rPr>
        <w:t xml:space="preserve">: </w:t>
      </w:r>
      <w:r>
        <w:rPr>
          <w:color w:val="000000"/>
          <w:sz w:val="28"/>
          <w:szCs w:val="28"/>
        </w:rPr>
        <w:t xml:space="preserve">административный центр </w:t>
      </w:r>
      <w:r w:rsidRPr="00D434BB">
        <w:rPr>
          <w:color w:val="000000"/>
          <w:sz w:val="28"/>
          <w:szCs w:val="28"/>
        </w:rPr>
        <w:t>пос. Советский, пос.</w:t>
      </w:r>
      <w:r>
        <w:rPr>
          <w:color w:val="000000"/>
          <w:sz w:val="28"/>
          <w:szCs w:val="28"/>
        </w:rPr>
        <w:t> </w:t>
      </w:r>
      <w:r w:rsidRPr="00D434BB">
        <w:rPr>
          <w:color w:val="000000"/>
          <w:sz w:val="28"/>
          <w:szCs w:val="28"/>
        </w:rPr>
        <w:t xml:space="preserve">Большевик, пос. Заря и пос. Дальний. </w:t>
      </w:r>
    </w:p>
    <w:p w14:paraId="05C9E6A3" w14:textId="77777777" w:rsidR="008255EA" w:rsidRPr="00D434BB" w:rsidRDefault="008255EA" w:rsidP="00DB5CD2">
      <w:pPr>
        <w:spacing w:line="276" w:lineRule="auto"/>
        <w:ind w:firstLine="709"/>
        <w:jc w:val="both"/>
        <w:rPr>
          <w:color w:val="000000"/>
          <w:sz w:val="28"/>
          <w:szCs w:val="28"/>
        </w:rPr>
      </w:pPr>
      <w:r w:rsidRPr="00D434BB">
        <w:rPr>
          <w:color w:val="000000"/>
          <w:sz w:val="28"/>
          <w:szCs w:val="28"/>
        </w:rPr>
        <w:t xml:space="preserve">Трудовое сельское поселение Ейского района расположено в центральной части района в 35 км от райцентра г. Ейска. Протяжённость территории поселения с севера на юг составляет 16 км, а с востока на запад – 14 км. </w:t>
      </w:r>
      <w:r w:rsidRPr="00B94222">
        <w:rPr>
          <w:sz w:val="28"/>
          <w:szCs w:val="28"/>
        </w:rPr>
        <w:t xml:space="preserve">Площадь территории составляет </w:t>
      </w:r>
      <w:r w:rsidRPr="00D434BB">
        <w:rPr>
          <w:color w:val="000000"/>
          <w:sz w:val="28"/>
          <w:szCs w:val="28"/>
        </w:rPr>
        <w:t>164</w:t>
      </w:r>
      <w:r w:rsidR="009027E3">
        <w:rPr>
          <w:color w:val="000000"/>
          <w:sz w:val="28"/>
          <w:szCs w:val="28"/>
        </w:rPr>
        <w:t>69</w:t>
      </w:r>
      <w:r w:rsidRPr="00D434BB">
        <w:rPr>
          <w:color w:val="000000"/>
          <w:sz w:val="28"/>
          <w:szCs w:val="28"/>
        </w:rPr>
        <w:t xml:space="preserve"> </w:t>
      </w:r>
      <w:r>
        <w:rPr>
          <w:color w:val="000000"/>
          <w:sz w:val="28"/>
          <w:szCs w:val="28"/>
        </w:rPr>
        <w:t>га</w:t>
      </w:r>
      <w:r w:rsidRPr="00D434BB">
        <w:rPr>
          <w:color w:val="000000"/>
          <w:sz w:val="28"/>
          <w:szCs w:val="28"/>
        </w:rPr>
        <w:t>.</w:t>
      </w:r>
    </w:p>
    <w:p w14:paraId="2DA1AB52" w14:textId="77777777" w:rsidR="008255EA" w:rsidRPr="00D434BB" w:rsidRDefault="008255EA" w:rsidP="00DB5CD2">
      <w:pPr>
        <w:spacing w:line="276" w:lineRule="auto"/>
        <w:ind w:firstLine="709"/>
        <w:jc w:val="both"/>
        <w:rPr>
          <w:color w:val="000000"/>
          <w:sz w:val="28"/>
          <w:szCs w:val="28"/>
        </w:rPr>
      </w:pPr>
      <w:r w:rsidRPr="00D434BB">
        <w:rPr>
          <w:color w:val="000000"/>
          <w:sz w:val="28"/>
          <w:szCs w:val="28"/>
        </w:rPr>
        <w:t xml:space="preserve">Территория Трудового сельского поселения граничит: </w:t>
      </w:r>
    </w:p>
    <w:p w14:paraId="2E3633CB" w14:textId="77777777" w:rsidR="008255EA" w:rsidRPr="00D434BB" w:rsidRDefault="008255EA" w:rsidP="00DB5CD2">
      <w:pPr>
        <w:pStyle w:val="afff3"/>
        <w:numPr>
          <w:ilvl w:val="0"/>
          <w:numId w:val="108"/>
        </w:numPr>
        <w:tabs>
          <w:tab w:val="left" w:pos="993"/>
        </w:tabs>
        <w:spacing w:line="276" w:lineRule="auto"/>
        <w:ind w:left="0" w:firstLine="709"/>
        <w:jc w:val="both"/>
        <w:rPr>
          <w:color w:val="000000"/>
          <w:sz w:val="28"/>
          <w:szCs w:val="28"/>
          <w:lang w:val="ru-RU"/>
        </w:rPr>
      </w:pPr>
      <w:r w:rsidRPr="00D434BB">
        <w:rPr>
          <w:color w:val="000000"/>
          <w:sz w:val="28"/>
          <w:szCs w:val="28"/>
          <w:lang w:val="ru-RU"/>
        </w:rPr>
        <w:t>в восточной части с Ейским сельским поселением,</w:t>
      </w:r>
    </w:p>
    <w:p w14:paraId="706DC5C4" w14:textId="77777777" w:rsidR="008255EA" w:rsidRPr="00D434BB" w:rsidRDefault="008255EA" w:rsidP="00DB5CD2">
      <w:pPr>
        <w:pStyle w:val="afff3"/>
        <w:numPr>
          <w:ilvl w:val="0"/>
          <w:numId w:val="108"/>
        </w:numPr>
        <w:tabs>
          <w:tab w:val="left" w:pos="993"/>
        </w:tabs>
        <w:spacing w:line="276" w:lineRule="auto"/>
        <w:ind w:left="0" w:firstLine="709"/>
        <w:jc w:val="both"/>
        <w:rPr>
          <w:color w:val="000000"/>
          <w:sz w:val="28"/>
          <w:szCs w:val="28"/>
          <w:lang w:val="ru-RU"/>
        </w:rPr>
      </w:pPr>
      <w:r w:rsidRPr="00D434BB">
        <w:rPr>
          <w:color w:val="000000"/>
          <w:sz w:val="28"/>
          <w:szCs w:val="28"/>
          <w:lang w:val="ru-RU"/>
        </w:rPr>
        <w:t xml:space="preserve">в южной части с </w:t>
      </w:r>
      <w:proofErr w:type="spellStart"/>
      <w:r w:rsidRPr="00D434BB">
        <w:rPr>
          <w:color w:val="000000"/>
          <w:sz w:val="28"/>
          <w:szCs w:val="28"/>
          <w:lang w:val="ru-RU"/>
        </w:rPr>
        <w:t>Камышеватским</w:t>
      </w:r>
      <w:proofErr w:type="spellEnd"/>
      <w:r w:rsidRPr="00D434BB">
        <w:rPr>
          <w:color w:val="000000"/>
          <w:sz w:val="28"/>
          <w:szCs w:val="28"/>
          <w:lang w:val="ru-RU"/>
        </w:rPr>
        <w:t xml:space="preserve"> сельским поселением,</w:t>
      </w:r>
    </w:p>
    <w:p w14:paraId="3E48D3EF" w14:textId="77777777" w:rsidR="008255EA" w:rsidRPr="00D434BB" w:rsidRDefault="008255EA" w:rsidP="00DB5CD2">
      <w:pPr>
        <w:pStyle w:val="afff3"/>
        <w:numPr>
          <w:ilvl w:val="0"/>
          <w:numId w:val="108"/>
        </w:numPr>
        <w:tabs>
          <w:tab w:val="left" w:pos="993"/>
        </w:tabs>
        <w:spacing w:line="276" w:lineRule="auto"/>
        <w:ind w:left="0" w:firstLine="709"/>
        <w:jc w:val="both"/>
        <w:rPr>
          <w:color w:val="000000"/>
          <w:sz w:val="28"/>
          <w:szCs w:val="28"/>
          <w:lang w:val="ru-RU"/>
        </w:rPr>
      </w:pPr>
      <w:r w:rsidRPr="00D434BB">
        <w:rPr>
          <w:color w:val="000000"/>
          <w:sz w:val="28"/>
          <w:szCs w:val="28"/>
          <w:lang w:val="ru-RU"/>
        </w:rPr>
        <w:t xml:space="preserve">в западной части с </w:t>
      </w:r>
      <w:proofErr w:type="spellStart"/>
      <w:r w:rsidRPr="00D434BB">
        <w:rPr>
          <w:color w:val="000000"/>
          <w:sz w:val="28"/>
          <w:szCs w:val="28"/>
          <w:lang w:val="ru-RU"/>
        </w:rPr>
        <w:t>Моревским</w:t>
      </w:r>
      <w:proofErr w:type="spellEnd"/>
      <w:r w:rsidRPr="00D434BB">
        <w:rPr>
          <w:color w:val="000000"/>
          <w:sz w:val="28"/>
          <w:szCs w:val="28"/>
          <w:lang w:val="ru-RU"/>
        </w:rPr>
        <w:t xml:space="preserve"> сельским поселением,</w:t>
      </w:r>
    </w:p>
    <w:p w14:paraId="0AF748AD" w14:textId="77777777" w:rsidR="008255EA" w:rsidRPr="00D434BB" w:rsidRDefault="008255EA" w:rsidP="00DB5CD2">
      <w:pPr>
        <w:pStyle w:val="afff3"/>
        <w:numPr>
          <w:ilvl w:val="0"/>
          <w:numId w:val="108"/>
        </w:numPr>
        <w:tabs>
          <w:tab w:val="left" w:pos="993"/>
        </w:tabs>
        <w:spacing w:line="276" w:lineRule="auto"/>
        <w:ind w:left="0" w:firstLine="709"/>
        <w:jc w:val="both"/>
        <w:rPr>
          <w:color w:val="000000"/>
          <w:sz w:val="28"/>
          <w:szCs w:val="28"/>
          <w:lang w:val="ru-RU"/>
        </w:rPr>
      </w:pPr>
      <w:r w:rsidRPr="00D434BB">
        <w:rPr>
          <w:color w:val="000000"/>
          <w:sz w:val="28"/>
          <w:szCs w:val="28"/>
          <w:lang w:val="ru-RU"/>
        </w:rPr>
        <w:t>в северной части с Красноармейским сельским поселением.</w:t>
      </w:r>
    </w:p>
    <w:p w14:paraId="4BABC7F3" w14:textId="77777777" w:rsidR="008255EA" w:rsidRDefault="008255EA" w:rsidP="00DB5CD2">
      <w:pPr>
        <w:pStyle w:val="4b"/>
        <w:shd w:val="clear" w:color="auto" w:fill="auto"/>
        <w:spacing w:before="0" w:line="276" w:lineRule="auto"/>
        <w:ind w:right="-2" w:firstLine="440"/>
        <w:rPr>
          <w:sz w:val="28"/>
          <w:szCs w:val="28"/>
        </w:rPr>
      </w:pPr>
      <w:r w:rsidRPr="00434132">
        <w:rPr>
          <w:sz w:val="28"/>
          <w:szCs w:val="28"/>
        </w:rPr>
        <w:t xml:space="preserve">Трудовое сельское поселение характеризуется южной разновидностью умеренно-континентального климата с жарким летом и умеренно мягкой зимой. В его формировании основную роль играют: </w:t>
      </w:r>
      <w:proofErr w:type="spellStart"/>
      <w:r w:rsidRPr="00434132">
        <w:rPr>
          <w:sz w:val="28"/>
          <w:szCs w:val="28"/>
        </w:rPr>
        <w:t>субмеридиона</w:t>
      </w:r>
      <w:r>
        <w:rPr>
          <w:sz w:val="28"/>
          <w:szCs w:val="28"/>
        </w:rPr>
        <w:t>л</w:t>
      </w:r>
      <w:r w:rsidRPr="00434132">
        <w:rPr>
          <w:sz w:val="28"/>
          <w:szCs w:val="28"/>
        </w:rPr>
        <w:t>ьный</w:t>
      </w:r>
      <w:proofErr w:type="spellEnd"/>
      <w:r w:rsidRPr="00434132">
        <w:rPr>
          <w:sz w:val="28"/>
          <w:szCs w:val="28"/>
        </w:rPr>
        <w:t xml:space="preserve"> тип атмосферной циркуляции; расположение района в южных широтах европейской территории России и удаленность его от обширных океанических пространств.</w:t>
      </w:r>
      <w:r>
        <w:rPr>
          <w:sz w:val="28"/>
          <w:szCs w:val="28"/>
        </w:rPr>
        <w:t xml:space="preserve"> </w:t>
      </w:r>
      <w:r w:rsidRPr="00434132">
        <w:rPr>
          <w:sz w:val="28"/>
          <w:szCs w:val="28"/>
        </w:rPr>
        <w:t>Трудовое сельское поселение Ейского района расположено на Ейском полуострове в пределах северной части Азово-Кубанской низменности, представляющий собой равнину, слабо наклоненную к западу в сторону Азовского моря.</w:t>
      </w:r>
    </w:p>
    <w:p w14:paraId="18228A79" w14:textId="77777777" w:rsidR="008255EA" w:rsidRPr="00434132" w:rsidRDefault="008255EA" w:rsidP="00DB5CD2">
      <w:pPr>
        <w:pStyle w:val="4b"/>
        <w:shd w:val="clear" w:color="auto" w:fill="auto"/>
        <w:spacing w:before="0" w:line="276" w:lineRule="auto"/>
        <w:ind w:right="-2" w:firstLine="440"/>
        <w:rPr>
          <w:sz w:val="28"/>
          <w:szCs w:val="28"/>
        </w:rPr>
      </w:pPr>
      <w:r w:rsidRPr="00434132">
        <w:rPr>
          <w:sz w:val="28"/>
          <w:szCs w:val="28"/>
        </w:rPr>
        <w:t>Климат относится к континентальному климату умеренных широт, на который оказывают смягчающее влияние водные массы Азовского и Черного морей. Благодаря этому климат района классифицирован как степной климат приморских районов.</w:t>
      </w:r>
    </w:p>
    <w:p w14:paraId="00270B98" w14:textId="77777777" w:rsidR="008255EA" w:rsidRPr="00162B5E" w:rsidRDefault="008255EA" w:rsidP="00DB5CD2">
      <w:pPr>
        <w:spacing w:line="276" w:lineRule="auto"/>
        <w:ind w:firstLine="709"/>
        <w:jc w:val="both"/>
        <w:rPr>
          <w:sz w:val="28"/>
          <w:szCs w:val="28"/>
        </w:rPr>
      </w:pPr>
      <w:r w:rsidRPr="00162B5E">
        <w:rPr>
          <w:sz w:val="28"/>
          <w:szCs w:val="28"/>
        </w:rPr>
        <w:t>По состоянию на 1 января 20</w:t>
      </w:r>
      <w:r w:rsidR="00E040B9" w:rsidRPr="00E040B9">
        <w:rPr>
          <w:sz w:val="28"/>
          <w:szCs w:val="28"/>
        </w:rPr>
        <w:t>22</w:t>
      </w:r>
      <w:r w:rsidRPr="00162B5E">
        <w:rPr>
          <w:sz w:val="28"/>
          <w:szCs w:val="28"/>
        </w:rPr>
        <w:t xml:space="preserve"> года численность постоянного населения составила — </w:t>
      </w:r>
      <w:r>
        <w:rPr>
          <w:sz w:val="28"/>
          <w:szCs w:val="28"/>
        </w:rPr>
        <w:t>25</w:t>
      </w:r>
      <w:r w:rsidR="003A0466">
        <w:rPr>
          <w:sz w:val="28"/>
          <w:szCs w:val="28"/>
        </w:rPr>
        <w:t>00</w:t>
      </w:r>
      <w:r w:rsidRPr="00162B5E">
        <w:rPr>
          <w:sz w:val="28"/>
          <w:szCs w:val="28"/>
        </w:rPr>
        <w:t xml:space="preserve"> человек.</w:t>
      </w:r>
    </w:p>
    <w:p w14:paraId="74F46C34" w14:textId="77777777" w:rsidR="008255EA" w:rsidRPr="00E040B9" w:rsidRDefault="008255EA" w:rsidP="00DB5CD2">
      <w:pPr>
        <w:spacing w:line="276" w:lineRule="auto"/>
        <w:ind w:firstLine="709"/>
        <w:jc w:val="both"/>
        <w:rPr>
          <w:sz w:val="28"/>
          <w:szCs w:val="28"/>
        </w:rPr>
      </w:pPr>
      <w:r w:rsidRPr="00E040B9">
        <w:rPr>
          <w:sz w:val="28"/>
          <w:szCs w:val="28"/>
        </w:rPr>
        <w:t>Образовательную и воспитательную деятельность в Трудовом сельском поселении осуществляет 2 муниципальные учреждения (М</w:t>
      </w:r>
      <w:r w:rsidR="00E040B9" w:rsidRPr="00E040B9">
        <w:rPr>
          <w:sz w:val="28"/>
          <w:szCs w:val="28"/>
        </w:rPr>
        <w:t>Б</w:t>
      </w:r>
      <w:r w:rsidRPr="00E040B9">
        <w:rPr>
          <w:sz w:val="28"/>
          <w:szCs w:val="28"/>
        </w:rPr>
        <w:t>ДОУ № 24, М</w:t>
      </w:r>
      <w:r w:rsidR="00E040B9" w:rsidRPr="00E040B9">
        <w:rPr>
          <w:sz w:val="28"/>
          <w:szCs w:val="28"/>
        </w:rPr>
        <w:t>Б</w:t>
      </w:r>
      <w:r w:rsidRPr="00E040B9">
        <w:rPr>
          <w:sz w:val="28"/>
          <w:szCs w:val="28"/>
        </w:rPr>
        <w:t xml:space="preserve">ОУ </w:t>
      </w:r>
      <w:r w:rsidRPr="00E040B9">
        <w:rPr>
          <w:sz w:val="28"/>
          <w:szCs w:val="28"/>
        </w:rPr>
        <w:lastRenderedPageBreak/>
        <w:t>СОШ № 17). Культурная сфера представлена 4 учреждениями, из них 3 культурно – досуговых учреждения и 1 библиотека. В поселении имеется 1 стадион.</w:t>
      </w:r>
    </w:p>
    <w:p w14:paraId="5FE80A9D" w14:textId="77777777" w:rsidR="008255EA" w:rsidRPr="00E040B9" w:rsidRDefault="008255EA" w:rsidP="00DB5CD2">
      <w:pPr>
        <w:spacing w:line="276" w:lineRule="auto"/>
        <w:ind w:firstLine="709"/>
        <w:jc w:val="both"/>
        <w:rPr>
          <w:sz w:val="28"/>
          <w:szCs w:val="28"/>
        </w:rPr>
      </w:pPr>
      <w:r w:rsidRPr="00E040B9">
        <w:rPr>
          <w:sz w:val="28"/>
          <w:szCs w:val="28"/>
        </w:rPr>
        <w:t>На территории Трудового сельского поселения действуют 4 учреждения здравоохранения (врачебная амбулатория на 75 посещений в смену, 3 фельдшерских акушерских пункта).</w:t>
      </w:r>
    </w:p>
    <w:p w14:paraId="63EC1DB2" w14:textId="77777777" w:rsidR="003D321D" w:rsidRPr="00FD7D5F" w:rsidRDefault="003310C8" w:rsidP="00DB5CD2">
      <w:pPr>
        <w:pStyle w:val="-1"/>
        <w:numPr>
          <w:ilvl w:val="1"/>
          <w:numId w:val="31"/>
        </w:numPr>
        <w:spacing w:line="276" w:lineRule="auto"/>
        <w:ind w:left="0" w:firstLine="567"/>
        <w:rPr>
          <w:rFonts w:ascii="Cambria" w:hAnsi="Cambria"/>
          <w:i/>
          <w:iCs/>
          <w:caps w:val="0"/>
        </w:rPr>
      </w:pPr>
      <w:r>
        <w:br w:type="page"/>
      </w:r>
      <w:bookmarkStart w:id="61" w:name="_Toc135831064"/>
      <w:r w:rsidR="003D321D" w:rsidRPr="000D08DF">
        <w:rPr>
          <w:rFonts w:ascii="Cambria" w:hAnsi="Cambria"/>
          <w:i/>
          <w:caps w:val="0"/>
        </w:rPr>
        <w:lastRenderedPageBreak/>
        <w:t>Социально-экономическая характеристика поселения</w:t>
      </w:r>
      <w:bookmarkEnd w:id="61"/>
    </w:p>
    <w:p w14:paraId="743C2EBF" w14:textId="77777777" w:rsidR="00FD7D5F" w:rsidRPr="00FD7D5F" w:rsidRDefault="00FD7D5F" w:rsidP="00DB5CD2">
      <w:pPr>
        <w:spacing w:line="276" w:lineRule="auto"/>
        <w:ind w:firstLine="709"/>
        <w:jc w:val="both"/>
        <w:rPr>
          <w:sz w:val="28"/>
          <w:szCs w:val="28"/>
        </w:rPr>
      </w:pPr>
    </w:p>
    <w:p w14:paraId="43DA439B" w14:textId="77777777" w:rsidR="008255EA" w:rsidRPr="000A31DA" w:rsidRDefault="008255EA" w:rsidP="00DB5CD2">
      <w:pPr>
        <w:spacing w:line="276" w:lineRule="auto"/>
        <w:ind w:firstLine="720"/>
        <w:jc w:val="both"/>
        <w:rPr>
          <w:sz w:val="28"/>
          <w:szCs w:val="28"/>
        </w:rPr>
      </w:pPr>
      <w:r w:rsidRPr="000A31DA">
        <w:rPr>
          <w:sz w:val="28"/>
          <w:szCs w:val="28"/>
        </w:rPr>
        <w:t xml:space="preserve">Социально-экономическое развитие Трудового сельского поселения определяется </w:t>
      </w:r>
      <w:proofErr w:type="spellStart"/>
      <w:r w:rsidRPr="000A31DA">
        <w:rPr>
          <w:sz w:val="28"/>
          <w:szCs w:val="28"/>
        </w:rPr>
        <w:t>общерайонными</w:t>
      </w:r>
      <w:proofErr w:type="spellEnd"/>
      <w:r w:rsidRPr="000A31DA">
        <w:rPr>
          <w:sz w:val="28"/>
          <w:szCs w:val="28"/>
        </w:rPr>
        <w:t xml:space="preserve"> тенденциями, проводимой налоговой, бюджетной, социальной политикой и связано с активной работой администрации муниципального образования Трудовое сельское поселение по созданию благоприятных условий для формирования рыночной экономики и соответствующих механизмов развития хозяйствующих субъектов поселения.</w:t>
      </w:r>
    </w:p>
    <w:p w14:paraId="276072A4" w14:textId="77777777" w:rsidR="008255EA" w:rsidRPr="000A31DA" w:rsidRDefault="008255EA" w:rsidP="00DB5CD2">
      <w:pPr>
        <w:spacing w:line="276" w:lineRule="auto"/>
        <w:ind w:firstLine="720"/>
        <w:jc w:val="both"/>
        <w:rPr>
          <w:sz w:val="28"/>
          <w:szCs w:val="28"/>
        </w:rPr>
      </w:pPr>
      <w:r w:rsidRPr="000A31DA">
        <w:rPr>
          <w:sz w:val="28"/>
          <w:szCs w:val="28"/>
        </w:rPr>
        <w:t xml:space="preserve">В последние годы в экономике поселения наблюдается сравнительно устойчивые темпы развития. Положительна динамика сельскохозяйственного производства, развивается потребительский рынок, малое предпринимательство, улучшаются показатели, характеризующие доходы населения. Возрастает уровень многих показателей на душу населения, что является позитивной тенденцией. </w:t>
      </w:r>
    </w:p>
    <w:p w14:paraId="3A1AD58B" w14:textId="77777777" w:rsidR="008255EA" w:rsidRPr="00404E40" w:rsidRDefault="008255EA" w:rsidP="00DB5CD2">
      <w:pPr>
        <w:spacing w:line="276" w:lineRule="auto"/>
        <w:ind w:firstLine="720"/>
        <w:jc w:val="both"/>
        <w:rPr>
          <w:sz w:val="28"/>
          <w:szCs w:val="28"/>
        </w:rPr>
      </w:pPr>
      <w:r w:rsidRPr="00404E40">
        <w:rPr>
          <w:sz w:val="28"/>
          <w:szCs w:val="28"/>
        </w:rPr>
        <w:t>Удельный вес основных отраслей по отгрузке товаров собственного производства, выполнению работ и услуг собственными силами по поселению составляет: сельскохозяйственный комплекс – 64%, розничная торговля – 25%, прочие отрасли – 11%.</w:t>
      </w:r>
    </w:p>
    <w:p w14:paraId="327F18C7" w14:textId="77777777" w:rsidR="008255EA" w:rsidRPr="00404E40" w:rsidRDefault="008255EA" w:rsidP="00DB5CD2">
      <w:pPr>
        <w:spacing w:line="276" w:lineRule="auto"/>
        <w:ind w:firstLine="709"/>
        <w:jc w:val="both"/>
        <w:rPr>
          <w:sz w:val="28"/>
          <w:szCs w:val="28"/>
        </w:rPr>
      </w:pPr>
      <w:r w:rsidRPr="00404E40">
        <w:rPr>
          <w:sz w:val="28"/>
          <w:szCs w:val="28"/>
        </w:rPr>
        <w:t>По статистическим данным социально-экономической активности муниципального образования на 1 января 2011 года на налоговом учете состоит 1 налогоплательщик. Число фермерских хозяйств составляет 35</w:t>
      </w:r>
      <w:r>
        <w:rPr>
          <w:sz w:val="28"/>
          <w:szCs w:val="28"/>
        </w:rPr>
        <w:t xml:space="preserve"> ед</w:t>
      </w:r>
      <w:r w:rsidRPr="00404E40">
        <w:rPr>
          <w:sz w:val="28"/>
          <w:szCs w:val="28"/>
        </w:rPr>
        <w:t xml:space="preserve">. </w:t>
      </w:r>
    </w:p>
    <w:p w14:paraId="50E6579E" w14:textId="77777777" w:rsidR="008255EA" w:rsidRPr="00404E40" w:rsidRDefault="008255EA" w:rsidP="00DB5CD2">
      <w:pPr>
        <w:widowControl w:val="0"/>
        <w:autoSpaceDE w:val="0"/>
        <w:autoSpaceDN w:val="0"/>
        <w:adjustRightInd w:val="0"/>
        <w:spacing w:line="276" w:lineRule="auto"/>
        <w:ind w:firstLine="708"/>
        <w:jc w:val="both"/>
        <w:rPr>
          <w:spacing w:val="-2"/>
          <w:sz w:val="28"/>
          <w:szCs w:val="28"/>
        </w:rPr>
      </w:pPr>
      <w:r w:rsidRPr="00404E40">
        <w:rPr>
          <w:b/>
          <w:spacing w:val="-2"/>
          <w:sz w:val="28"/>
          <w:szCs w:val="28"/>
        </w:rPr>
        <w:t>Отраслевая структура</w:t>
      </w:r>
      <w:r w:rsidRPr="00404E40">
        <w:rPr>
          <w:spacing w:val="-2"/>
          <w:sz w:val="28"/>
          <w:szCs w:val="28"/>
        </w:rPr>
        <w:t xml:space="preserve"> экономики муниципального образования характеризуется преобладанием сельского хозяйства и потребительского сектора. Незначительно развиты обрабатывающие производства сектор общественного питания. Полностью отсутствует добыча полезных ископаемых и производство и распределение электроэнергии, газа и воды.</w:t>
      </w:r>
    </w:p>
    <w:p w14:paraId="2FBC339F" w14:textId="77777777" w:rsidR="008255EA" w:rsidRPr="0053372A" w:rsidRDefault="008255EA" w:rsidP="00DB5CD2">
      <w:pPr>
        <w:widowControl w:val="0"/>
        <w:autoSpaceDE w:val="0"/>
        <w:autoSpaceDN w:val="0"/>
        <w:adjustRightInd w:val="0"/>
        <w:spacing w:line="276" w:lineRule="auto"/>
        <w:ind w:firstLine="708"/>
        <w:jc w:val="both"/>
        <w:rPr>
          <w:spacing w:val="-2"/>
          <w:sz w:val="28"/>
          <w:szCs w:val="28"/>
        </w:rPr>
      </w:pPr>
    </w:p>
    <w:p w14:paraId="621531D4" w14:textId="77777777" w:rsidR="008255EA" w:rsidRPr="00D434BB" w:rsidRDefault="008255EA" w:rsidP="00DB5CD2">
      <w:pPr>
        <w:widowControl w:val="0"/>
        <w:autoSpaceDE w:val="0"/>
        <w:autoSpaceDN w:val="0"/>
        <w:adjustRightInd w:val="0"/>
        <w:spacing w:line="276" w:lineRule="auto"/>
        <w:ind w:firstLine="708"/>
        <w:jc w:val="right"/>
        <w:rPr>
          <w:i/>
          <w:color w:val="FF0000"/>
          <w:spacing w:val="-2"/>
          <w:szCs w:val="28"/>
        </w:rPr>
      </w:pPr>
    </w:p>
    <w:p w14:paraId="62256E67" w14:textId="77777777" w:rsidR="008255EA" w:rsidRPr="00921C3D" w:rsidRDefault="008255EA" w:rsidP="00DB5CD2">
      <w:pPr>
        <w:widowControl w:val="0"/>
        <w:autoSpaceDE w:val="0"/>
        <w:autoSpaceDN w:val="0"/>
        <w:adjustRightInd w:val="0"/>
        <w:spacing w:line="276" w:lineRule="auto"/>
        <w:ind w:firstLine="708"/>
        <w:jc w:val="right"/>
        <w:rPr>
          <w:i/>
          <w:spacing w:val="-2"/>
          <w:szCs w:val="28"/>
        </w:rPr>
      </w:pPr>
      <w:r w:rsidRPr="00921C3D">
        <w:rPr>
          <w:i/>
          <w:spacing w:val="-2"/>
          <w:szCs w:val="28"/>
        </w:rPr>
        <w:t>Базовые отрасли экономики поселения.</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7"/>
        <w:gridCol w:w="1251"/>
        <w:gridCol w:w="1275"/>
        <w:gridCol w:w="1418"/>
      </w:tblGrid>
      <w:tr w:rsidR="008255EA" w:rsidRPr="00921C3D" w14:paraId="3CA48592" w14:textId="77777777" w:rsidTr="00350FAE">
        <w:trPr>
          <w:trHeight w:val="753"/>
        </w:trPr>
        <w:tc>
          <w:tcPr>
            <w:tcW w:w="5427" w:type="dxa"/>
            <w:shd w:val="clear" w:color="auto" w:fill="DDDDDD"/>
            <w:noWrap/>
            <w:vAlign w:val="center"/>
            <w:hideMark/>
          </w:tcPr>
          <w:p w14:paraId="51093DD5" w14:textId="77777777" w:rsidR="008255EA" w:rsidRPr="00921C3D" w:rsidRDefault="008255EA" w:rsidP="00DB5CD2">
            <w:pPr>
              <w:spacing w:line="276" w:lineRule="auto"/>
              <w:jc w:val="center"/>
            </w:pPr>
            <w:r w:rsidRPr="00921C3D">
              <w:t>Наименование отрасли</w:t>
            </w:r>
          </w:p>
        </w:tc>
        <w:tc>
          <w:tcPr>
            <w:tcW w:w="1251" w:type="dxa"/>
            <w:shd w:val="clear" w:color="auto" w:fill="DDDDDD"/>
            <w:noWrap/>
            <w:vAlign w:val="center"/>
            <w:hideMark/>
          </w:tcPr>
          <w:p w14:paraId="6A95FB1A" w14:textId="77777777" w:rsidR="008255EA" w:rsidRPr="00921C3D" w:rsidRDefault="008255EA" w:rsidP="00DB5CD2">
            <w:pPr>
              <w:spacing w:line="276" w:lineRule="auto"/>
              <w:jc w:val="center"/>
              <w:rPr>
                <w:i/>
                <w:iCs/>
              </w:rPr>
            </w:pPr>
            <w:r w:rsidRPr="00921C3D">
              <w:rPr>
                <w:i/>
                <w:iCs/>
              </w:rPr>
              <w:t>2009 год</w:t>
            </w:r>
          </w:p>
        </w:tc>
        <w:tc>
          <w:tcPr>
            <w:tcW w:w="1275" w:type="dxa"/>
            <w:shd w:val="clear" w:color="auto" w:fill="DDDDDD"/>
            <w:noWrap/>
            <w:vAlign w:val="center"/>
            <w:hideMark/>
          </w:tcPr>
          <w:p w14:paraId="16CF15C6" w14:textId="77777777" w:rsidR="008255EA" w:rsidRPr="00921C3D" w:rsidRDefault="008255EA" w:rsidP="00DB5CD2">
            <w:pPr>
              <w:spacing w:line="276" w:lineRule="auto"/>
              <w:jc w:val="center"/>
              <w:rPr>
                <w:i/>
                <w:iCs/>
              </w:rPr>
            </w:pPr>
            <w:r w:rsidRPr="00921C3D">
              <w:rPr>
                <w:i/>
                <w:iCs/>
              </w:rPr>
              <w:t xml:space="preserve">2010 год </w:t>
            </w:r>
          </w:p>
        </w:tc>
        <w:tc>
          <w:tcPr>
            <w:tcW w:w="1418" w:type="dxa"/>
            <w:shd w:val="clear" w:color="auto" w:fill="DDDDDD"/>
            <w:vAlign w:val="center"/>
          </w:tcPr>
          <w:p w14:paraId="2183140A" w14:textId="77777777" w:rsidR="008255EA" w:rsidRPr="00921C3D" w:rsidRDefault="008255EA" w:rsidP="00DB5CD2">
            <w:pPr>
              <w:spacing w:line="276" w:lineRule="auto"/>
              <w:jc w:val="center"/>
              <w:rPr>
                <w:i/>
                <w:iCs/>
              </w:rPr>
            </w:pPr>
            <w:r w:rsidRPr="00921C3D">
              <w:rPr>
                <w:i/>
                <w:iCs/>
              </w:rPr>
              <w:t>2011 год</w:t>
            </w:r>
          </w:p>
        </w:tc>
      </w:tr>
      <w:tr w:rsidR="008255EA" w:rsidRPr="00921C3D" w14:paraId="6F3A1AD0" w14:textId="77777777" w:rsidTr="00350FAE">
        <w:trPr>
          <w:trHeight w:val="315"/>
        </w:trPr>
        <w:tc>
          <w:tcPr>
            <w:tcW w:w="5427" w:type="dxa"/>
            <w:shd w:val="clear" w:color="auto" w:fill="auto"/>
            <w:noWrap/>
            <w:vAlign w:val="bottom"/>
            <w:hideMark/>
          </w:tcPr>
          <w:p w14:paraId="0EA505E3" w14:textId="77777777" w:rsidR="008255EA" w:rsidRPr="00921C3D" w:rsidRDefault="008255EA" w:rsidP="00DB5CD2">
            <w:pPr>
              <w:spacing w:line="276" w:lineRule="auto"/>
            </w:pPr>
            <w:r w:rsidRPr="00921C3D">
              <w:t xml:space="preserve">Добыча полезных ископаемых (C), млн. </w:t>
            </w:r>
            <w:proofErr w:type="spellStart"/>
            <w:r w:rsidRPr="00921C3D">
              <w:t>руб</w:t>
            </w:r>
            <w:proofErr w:type="spellEnd"/>
          </w:p>
        </w:tc>
        <w:tc>
          <w:tcPr>
            <w:tcW w:w="1251" w:type="dxa"/>
            <w:shd w:val="clear" w:color="auto" w:fill="auto"/>
            <w:noWrap/>
            <w:vAlign w:val="bottom"/>
          </w:tcPr>
          <w:p w14:paraId="6BDF92C1" w14:textId="77777777" w:rsidR="008255EA" w:rsidRPr="00921C3D" w:rsidRDefault="008255EA" w:rsidP="00DB5CD2">
            <w:pPr>
              <w:spacing w:line="276" w:lineRule="auto"/>
              <w:ind w:right="142"/>
              <w:jc w:val="center"/>
              <w:rPr>
                <w:bCs/>
              </w:rPr>
            </w:pPr>
            <w:r w:rsidRPr="00921C3D">
              <w:rPr>
                <w:bCs/>
              </w:rPr>
              <w:t>0,0</w:t>
            </w:r>
          </w:p>
        </w:tc>
        <w:tc>
          <w:tcPr>
            <w:tcW w:w="1275" w:type="dxa"/>
            <w:shd w:val="clear" w:color="auto" w:fill="auto"/>
            <w:noWrap/>
            <w:vAlign w:val="bottom"/>
          </w:tcPr>
          <w:p w14:paraId="7B0DE647" w14:textId="77777777" w:rsidR="008255EA" w:rsidRPr="00921C3D" w:rsidRDefault="008255EA" w:rsidP="00DB5CD2">
            <w:pPr>
              <w:spacing w:line="276" w:lineRule="auto"/>
              <w:ind w:right="142"/>
              <w:jc w:val="center"/>
              <w:rPr>
                <w:bCs/>
              </w:rPr>
            </w:pPr>
            <w:r w:rsidRPr="00921C3D">
              <w:rPr>
                <w:bCs/>
              </w:rPr>
              <w:t>0,0</w:t>
            </w:r>
          </w:p>
        </w:tc>
        <w:tc>
          <w:tcPr>
            <w:tcW w:w="1418" w:type="dxa"/>
            <w:vAlign w:val="bottom"/>
          </w:tcPr>
          <w:p w14:paraId="5F482ED9" w14:textId="77777777" w:rsidR="008255EA" w:rsidRPr="00921C3D" w:rsidRDefault="008255EA" w:rsidP="00DB5CD2">
            <w:pPr>
              <w:spacing w:line="276" w:lineRule="auto"/>
              <w:ind w:right="142"/>
              <w:jc w:val="center"/>
              <w:rPr>
                <w:bCs/>
              </w:rPr>
            </w:pPr>
            <w:r w:rsidRPr="00921C3D">
              <w:rPr>
                <w:bCs/>
              </w:rPr>
              <w:t>0,0</w:t>
            </w:r>
          </w:p>
        </w:tc>
      </w:tr>
      <w:tr w:rsidR="008255EA" w:rsidRPr="00921C3D" w14:paraId="66F8D691" w14:textId="77777777" w:rsidTr="00350FAE">
        <w:trPr>
          <w:trHeight w:val="315"/>
        </w:trPr>
        <w:tc>
          <w:tcPr>
            <w:tcW w:w="5427" w:type="dxa"/>
            <w:shd w:val="clear" w:color="auto" w:fill="auto"/>
            <w:noWrap/>
            <w:vAlign w:val="bottom"/>
            <w:hideMark/>
          </w:tcPr>
          <w:p w14:paraId="2323918E" w14:textId="77777777" w:rsidR="008255EA" w:rsidRPr="00921C3D" w:rsidRDefault="008255EA" w:rsidP="00DB5CD2">
            <w:pPr>
              <w:spacing w:line="276" w:lineRule="auto"/>
            </w:pPr>
            <w:r w:rsidRPr="00921C3D">
              <w:t xml:space="preserve">Обрабатывающие производства (D), млн. </w:t>
            </w:r>
            <w:proofErr w:type="spellStart"/>
            <w:r w:rsidRPr="00921C3D">
              <w:t>руб</w:t>
            </w:r>
            <w:proofErr w:type="spellEnd"/>
          </w:p>
        </w:tc>
        <w:tc>
          <w:tcPr>
            <w:tcW w:w="1251" w:type="dxa"/>
            <w:shd w:val="clear" w:color="auto" w:fill="auto"/>
            <w:noWrap/>
            <w:vAlign w:val="bottom"/>
          </w:tcPr>
          <w:p w14:paraId="2693AEF5" w14:textId="77777777" w:rsidR="008255EA" w:rsidRPr="00921C3D" w:rsidRDefault="008255EA" w:rsidP="00DB5CD2">
            <w:pPr>
              <w:spacing w:line="276" w:lineRule="auto"/>
              <w:jc w:val="center"/>
              <w:rPr>
                <w:bCs/>
              </w:rPr>
            </w:pPr>
            <w:r w:rsidRPr="00921C3D">
              <w:rPr>
                <w:bCs/>
              </w:rPr>
              <w:t>1,774</w:t>
            </w:r>
          </w:p>
        </w:tc>
        <w:tc>
          <w:tcPr>
            <w:tcW w:w="1275" w:type="dxa"/>
            <w:shd w:val="clear" w:color="auto" w:fill="auto"/>
            <w:noWrap/>
            <w:vAlign w:val="bottom"/>
          </w:tcPr>
          <w:p w14:paraId="0AABB397" w14:textId="77777777" w:rsidR="008255EA" w:rsidRPr="00921C3D" w:rsidRDefault="008255EA" w:rsidP="00DB5CD2">
            <w:pPr>
              <w:spacing w:line="276" w:lineRule="auto"/>
              <w:jc w:val="center"/>
              <w:rPr>
                <w:bCs/>
              </w:rPr>
            </w:pPr>
            <w:r w:rsidRPr="00921C3D">
              <w:rPr>
                <w:bCs/>
              </w:rPr>
              <w:t>1,950</w:t>
            </w:r>
          </w:p>
        </w:tc>
        <w:tc>
          <w:tcPr>
            <w:tcW w:w="1418" w:type="dxa"/>
            <w:vAlign w:val="bottom"/>
          </w:tcPr>
          <w:p w14:paraId="78155F60" w14:textId="77777777" w:rsidR="008255EA" w:rsidRPr="00921C3D" w:rsidRDefault="008255EA" w:rsidP="00DB5CD2">
            <w:pPr>
              <w:spacing w:line="276" w:lineRule="auto"/>
              <w:jc w:val="center"/>
              <w:rPr>
                <w:bCs/>
              </w:rPr>
            </w:pPr>
            <w:r w:rsidRPr="00921C3D">
              <w:rPr>
                <w:bCs/>
              </w:rPr>
              <w:t>2,058</w:t>
            </w:r>
          </w:p>
        </w:tc>
      </w:tr>
      <w:tr w:rsidR="008255EA" w:rsidRPr="00921C3D" w14:paraId="42345FAB" w14:textId="77777777" w:rsidTr="00350FAE">
        <w:trPr>
          <w:trHeight w:val="585"/>
        </w:trPr>
        <w:tc>
          <w:tcPr>
            <w:tcW w:w="5427" w:type="dxa"/>
            <w:shd w:val="clear" w:color="auto" w:fill="auto"/>
            <w:vAlign w:val="bottom"/>
            <w:hideMark/>
          </w:tcPr>
          <w:p w14:paraId="734C59B5" w14:textId="77777777" w:rsidR="008255EA" w:rsidRPr="00921C3D" w:rsidRDefault="008255EA" w:rsidP="00DB5CD2">
            <w:pPr>
              <w:spacing w:line="276" w:lineRule="auto"/>
            </w:pPr>
            <w:r w:rsidRPr="00921C3D">
              <w:t>Производство и распределение электроэнергии, газа и воды (E), млн. руб.</w:t>
            </w:r>
          </w:p>
        </w:tc>
        <w:tc>
          <w:tcPr>
            <w:tcW w:w="1251" w:type="dxa"/>
            <w:shd w:val="clear" w:color="auto" w:fill="auto"/>
            <w:noWrap/>
            <w:vAlign w:val="center"/>
          </w:tcPr>
          <w:p w14:paraId="531A5735" w14:textId="77777777" w:rsidR="008255EA" w:rsidRPr="00921C3D" w:rsidRDefault="008255EA" w:rsidP="00DB5CD2">
            <w:pPr>
              <w:spacing w:line="276" w:lineRule="auto"/>
              <w:ind w:right="142"/>
              <w:jc w:val="center"/>
              <w:rPr>
                <w:bCs/>
              </w:rPr>
            </w:pPr>
            <w:r w:rsidRPr="00921C3D">
              <w:rPr>
                <w:bCs/>
              </w:rPr>
              <w:t>0,0</w:t>
            </w:r>
          </w:p>
        </w:tc>
        <w:tc>
          <w:tcPr>
            <w:tcW w:w="1275" w:type="dxa"/>
            <w:shd w:val="clear" w:color="auto" w:fill="auto"/>
            <w:noWrap/>
            <w:vAlign w:val="center"/>
          </w:tcPr>
          <w:p w14:paraId="3490802B" w14:textId="77777777" w:rsidR="008255EA" w:rsidRPr="00921C3D" w:rsidRDefault="008255EA" w:rsidP="00DB5CD2">
            <w:pPr>
              <w:spacing w:line="276" w:lineRule="auto"/>
              <w:ind w:right="142"/>
              <w:jc w:val="center"/>
              <w:rPr>
                <w:bCs/>
              </w:rPr>
            </w:pPr>
            <w:r w:rsidRPr="00921C3D">
              <w:rPr>
                <w:bCs/>
              </w:rPr>
              <w:t>0,0</w:t>
            </w:r>
          </w:p>
        </w:tc>
        <w:tc>
          <w:tcPr>
            <w:tcW w:w="1418" w:type="dxa"/>
            <w:vAlign w:val="center"/>
          </w:tcPr>
          <w:p w14:paraId="2691CB63" w14:textId="77777777" w:rsidR="008255EA" w:rsidRPr="00921C3D" w:rsidRDefault="008255EA" w:rsidP="00DB5CD2">
            <w:pPr>
              <w:spacing w:line="276" w:lineRule="auto"/>
              <w:ind w:right="142"/>
              <w:jc w:val="center"/>
              <w:rPr>
                <w:bCs/>
              </w:rPr>
            </w:pPr>
            <w:r w:rsidRPr="00921C3D">
              <w:rPr>
                <w:bCs/>
              </w:rPr>
              <w:t>0,0</w:t>
            </w:r>
          </w:p>
        </w:tc>
      </w:tr>
      <w:tr w:rsidR="008255EA" w:rsidRPr="00921C3D" w14:paraId="14DF70A8" w14:textId="77777777" w:rsidTr="00350FAE">
        <w:trPr>
          <w:trHeight w:val="630"/>
        </w:trPr>
        <w:tc>
          <w:tcPr>
            <w:tcW w:w="5427" w:type="dxa"/>
            <w:shd w:val="clear" w:color="auto" w:fill="auto"/>
            <w:vAlign w:val="center"/>
            <w:hideMark/>
          </w:tcPr>
          <w:p w14:paraId="6E4700A1" w14:textId="77777777" w:rsidR="008255EA" w:rsidRPr="00921C3D" w:rsidRDefault="008255EA" w:rsidP="00DB5CD2">
            <w:pPr>
              <w:spacing w:line="276" w:lineRule="auto"/>
            </w:pPr>
            <w:r w:rsidRPr="00921C3D">
              <w:t xml:space="preserve">Объем продукции сельского хозяйства всех категорий хозяйств, млн. рублей </w:t>
            </w:r>
          </w:p>
        </w:tc>
        <w:tc>
          <w:tcPr>
            <w:tcW w:w="1251" w:type="dxa"/>
            <w:shd w:val="clear" w:color="auto" w:fill="auto"/>
            <w:noWrap/>
            <w:vAlign w:val="bottom"/>
          </w:tcPr>
          <w:p w14:paraId="34F014B4" w14:textId="77777777" w:rsidR="008255EA" w:rsidRPr="00921C3D" w:rsidRDefault="008255EA" w:rsidP="00DB5CD2">
            <w:pPr>
              <w:spacing w:line="276" w:lineRule="auto"/>
              <w:ind w:right="142"/>
              <w:jc w:val="center"/>
              <w:rPr>
                <w:bCs/>
              </w:rPr>
            </w:pPr>
            <w:r w:rsidRPr="00921C3D">
              <w:rPr>
                <w:bCs/>
              </w:rPr>
              <w:t>472,3</w:t>
            </w:r>
          </w:p>
        </w:tc>
        <w:tc>
          <w:tcPr>
            <w:tcW w:w="1275" w:type="dxa"/>
            <w:shd w:val="clear" w:color="auto" w:fill="auto"/>
            <w:noWrap/>
            <w:vAlign w:val="bottom"/>
          </w:tcPr>
          <w:p w14:paraId="79570CBD" w14:textId="77777777" w:rsidR="008255EA" w:rsidRPr="00921C3D" w:rsidRDefault="008255EA" w:rsidP="00DB5CD2">
            <w:pPr>
              <w:spacing w:line="276" w:lineRule="auto"/>
              <w:ind w:right="142"/>
              <w:jc w:val="right"/>
              <w:rPr>
                <w:bCs/>
              </w:rPr>
            </w:pPr>
            <w:r w:rsidRPr="00921C3D">
              <w:rPr>
                <w:bCs/>
              </w:rPr>
              <w:t>484,95</w:t>
            </w:r>
          </w:p>
        </w:tc>
        <w:tc>
          <w:tcPr>
            <w:tcW w:w="1418" w:type="dxa"/>
            <w:vAlign w:val="bottom"/>
          </w:tcPr>
          <w:p w14:paraId="1B909637" w14:textId="77777777" w:rsidR="008255EA" w:rsidRPr="00921C3D" w:rsidRDefault="008255EA" w:rsidP="00DB5CD2">
            <w:pPr>
              <w:spacing w:line="276" w:lineRule="auto"/>
              <w:ind w:right="142"/>
              <w:jc w:val="center"/>
              <w:rPr>
                <w:bCs/>
              </w:rPr>
            </w:pPr>
            <w:r w:rsidRPr="00921C3D">
              <w:rPr>
                <w:bCs/>
              </w:rPr>
              <w:t>524,6</w:t>
            </w:r>
          </w:p>
        </w:tc>
      </w:tr>
      <w:tr w:rsidR="008255EA" w:rsidRPr="00921C3D" w14:paraId="42FA3ED3" w14:textId="77777777" w:rsidTr="00350FAE">
        <w:trPr>
          <w:trHeight w:val="315"/>
        </w:trPr>
        <w:tc>
          <w:tcPr>
            <w:tcW w:w="5427" w:type="dxa"/>
            <w:shd w:val="clear" w:color="auto" w:fill="auto"/>
            <w:vAlign w:val="bottom"/>
            <w:hideMark/>
          </w:tcPr>
          <w:p w14:paraId="5AF1AB1B" w14:textId="77777777" w:rsidR="008255EA" w:rsidRPr="00921C3D" w:rsidRDefault="008255EA" w:rsidP="00DB5CD2">
            <w:pPr>
              <w:spacing w:line="276" w:lineRule="auto"/>
            </w:pPr>
            <w:r w:rsidRPr="00921C3D">
              <w:t xml:space="preserve">Оборот розничной торговли, млн. рублей </w:t>
            </w:r>
          </w:p>
        </w:tc>
        <w:tc>
          <w:tcPr>
            <w:tcW w:w="1251" w:type="dxa"/>
            <w:shd w:val="clear" w:color="auto" w:fill="auto"/>
            <w:noWrap/>
            <w:vAlign w:val="bottom"/>
          </w:tcPr>
          <w:p w14:paraId="043E0EFE" w14:textId="77777777" w:rsidR="008255EA" w:rsidRPr="00921C3D" w:rsidRDefault="008255EA" w:rsidP="00DB5CD2">
            <w:pPr>
              <w:spacing w:line="276" w:lineRule="auto"/>
              <w:jc w:val="center"/>
              <w:rPr>
                <w:sz w:val="22"/>
                <w:szCs w:val="22"/>
              </w:rPr>
            </w:pPr>
            <w:r w:rsidRPr="00921C3D">
              <w:rPr>
                <w:sz w:val="22"/>
                <w:szCs w:val="22"/>
              </w:rPr>
              <w:t>174</w:t>
            </w:r>
          </w:p>
        </w:tc>
        <w:tc>
          <w:tcPr>
            <w:tcW w:w="1275" w:type="dxa"/>
            <w:shd w:val="clear" w:color="auto" w:fill="auto"/>
            <w:noWrap/>
            <w:vAlign w:val="bottom"/>
          </w:tcPr>
          <w:p w14:paraId="5BD1D421" w14:textId="77777777" w:rsidR="008255EA" w:rsidRPr="00921C3D" w:rsidRDefault="008255EA" w:rsidP="00DB5CD2">
            <w:pPr>
              <w:spacing w:line="276" w:lineRule="auto"/>
              <w:jc w:val="center"/>
              <w:rPr>
                <w:sz w:val="22"/>
                <w:szCs w:val="22"/>
              </w:rPr>
            </w:pPr>
            <w:r w:rsidRPr="00921C3D">
              <w:rPr>
                <w:sz w:val="22"/>
                <w:szCs w:val="22"/>
              </w:rPr>
              <w:t>189,5</w:t>
            </w:r>
          </w:p>
        </w:tc>
        <w:tc>
          <w:tcPr>
            <w:tcW w:w="1418" w:type="dxa"/>
            <w:vAlign w:val="bottom"/>
          </w:tcPr>
          <w:p w14:paraId="1BC3D620" w14:textId="77777777" w:rsidR="008255EA" w:rsidRPr="00921C3D" w:rsidRDefault="008255EA" w:rsidP="00DB5CD2">
            <w:pPr>
              <w:spacing w:line="276" w:lineRule="auto"/>
              <w:jc w:val="center"/>
              <w:rPr>
                <w:sz w:val="22"/>
                <w:szCs w:val="22"/>
              </w:rPr>
            </w:pPr>
            <w:r w:rsidRPr="00921C3D">
              <w:rPr>
                <w:sz w:val="22"/>
                <w:szCs w:val="22"/>
              </w:rPr>
              <w:t>205,9</w:t>
            </w:r>
          </w:p>
        </w:tc>
      </w:tr>
      <w:tr w:rsidR="008255EA" w:rsidRPr="00921C3D" w14:paraId="46C1A0EC" w14:textId="77777777" w:rsidTr="00350FAE">
        <w:trPr>
          <w:trHeight w:val="315"/>
        </w:trPr>
        <w:tc>
          <w:tcPr>
            <w:tcW w:w="5427" w:type="dxa"/>
            <w:shd w:val="clear" w:color="auto" w:fill="auto"/>
            <w:vAlign w:val="bottom"/>
            <w:hideMark/>
          </w:tcPr>
          <w:p w14:paraId="1548FD25" w14:textId="77777777" w:rsidR="008255EA" w:rsidRPr="00921C3D" w:rsidRDefault="008255EA" w:rsidP="00DB5CD2">
            <w:pPr>
              <w:spacing w:line="276" w:lineRule="auto"/>
            </w:pPr>
            <w:r w:rsidRPr="00921C3D">
              <w:t xml:space="preserve">Оборот общественного питания, млн. рублей </w:t>
            </w:r>
          </w:p>
        </w:tc>
        <w:tc>
          <w:tcPr>
            <w:tcW w:w="1251" w:type="dxa"/>
            <w:shd w:val="clear" w:color="auto" w:fill="auto"/>
            <w:noWrap/>
            <w:vAlign w:val="bottom"/>
          </w:tcPr>
          <w:p w14:paraId="2C243BC6" w14:textId="77777777" w:rsidR="008255EA" w:rsidRPr="00921C3D" w:rsidRDefault="008255EA" w:rsidP="00DB5CD2">
            <w:pPr>
              <w:spacing w:line="276" w:lineRule="auto"/>
              <w:jc w:val="center"/>
              <w:rPr>
                <w:sz w:val="22"/>
                <w:szCs w:val="22"/>
              </w:rPr>
            </w:pPr>
            <w:r w:rsidRPr="00921C3D">
              <w:rPr>
                <w:sz w:val="22"/>
                <w:szCs w:val="22"/>
              </w:rPr>
              <w:t>3,9</w:t>
            </w:r>
          </w:p>
        </w:tc>
        <w:tc>
          <w:tcPr>
            <w:tcW w:w="1275" w:type="dxa"/>
            <w:shd w:val="clear" w:color="auto" w:fill="auto"/>
            <w:noWrap/>
            <w:vAlign w:val="bottom"/>
          </w:tcPr>
          <w:p w14:paraId="0515F1C7" w14:textId="77777777" w:rsidR="008255EA" w:rsidRPr="00921C3D" w:rsidRDefault="008255EA" w:rsidP="00DB5CD2">
            <w:pPr>
              <w:spacing w:line="276" w:lineRule="auto"/>
              <w:jc w:val="center"/>
              <w:rPr>
                <w:sz w:val="22"/>
                <w:szCs w:val="22"/>
              </w:rPr>
            </w:pPr>
            <w:r w:rsidRPr="00921C3D">
              <w:rPr>
                <w:sz w:val="22"/>
                <w:szCs w:val="22"/>
              </w:rPr>
              <w:t>4,3</w:t>
            </w:r>
          </w:p>
        </w:tc>
        <w:tc>
          <w:tcPr>
            <w:tcW w:w="1418" w:type="dxa"/>
            <w:vAlign w:val="bottom"/>
          </w:tcPr>
          <w:p w14:paraId="35E9006A" w14:textId="77777777" w:rsidR="008255EA" w:rsidRPr="00921C3D" w:rsidRDefault="008255EA" w:rsidP="00DB5CD2">
            <w:pPr>
              <w:spacing w:line="276" w:lineRule="auto"/>
              <w:jc w:val="center"/>
              <w:rPr>
                <w:sz w:val="22"/>
                <w:szCs w:val="22"/>
              </w:rPr>
            </w:pPr>
            <w:r w:rsidRPr="00921C3D">
              <w:rPr>
                <w:sz w:val="22"/>
                <w:szCs w:val="22"/>
              </w:rPr>
              <w:t>4,8</w:t>
            </w:r>
          </w:p>
        </w:tc>
      </w:tr>
      <w:tr w:rsidR="008255EA" w:rsidRPr="00921C3D" w14:paraId="405307A4" w14:textId="77777777" w:rsidTr="00350FAE">
        <w:trPr>
          <w:trHeight w:val="315"/>
        </w:trPr>
        <w:tc>
          <w:tcPr>
            <w:tcW w:w="5427" w:type="dxa"/>
            <w:shd w:val="clear" w:color="auto" w:fill="auto"/>
            <w:vAlign w:val="bottom"/>
            <w:hideMark/>
          </w:tcPr>
          <w:p w14:paraId="0D476357" w14:textId="77777777" w:rsidR="008255EA" w:rsidRPr="00921C3D" w:rsidRDefault="008255EA" w:rsidP="00DB5CD2">
            <w:pPr>
              <w:spacing w:line="276" w:lineRule="auto"/>
            </w:pPr>
            <w:r w:rsidRPr="00921C3D">
              <w:t>Объем платных услуг населению, млн. руб.</w:t>
            </w:r>
          </w:p>
        </w:tc>
        <w:tc>
          <w:tcPr>
            <w:tcW w:w="1251" w:type="dxa"/>
            <w:shd w:val="clear" w:color="auto" w:fill="auto"/>
            <w:noWrap/>
            <w:vAlign w:val="bottom"/>
          </w:tcPr>
          <w:p w14:paraId="06BABFC6" w14:textId="77777777" w:rsidR="008255EA" w:rsidRPr="00921C3D" w:rsidRDefault="008255EA" w:rsidP="00DB5CD2">
            <w:pPr>
              <w:spacing w:line="276" w:lineRule="auto"/>
              <w:jc w:val="center"/>
              <w:rPr>
                <w:sz w:val="22"/>
                <w:szCs w:val="22"/>
              </w:rPr>
            </w:pPr>
            <w:r w:rsidRPr="00921C3D">
              <w:rPr>
                <w:sz w:val="22"/>
                <w:szCs w:val="22"/>
              </w:rPr>
              <w:t>37,0</w:t>
            </w:r>
          </w:p>
        </w:tc>
        <w:tc>
          <w:tcPr>
            <w:tcW w:w="1275" w:type="dxa"/>
            <w:shd w:val="clear" w:color="auto" w:fill="auto"/>
            <w:noWrap/>
            <w:vAlign w:val="bottom"/>
          </w:tcPr>
          <w:p w14:paraId="455BC720" w14:textId="77777777" w:rsidR="008255EA" w:rsidRPr="00921C3D" w:rsidRDefault="008255EA" w:rsidP="00DB5CD2">
            <w:pPr>
              <w:spacing w:line="276" w:lineRule="auto"/>
              <w:jc w:val="center"/>
              <w:rPr>
                <w:sz w:val="22"/>
                <w:szCs w:val="22"/>
              </w:rPr>
            </w:pPr>
            <w:r w:rsidRPr="00921C3D">
              <w:rPr>
                <w:sz w:val="22"/>
                <w:szCs w:val="22"/>
              </w:rPr>
              <w:t>42,7</w:t>
            </w:r>
          </w:p>
        </w:tc>
        <w:tc>
          <w:tcPr>
            <w:tcW w:w="1418" w:type="dxa"/>
            <w:vAlign w:val="bottom"/>
          </w:tcPr>
          <w:p w14:paraId="6CF2F94E" w14:textId="77777777" w:rsidR="008255EA" w:rsidRPr="00921C3D" w:rsidRDefault="008255EA" w:rsidP="00DB5CD2">
            <w:pPr>
              <w:spacing w:line="276" w:lineRule="auto"/>
              <w:jc w:val="center"/>
              <w:rPr>
                <w:sz w:val="22"/>
                <w:szCs w:val="22"/>
              </w:rPr>
            </w:pPr>
            <w:r w:rsidRPr="00921C3D">
              <w:rPr>
                <w:sz w:val="22"/>
                <w:szCs w:val="22"/>
              </w:rPr>
              <w:t>48,4</w:t>
            </w:r>
          </w:p>
        </w:tc>
      </w:tr>
      <w:tr w:rsidR="008255EA" w:rsidRPr="00921C3D" w14:paraId="3050C618" w14:textId="77777777" w:rsidTr="00350FAE">
        <w:trPr>
          <w:trHeight w:val="615"/>
        </w:trPr>
        <w:tc>
          <w:tcPr>
            <w:tcW w:w="5427" w:type="dxa"/>
            <w:shd w:val="clear" w:color="auto" w:fill="auto"/>
            <w:vAlign w:val="bottom"/>
          </w:tcPr>
          <w:p w14:paraId="4C590468" w14:textId="77777777" w:rsidR="008255EA" w:rsidRPr="00921C3D" w:rsidRDefault="008255EA" w:rsidP="00DB5CD2">
            <w:pPr>
              <w:spacing w:line="276" w:lineRule="auto"/>
            </w:pPr>
            <w:r w:rsidRPr="00921C3D">
              <w:lastRenderedPageBreak/>
              <w:t>Объем работ, выполненных собственными силами по виду деятельности строительство, млн. рублей</w:t>
            </w:r>
          </w:p>
        </w:tc>
        <w:tc>
          <w:tcPr>
            <w:tcW w:w="1251" w:type="dxa"/>
            <w:shd w:val="clear" w:color="auto" w:fill="auto"/>
            <w:noWrap/>
            <w:vAlign w:val="bottom"/>
          </w:tcPr>
          <w:p w14:paraId="0E0ADDDB" w14:textId="77777777" w:rsidR="008255EA" w:rsidRPr="00921C3D" w:rsidRDefault="008255EA" w:rsidP="00DB5CD2">
            <w:pPr>
              <w:spacing w:line="276" w:lineRule="auto"/>
              <w:jc w:val="center"/>
              <w:rPr>
                <w:sz w:val="22"/>
                <w:szCs w:val="22"/>
              </w:rPr>
            </w:pPr>
            <w:r w:rsidRPr="00921C3D">
              <w:rPr>
                <w:sz w:val="22"/>
                <w:szCs w:val="22"/>
              </w:rPr>
              <w:t>0,0</w:t>
            </w:r>
          </w:p>
        </w:tc>
        <w:tc>
          <w:tcPr>
            <w:tcW w:w="1275" w:type="dxa"/>
            <w:shd w:val="clear" w:color="auto" w:fill="auto"/>
            <w:noWrap/>
            <w:vAlign w:val="bottom"/>
          </w:tcPr>
          <w:p w14:paraId="51EDC664" w14:textId="77777777" w:rsidR="008255EA" w:rsidRPr="00921C3D" w:rsidRDefault="008255EA" w:rsidP="00DB5CD2">
            <w:pPr>
              <w:spacing w:line="276" w:lineRule="auto"/>
              <w:jc w:val="center"/>
              <w:rPr>
                <w:sz w:val="22"/>
                <w:szCs w:val="22"/>
              </w:rPr>
            </w:pPr>
            <w:r w:rsidRPr="00921C3D">
              <w:rPr>
                <w:sz w:val="22"/>
                <w:szCs w:val="22"/>
              </w:rPr>
              <w:t>0,0</w:t>
            </w:r>
          </w:p>
        </w:tc>
        <w:tc>
          <w:tcPr>
            <w:tcW w:w="1418" w:type="dxa"/>
            <w:vAlign w:val="bottom"/>
          </w:tcPr>
          <w:p w14:paraId="29E0CE22" w14:textId="77777777" w:rsidR="008255EA" w:rsidRPr="00921C3D" w:rsidRDefault="008255EA" w:rsidP="00DB5CD2">
            <w:pPr>
              <w:spacing w:line="276" w:lineRule="auto"/>
              <w:jc w:val="center"/>
              <w:rPr>
                <w:sz w:val="22"/>
                <w:szCs w:val="22"/>
              </w:rPr>
            </w:pPr>
            <w:r w:rsidRPr="00921C3D">
              <w:rPr>
                <w:sz w:val="22"/>
                <w:szCs w:val="22"/>
              </w:rPr>
              <w:t>0,0</w:t>
            </w:r>
          </w:p>
        </w:tc>
      </w:tr>
      <w:tr w:rsidR="008255EA" w:rsidRPr="00921C3D" w14:paraId="0247F4FE" w14:textId="77777777" w:rsidTr="00350FAE">
        <w:trPr>
          <w:trHeight w:val="615"/>
        </w:trPr>
        <w:tc>
          <w:tcPr>
            <w:tcW w:w="5427" w:type="dxa"/>
            <w:shd w:val="clear" w:color="auto" w:fill="auto"/>
            <w:vAlign w:val="bottom"/>
            <w:hideMark/>
          </w:tcPr>
          <w:p w14:paraId="25CC5518" w14:textId="77777777" w:rsidR="008255EA" w:rsidRPr="00921C3D" w:rsidRDefault="008255EA" w:rsidP="00DB5CD2">
            <w:pPr>
              <w:spacing w:line="276" w:lineRule="auto"/>
            </w:pPr>
            <w:r w:rsidRPr="00921C3D">
              <w:t>Объем инвестиций в основной капитал за счет всех источников финансирования, млн. рублей</w:t>
            </w:r>
          </w:p>
        </w:tc>
        <w:tc>
          <w:tcPr>
            <w:tcW w:w="1251" w:type="dxa"/>
            <w:shd w:val="clear" w:color="auto" w:fill="auto"/>
            <w:noWrap/>
            <w:vAlign w:val="bottom"/>
          </w:tcPr>
          <w:p w14:paraId="2AE95369" w14:textId="77777777" w:rsidR="008255EA" w:rsidRPr="00921C3D" w:rsidRDefault="008255EA" w:rsidP="00DB5CD2">
            <w:pPr>
              <w:spacing w:line="276" w:lineRule="auto"/>
              <w:jc w:val="center"/>
              <w:rPr>
                <w:sz w:val="22"/>
                <w:szCs w:val="22"/>
              </w:rPr>
            </w:pPr>
            <w:r w:rsidRPr="00921C3D">
              <w:rPr>
                <w:sz w:val="22"/>
                <w:szCs w:val="22"/>
              </w:rPr>
              <w:t>40,5</w:t>
            </w:r>
          </w:p>
        </w:tc>
        <w:tc>
          <w:tcPr>
            <w:tcW w:w="1275" w:type="dxa"/>
            <w:shd w:val="clear" w:color="auto" w:fill="auto"/>
            <w:noWrap/>
            <w:vAlign w:val="bottom"/>
          </w:tcPr>
          <w:p w14:paraId="5431A6E1" w14:textId="77777777" w:rsidR="008255EA" w:rsidRPr="00921C3D" w:rsidRDefault="008255EA" w:rsidP="00DB5CD2">
            <w:pPr>
              <w:spacing w:line="276" w:lineRule="auto"/>
              <w:jc w:val="center"/>
              <w:rPr>
                <w:sz w:val="22"/>
                <w:szCs w:val="22"/>
              </w:rPr>
            </w:pPr>
            <w:r w:rsidRPr="00921C3D">
              <w:rPr>
                <w:sz w:val="22"/>
                <w:szCs w:val="22"/>
              </w:rPr>
              <w:t>23,8</w:t>
            </w:r>
          </w:p>
        </w:tc>
        <w:tc>
          <w:tcPr>
            <w:tcW w:w="1418" w:type="dxa"/>
            <w:vAlign w:val="bottom"/>
          </w:tcPr>
          <w:p w14:paraId="0FDBE760" w14:textId="77777777" w:rsidR="008255EA" w:rsidRPr="00921C3D" w:rsidRDefault="008255EA" w:rsidP="00DB5CD2">
            <w:pPr>
              <w:spacing w:line="276" w:lineRule="auto"/>
              <w:jc w:val="center"/>
              <w:rPr>
                <w:sz w:val="22"/>
                <w:szCs w:val="22"/>
              </w:rPr>
            </w:pPr>
            <w:r w:rsidRPr="00921C3D">
              <w:rPr>
                <w:sz w:val="22"/>
                <w:szCs w:val="22"/>
              </w:rPr>
              <w:t>36,0</w:t>
            </w:r>
          </w:p>
        </w:tc>
      </w:tr>
    </w:tbl>
    <w:p w14:paraId="1D8E60B5" w14:textId="77777777" w:rsidR="008255EA" w:rsidRPr="00921C3D" w:rsidRDefault="008255EA" w:rsidP="00DB5CD2">
      <w:pPr>
        <w:widowControl w:val="0"/>
        <w:autoSpaceDE w:val="0"/>
        <w:autoSpaceDN w:val="0"/>
        <w:adjustRightInd w:val="0"/>
        <w:spacing w:line="276" w:lineRule="auto"/>
        <w:jc w:val="right"/>
        <w:rPr>
          <w:i/>
          <w:spacing w:val="-2"/>
          <w:szCs w:val="28"/>
        </w:rPr>
      </w:pPr>
    </w:p>
    <w:p w14:paraId="7A20CE94" w14:textId="77777777" w:rsidR="008255EA" w:rsidRPr="00921C3D" w:rsidRDefault="008255EA" w:rsidP="00DB5CD2">
      <w:pPr>
        <w:widowControl w:val="0"/>
        <w:autoSpaceDE w:val="0"/>
        <w:autoSpaceDN w:val="0"/>
        <w:adjustRightInd w:val="0"/>
        <w:spacing w:line="276" w:lineRule="auto"/>
        <w:jc w:val="right"/>
        <w:rPr>
          <w:spacing w:val="-2"/>
          <w:sz w:val="28"/>
          <w:szCs w:val="28"/>
        </w:rPr>
      </w:pPr>
      <w:r w:rsidRPr="00921C3D">
        <w:rPr>
          <w:i/>
          <w:spacing w:val="-2"/>
          <w:szCs w:val="28"/>
        </w:rPr>
        <w:t>Базовые отрасли экономики Трудового сельского поселения, млн. руб.</w:t>
      </w:r>
    </w:p>
    <w:p w14:paraId="57A1F7E7" w14:textId="549237AD" w:rsidR="008255EA" w:rsidRPr="00D434BB" w:rsidRDefault="00F75EA1" w:rsidP="00DB5CD2">
      <w:pPr>
        <w:spacing w:line="276" w:lineRule="auto"/>
        <w:jc w:val="both"/>
        <w:rPr>
          <w:color w:val="FF0000"/>
          <w:sz w:val="28"/>
        </w:rPr>
      </w:pPr>
      <w:r w:rsidRPr="008255EA">
        <w:rPr>
          <w:noProof/>
          <w:color w:val="FF0000"/>
          <w:sz w:val="28"/>
        </w:rPr>
        <w:drawing>
          <wp:inline distT="0" distB="0" distL="0" distR="0" wp14:anchorId="19CC15CD" wp14:editId="10C79B01">
            <wp:extent cx="5887085" cy="3448050"/>
            <wp:effectExtent l="0" t="0" r="0" b="0"/>
            <wp:docPr id="1"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BB047BC" w14:textId="77777777" w:rsidR="008255EA" w:rsidRPr="00404E40" w:rsidRDefault="008255EA" w:rsidP="00DB5CD2">
      <w:pPr>
        <w:spacing w:line="276" w:lineRule="auto"/>
        <w:ind w:firstLine="709"/>
        <w:jc w:val="both"/>
        <w:rPr>
          <w:sz w:val="28"/>
        </w:rPr>
      </w:pPr>
      <w:r w:rsidRPr="00404E40">
        <w:rPr>
          <w:sz w:val="28"/>
        </w:rPr>
        <w:t xml:space="preserve">Перспективными отраслями экономики муниципального образования являются сельское хозяйство, розничная торговля. </w:t>
      </w:r>
    </w:p>
    <w:p w14:paraId="34BCE9F0" w14:textId="77777777" w:rsidR="008255EA" w:rsidRPr="00E040B9" w:rsidRDefault="008255EA" w:rsidP="00DB5CD2">
      <w:pPr>
        <w:spacing w:line="276" w:lineRule="auto"/>
        <w:ind w:firstLine="709"/>
        <w:jc w:val="both"/>
        <w:rPr>
          <w:bCs/>
          <w:iCs/>
          <w:color w:val="FF0000"/>
          <w:sz w:val="28"/>
          <w:szCs w:val="28"/>
        </w:rPr>
      </w:pPr>
      <w:r w:rsidRPr="00404E40">
        <w:rPr>
          <w:b/>
          <w:bCs/>
          <w:iCs/>
          <w:sz w:val="28"/>
          <w:szCs w:val="28"/>
        </w:rPr>
        <w:t>Сельское хозяйство.</w:t>
      </w:r>
      <w:r w:rsidRPr="00404E40">
        <w:rPr>
          <w:bCs/>
          <w:iCs/>
          <w:sz w:val="28"/>
          <w:szCs w:val="28"/>
        </w:rPr>
        <w:t xml:space="preserve"> На территории </w:t>
      </w:r>
      <w:r w:rsidRPr="00404E40">
        <w:rPr>
          <w:spacing w:val="-2"/>
          <w:sz w:val="28"/>
          <w:szCs w:val="28"/>
        </w:rPr>
        <w:t xml:space="preserve">Трудового сельского поселения Ейского района функционируют следующие </w:t>
      </w:r>
      <w:r w:rsidRPr="00404E40">
        <w:rPr>
          <w:bCs/>
          <w:iCs/>
          <w:sz w:val="28"/>
          <w:szCs w:val="28"/>
        </w:rPr>
        <w:t xml:space="preserve">сельскохозяйственные предприятия: </w:t>
      </w:r>
      <w:r w:rsidRPr="00E040B9">
        <w:rPr>
          <w:bCs/>
          <w:iCs/>
          <w:sz w:val="28"/>
          <w:szCs w:val="28"/>
        </w:rPr>
        <w:t>СХП «Советское», крестьянск</w:t>
      </w:r>
      <w:r w:rsidR="00E040B9" w:rsidRPr="00E040B9">
        <w:rPr>
          <w:bCs/>
          <w:iCs/>
          <w:sz w:val="28"/>
          <w:szCs w:val="28"/>
        </w:rPr>
        <w:t>о</w:t>
      </w:r>
      <w:r w:rsidR="00E040B9">
        <w:rPr>
          <w:bCs/>
          <w:iCs/>
          <w:sz w:val="28"/>
          <w:szCs w:val="28"/>
        </w:rPr>
        <w:t>-</w:t>
      </w:r>
      <w:r w:rsidRPr="00E040B9">
        <w:rPr>
          <w:bCs/>
          <w:iCs/>
          <w:sz w:val="28"/>
          <w:szCs w:val="28"/>
        </w:rPr>
        <w:t>фермерски</w:t>
      </w:r>
      <w:r w:rsidR="00E040B9" w:rsidRPr="00E040B9">
        <w:rPr>
          <w:bCs/>
          <w:iCs/>
          <w:sz w:val="28"/>
          <w:szCs w:val="28"/>
        </w:rPr>
        <w:t>е</w:t>
      </w:r>
      <w:r w:rsidRPr="00E040B9">
        <w:rPr>
          <w:bCs/>
          <w:iCs/>
          <w:sz w:val="28"/>
          <w:szCs w:val="28"/>
        </w:rPr>
        <w:t xml:space="preserve"> хозяйства </w:t>
      </w:r>
      <w:r w:rsidR="00E040B9" w:rsidRPr="00E040B9">
        <w:rPr>
          <w:bCs/>
          <w:iCs/>
          <w:sz w:val="28"/>
          <w:szCs w:val="28"/>
        </w:rPr>
        <w:t xml:space="preserve">и </w:t>
      </w:r>
      <w:r w:rsidRPr="00E040B9">
        <w:rPr>
          <w:bCs/>
          <w:iCs/>
          <w:sz w:val="28"/>
          <w:szCs w:val="28"/>
        </w:rPr>
        <w:t>личны</w:t>
      </w:r>
      <w:r w:rsidR="00E040B9" w:rsidRPr="00E040B9">
        <w:rPr>
          <w:bCs/>
          <w:iCs/>
          <w:sz w:val="28"/>
          <w:szCs w:val="28"/>
        </w:rPr>
        <w:t>е</w:t>
      </w:r>
      <w:r w:rsidRPr="00E040B9">
        <w:rPr>
          <w:bCs/>
          <w:iCs/>
          <w:sz w:val="28"/>
          <w:szCs w:val="28"/>
        </w:rPr>
        <w:t xml:space="preserve"> подсобны</w:t>
      </w:r>
      <w:r w:rsidR="00E040B9" w:rsidRPr="00E040B9">
        <w:rPr>
          <w:bCs/>
          <w:iCs/>
          <w:sz w:val="28"/>
          <w:szCs w:val="28"/>
        </w:rPr>
        <w:t>е</w:t>
      </w:r>
      <w:r w:rsidRPr="00E040B9">
        <w:rPr>
          <w:bCs/>
          <w:iCs/>
          <w:sz w:val="28"/>
          <w:szCs w:val="28"/>
        </w:rPr>
        <w:t xml:space="preserve"> хозяйств</w:t>
      </w:r>
      <w:r w:rsidR="00E040B9" w:rsidRPr="00E040B9">
        <w:rPr>
          <w:bCs/>
          <w:iCs/>
          <w:sz w:val="28"/>
          <w:szCs w:val="28"/>
        </w:rPr>
        <w:t>а</w:t>
      </w:r>
      <w:r w:rsidRPr="00E040B9">
        <w:rPr>
          <w:bCs/>
          <w:iCs/>
          <w:sz w:val="28"/>
          <w:szCs w:val="28"/>
        </w:rPr>
        <w:t>.</w:t>
      </w:r>
    </w:p>
    <w:p w14:paraId="4E6772BB" w14:textId="77777777" w:rsidR="008255EA" w:rsidRPr="00E040B9" w:rsidRDefault="008255EA" w:rsidP="00DB5CD2">
      <w:pPr>
        <w:spacing w:line="276" w:lineRule="auto"/>
        <w:ind w:firstLine="720"/>
        <w:jc w:val="both"/>
        <w:rPr>
          <w:sz w:val="28"/>
          <w:szCs w:val="28"/>
        </w:rPr>
      </w:pPr>
      <w:r w:rsidRPr="00E040B9">
        <w:rPr>
          <w:sz w:val="28"/>
          <w:szCs w:val="28"/>
        </w:rPr>
        <w:t>СХП «Советское» филиал ООО «Агрофирма «</w:t>
      </w:r>
      <w:proofErr w:type="spellStart"/>
      <w:r w:rsidRPr="00E040B9">
        <w:rPr>
          <w:sz w:val="28"/>
          <w:szCs w:val="28"/>
        </w:rPr>
        <w:t>Волготрансгаз</w:t>
      </w:r>
      <w:proofErr w:type="spellEnd"/>
      <w:r w:rsidRPr="00E040B9">
        <w:rPr>
          <w:sz w:val="28"/>
          <w:szCs w:val="28"/>
        </w:rPr>
        <w:t xml:space="preserve">-Ейск» существует с 1961 года. Предприятие специализируется на производстве животноводческой продукции, зерновых культур и подсолнечника. </w:t>
      </w:r>
    </w:p>
    <w:p w14:paraId="71A941E7" w14:textId="77777777" w:rsidR="008255EA" w:rsidRPr="001D41B0" w:rsidRDefault="008255EA" w:rsidP="00DB5CD2">
      <w:pPr>
        <w:spacing w:line="276" w:lineRule="auto"/>
        <w:ind w:firstLine="720"/>
        <w:jc w:val="both"/>
        <w:rPr>
          <w:sz w:val="28"/>
          <w:szCs w:val="28"/>
        </w:rPr>
      </w:pPr>
      <w:r w:rsidRPr="001D41B0">
        <w:rPr>
          <w:sz w:val="28"/>
          <w:szCs w:val="28"/>
        </w:rPr>
        <w:t xml:space="preserve">Для улучшения труда сельхозтоваропроизводителей построен доильный зал с современным оборудованием, применяется сбалансированное кормление коров, что позволяет получать 6400 и более тонн молока в год. </w:t>
      </w:r>
    </w:p>
    <w:p w14:paraId="0552302F" w14:textId="77777777" w:rsidR="008255EA" w:rsidRPr="001D41B0" w:rsidRDefault="008255EA" w:rsidP="00DB5CD2">
      <w:pPr>
        <w:spacing w:line="276" w:lineRule="auto"/>
        <w:ind w:firstLine="720"/>
        <w:jc w:val="both"/>
        <w:rPr>
          <w:sz w:val="28"/>
          <w:szCs w:val="28"/>
        </w:rPr>
      </w:pPr>
      <w:r w:rsidRPr="001D41B0">
        <w:rPr>
          <w:sz w:val="28"/>
          <w:szCs w:val="28"/>
        </w:rPr>
        <w:t xml:space="preserve">Применяя новые </w:t>
      </w:r>
      <w:proofErr w:type="spellStart"/>
      <w:r w:rsidRPr="001D41B0">
        <w:rPr>
          <w:sz w:val="28"/>
          <w:szCs w:val="28"/>
        </w:rPr>
        <w:t>ультраспелые</w:t>
      </w:r>
      <w:proofErr w:type="spellEnd"/>
      <w:r w:rsidRPr="001D41B0">
        <w:rPr>
          <w:sz w:val="28"/>
          <w:szCs w:val="28"/>
        </w:rPr>
        <w:t xml:space="preserve"> и скороспелые сорта озимых культур, новые технологии их выращивания</w:t>
      </w:r>
      <w:r w:rsidR="00CD0960">
        <w:rPr>
          <w:sz w:val="28"/>
          <w:szCs w:val="28"/>
        </w:rPr>
        <w:t>,</w:t>
      </w:r>
      <w:r w:rsidRPr="001D41B0">
        <w:rPr>
          <w:sz w:val="28"/>
          <w:szCs w:val="28"/>
        </w:rPr>
        <w:t xml:space="preserve"> хозяйство получает наивысшие валовые сборы по Ейскому району, так в текущем году получено 38 тыс. тонн зерна при урожайности 49 ц /га. По валовому сбору зерна это наилучший показатель по району, а по урожайности хозяйство заняло третье место в районе.</w:t>
      </w:r>
    </w:p>
    <w:p w14:paraId="3D0F38E4" w14:textId="77777777" w:rsidR="008255EA" w:rsidRPr="001D41B0" w:rsidRDefault="008255EA" w:rsidP="00DB5CD2">
      <w:pPr>
        <w:spacing w:line="276" w:lineRule="auto"/>
        <w:ind w:firstLine="720"/>
        <w:jc w:val="both"/>
        <w:rPr>
          <w:sz w:val="28"/>
          <w:szCs w:val="28"/>
        </w:rPr>
      </w:pPr>
      <w:r w:rsidRPr="001D41B0">
        <w:rPr>
          <w:sz w:val="28"/>
          <w:szCs w:val="28"/>
        </w:rPr>
        <w:t xml:space="preserve">СХП </w:t>
      </w:r>
      <w:r>
        <w:rPr>
          <w:sz w:val="28"/>
          <w:szCs w:val="28"/>
        </w:rPr>
        <w:t>«</w:t>
      </w:r>
      <w:r w:rsidRPr="001D41B0">
        <w:rPr>
          <w:sz w:val="28"/>
          <w:szCs w:val="28"/>
        </w:rPr>
        <w:t>Советское</w:t>
      </w:r>
      <w:r>
        <w:rPr>
          <w:sz w:val="28"/>
          <w:szCs w:val="28"/>
        </w:rPr>
        <w:t>»</w:t>
      </w:r>
      <w:r w:rsidRPr="001D41B0">
        <w:rPr>
          <w:sz w:val="28"/>
          <w:szCs w:val="28"/>
        </w:rPr>
        <w:t xml:space="preserve"> динамично развивается, ведет техническое перевооружение, приобретается новая техника: тракторы ХТЗ, </w:t>
      </w:r>
      <w:r w:rsidRPr="001D41B0">
        <w:rPr>
          <w:sz w:val="28"/>
          <w:szCs w:val="28"/>
        </w:rPr>
        <w:lastRenderedPageBreak/>
        <w:t>кормозаготовительный комбайн Полесье 250 культиваторы КРН-8,</w:t>
      </w:r>
      <w:r>
        <w:rPr>
          <w:sz w:val="28"/>
          <w:szCs w:val="28"/>
        </w:rPr>
        <w:t xml:space="preserve"> </w:t>
      </w:r>
      <w:r w:rsidRPr="001D41B0">
        <w:rPr>
          <w:sz w:val="28"/>
          <w:szCs w:val="28"/>
        </w:rPr>
        <w:t>катки КЗК-9,2 и другая техника. Отремонтировано 13 шт. зерноуборочных комбайнов, что позволяет оперативно проводить уборку урожая зерновых и зернобобовых культур.</w:t>
      </w:r>
    </w:p>
    <w:p w14:paraId="0C06570D" w14:textId="77777777" w:rsidR="008255EA" w:rsidRPr="001D41B0" w:rsidRDefault="008255EA" w:rsidP="00DB5CD2">
      <w:pPr>
        <w:spacing w:line="276" w:lineRule="auto"/>
        <w:ind w:firstLine="720"/>
        <w:jc w:val="both"/>
        <w:rPr>
          <w:sz w:val="28"/>
          <w:szCs w:val="28"/>
        </w:rPr>
      </w:pPr>
      <w:r w:rsidRPr="001D41B0">
        <w:rPr>
          <w:sz w:val="28"/>
          <w:szCs w:val="28"/>
        </w:rPr>
        <w:t>В перспективе развития предприятия дальнейшее совершенствование модернизации оборудования на фермах, улучшение труда и быта работников.</w:t>
      </w:r>
    </w:p>
    <w:p w14:paraId="6A46477D" w14:textId="77777777" w:rsidR="008255EA" w:rsidRPr="001D41B0" w:rsidRDefault="008255EA" w:rsidP="00DB5CD2">
      <w:pPr>
        <w:spacing w:line="276" w:lineRule="auto"/>
        <w:ind w:firstLine="720"/>
        <w:jc w:val="both"/>
        <w:rPr>
          <w:sz w:val="28"/>
          <w:szCs w:val="28"/>
        </w:rPr>
      </w:pPr>
      <w:r w:rsidRPr="001D41B0">
        <w:rPr>
          <w:sz w:val="28"/>
          <w:szCs w:val="28"/>
        </w:rPr>
        <w:t>В 2005 году введен</w:t>
      </w:r>
      <w:r>
        <w:rPr>
          <w:sz w:val="28"/>
          <w:szCs w:val="28"/>
        </w:rPr>
        <w:t>о</w:t>
      </w:r>
      <w:r w:rsidRPr="001D41B0">
        <w:rPr>
          <w:sz w:val="28"/>
          <w:szCs w:val="28"/>
        </w:rPr>
        <w:t xml:space="preserve"> в эксплуатацию доильное оборудование «</w:t>
      </w:r>
      <w:proofErr w:type="spellStart"/>
      <w:r w:rsidRPr="001D41B0">
        <w:rPr>
          <w:sz w:val="28"/>
          <w:szCs w:val="28"/>
        </w:rPr>
        <w:t>ДеЛаваль</w:t>
      </w:r>
      <w:proofErr w:type="spellEnd"/>
      <w:r w:rsidRPr="001D41B0">
        <w:rPr>
          <w:sz w:val="28"/>
          <w:szCs w:val="28"/>
        </w:rPr>
        <w:t xml:space="preserve">», а </w:t>
      </w:r>
      <w:proofErr w:type="gramStart"/>
      <w:r w:rsidRPr="001D41B0">
        <w:rPr>
          <w:sz w:val="28"/>
          <w:szCs w:val="28"/>
        </w:rPr>
        <w:t>так же</w:t>
      </w:r>
      <w:proofErr w:type="gramEnd"/>
      <w:r w:rsidRPr="001D41B0">
        <w:rPr>
          <w:sz w:val="28"/>
          <w:szCs w:val="28"/>
        </w:rPr>
        <w:t xml:space="preserve"> переоборудованы и реконструированы 2 корпуса для продуктивного содержания 400 голов коров.</w:t>
      </w:r>
      <w:r>
        <w:rPr>
          <w:sz w:val="28"/>
          <w:szCs w:val="28"/>
        </w:rPr>
        <w:t xml:space="preserve"> </w:t>
      </w:r>
      <w:r w:rsidRPr="001D41B0">
        <w:rPr>
          <w:sz w:val="28"/>
          <w:szCs w:val="28"/>
        </w:rPr>
        <w:t xml:space="preserve">Общая сумма реконструкции и оборудования </w:t>
      </w:r>
      <w:r>
        <w:rPr>
          <w:sz w:val="28"/>
          <w:szCs w:val="28"/>
        </w:rPr>
        <w:t xml:space="preserve">составила </w:t>
      </w:r>
      <w:r w:rsidRPr="001D41B0">
        <w:rPr>
          <w:sz w:val="28"/>
          <w:szCs w:val="28"/>
        </w:rPr>
        <w:t>14,6 млн.</w:t>
      </w:r>
      <w:r>
        <w:rPr>
          <w:sz w:val="28"/>
          <w:szCs w:val="28"/>
        </w:rPr>
        <w:t xml:space="preserve"> </w:t>
      </w:r>
      <w:r w:rsidRPr="001D41B0">
        <w:rPr>
          <w:sz w:val="28"/>
          <w:szCs w:val="28"/>
        </w:rPr>
        <w:t>руб.</w:t>
      </w:r>
    </w:p>
    <w:p w14:paraId="25318856" w14:textId="77777777" w:rsidR="008255EA" w:rsidRPr="001D41B0" w:rsidRDefault="008255EA" w:rsidP="00DB5CD2">
      <w:pPr>
        <w:spacing w:line="276" w:lineRule="auto"/>
        <w:ind w:firstLine="720"/>
        <w:jc w:val="both"/>
        <w:rPr>
          <w:sz w:val="28"/>
          <w:szCs w:val="28"/>
        </w:rPr>
      </w:pPr>
      <w:proofErr w:type="gramStart"/>
      <w:r w:rsidRPr="001D41B0">
        <w:rPr>
          <w:sz w:val="28"/>
          <w:szCs w:val="28"/>
        </w:rPr>
        <w:t xml:space="preserve">Местоположение  </w:t>
      </w:r>
      <w:r w:rsidR="00CD0960">
        <w:rPr>
          <w:sz w:val="28"/>
          <w:szCs w:val="28"/>
        </w:rPr>
        <w:t>предприятия</w:t>
      </w:r>
      <w:proofErr w:type="gramEnd"/>
      <w:r w:rsidRPr="001D41B0">
        <w:rPr>
          <w:sz w:val="28"/>
          <w:szCs w:val="28"/>
        </w:rPr>
        <w:t xml:space="preserve"> на землях сельскохозяйственного назначения, на территории эксплуатируемых зданий и сооружений комплекса по откорму крупного рогатого скота.</w:t>
      </w:r>
      <w:r>
        <w:rPr>
          <w:sz w:val="28"/>
          <w:szCs w:val="28"/>
        </w:rPr>
        <w:t xml:space="preserve"> П</w:t>
      </w:r>
      <w:r w:rsidRPr="001D41B0">
        <w:rPr>
          <w:sz w:val="28"/>
          <w:szCs w:val="28"/>
        </w:rPr>
        <w:t>лощадь согласно межеванию 6,7 га – в пользовании.</w:t>
      </w:r>
    </w:p>
    <w:p w14:paraId="784823BB" w14:textId="77777777" w:rsidR="008255EA" w:rsidRPr="001D41B0" w:rsidRDefault="008255EA" w:rsidP="00DB5CD2">
      <w:pPr>
        <w:spacing w:line="276" w:lineRule="auto"/>
        <w:ind w:firstLine="720"/>
        <w:jc w:val="both"/>
        <w:rPr>
          <w:sz w:val="28"/>
          <w:szCs w:val="28"/>
        </w:rPr>
      </w:pPr>
      <w:r w:rsidRPr="001D41B0">
        <w:rPr>
          <w:sz w:val="28"/>
          <w:szCs w:val="28"/>
        </w:rPr>
        <w:t>Комплекс рассчитан на 400 голов коров 200 голов молодняка.</w:t>
      </w:r>
      <w:r>
        <w:rPr>
          <w:sz w:val="28"/>
          <w:szCs w:val="28"/>
        </w:rPr>
        <w:t xml:space="preserve"> </w:t>
      </w:r>
      <w:proofErr w:type="gramStart"/>
      <w:r w:rsidRPr="001D41B0">
        <w:rPr>
          <w:sz w:val="28"/>
          <w:szCs w:val="28"/>
        </w:rPr>
        <w:t>Поголовье  размещено</w:t>
      </w:r>
      <w:proofErr w:type="gramEnd"/>
      <w:r w:rsidRPr="001D41B0">
        <w:rPr>
          <w:sz w:val="28"/>
          <w:szCs w:val="28"/>
        </w:rPr>
        <w:t xml:space="preserve"> в 3-х корпусах из которых: 2 корпуса для беспривязного содержания коров и нетелей и 1 корпус для телят.</w:t>
      </w:r>
    </w:p>
    <w:p w14:paraId="028FAAA2" w14:textId="77777777" w:rsidR="008255EA" w:rsidRPr="001D41B0" w:rsidRDefault="008255EA" w:rsidP="00DB5CD2">
      <w:pPr>
        <w:spacing w:line="276" w:lineRule="auto"/>
        <w:ind w:firstLine="720"/>
        <w:jc w:val="both"/>
        <w:rPr>
          <w:sz w:val="28"/>
          <w:szCs w:val="28"/>
        </w:rPr>
      </w:pPr>
      <w:r w:rsidRPr="001D41B0">
        <w:rPr>
          <w:sz w:val="28"/>
          <w:szCs w:val="28"/>
        </w:rPr>
        <w:t>В доильном зале установлен танк-охладитель молока фирмы «</w:t>
      </w:r>
      <w:proofErr w:type="spellStart"/>
      <w:r w:rsidRPr="001D41B0">
        <w:rPr>
          <w:sz w:val="28"/>
          <w:szCs w:val="28"/>
        </w:rPr>
        <w:t>ДеЛаваль</w:t>
      </w:r>
      <w:proofErr w:type="spellEnd"/>
      <w:r w:rsidRPr="001D41B0">
        <w:rPr>
          <w:sz w:val="28"/>
          <w:szCs w:val="28"/>
        </w:rPr>
        <w:t>», который позволяет охлаждать молоко до 5 градусов, что позволяет хранить молоко до момента отгрузки на молочные заводы Краснодарского края, сохраняя его качество. Реконструкция корпусов позволяет содержать коров в беспривязном состоянии, размещать их по продуктивному и физиологическому состоянию. Оборудование доильного зала позволяет вести учет продуктивности по каждой корове с внесением данных в компьютер.</w:t>
      </w:r>
    </w:p>
    <w:p w14:paraId="5C91B954" w14:textId="77777777" w:rsidR="008255EA" w:rsidRPr="001D41B0" w:rsidRDefault="008255EA" w:rsidP="00DB5CD2">
      <w:pPr>
        <w:spacing w:line="276" w:lineRule="auto"/>
        <w:ind w:firstLine="720"/>
        <w:jc w:val="both"/>
        <w:rPr>
          <w:sz w:val="28"/>
          <w:szCs w:val="28"/>
        </w:rPr>
      </w:pPr>
      <w:r w:rsidRPr="001D41B0">
        <w:rPr>
          <w:sz w:val="28"/>
          <w:szCs w:val="28"/>
        </w:rPr>
        <w:t>Валовой сбор зерновых СХП «Советское» в 2010 году составил 38,9 тыс.</w:t>
      </w:r>
      <w:r>
        <w:rPr>
          <w:sz w:val="28"/>
          <w:szCs w:val="28"/>
        </w:rPr>
        <w:t xml:space="preserve"> </w:t>
      </w:r>
      <w:r w:rsidRPr="001D41B0">
        <w:rPr>
          <w:sz w:val="28"/>
          <w:szCs w:val="28"/>
        </w:rPr>
        <w:t>тонн, при урожайности 55,3 ц/га., в 2009 году получено 35,6 тыс.</w:t>
      </w:r>
      <w:r>
        <w:rPr>
          <w:sz w:val="28"/>
          <w:szCs w:val="28"/>
        </w:rPr>
        <w:t> </w:t>
      </w:r>
      <w:r w:rsidRPr="001D41B0">
        <w:rPr>
          <w:sz w:val="28"/>
          <w:szCs w:val="28"/>
        </w:rPr>
        <w:t>тонн зерновых при урожайности – 48,0  ц/га, в 2008 году –  45 тыс.</w:t>
      </w:r>
      <w:r>
        <w:rPr>
          <w:sz w:val="28"/>
          <w:szCs w:val="28"/>
        </w:rPr>
        <w:t> </w:t>
      </w:r>
      <w:r w:rsidRPr="001D41B0">
        <w:rPr>
          <w:sz w:val="28"/>
          <w:szCs w:val="28"/>
        </w:rPr>
        <w:t>тонн при урожайности 56,1  ц/га.  Подсолнечника в 2009 году получено – 3,3 тыс.</w:t>
      </w:r>
      <w:r>
        <w:rPr>
          <w:sz w:val="28"/>
          <w:szCs w:val="28"/>
        </w:rPr>
        <w:t> </w:t>
      </w:r>
      <w:r w:rsidRPr="001D41B0">
        <w:rPr>
          <w:sz w:val="28"/>
          <w:szCs w:val="28"/>
        </w:rPr>
        <w:t xml:space="preserve">тонн, урожайность - 19,3 ц/га, в 2008 </w:t>
      </w:r>
      <w:proofErr w:type="gramStart"/>
      <w:r w:rsidRPr="001D41B0">
        <w:rPr>
          <w:sz w:val="28"/>
          <w:szCs w:val="28"/>
        </w:rPr>
        <w:t>году  выращено</w:t>
      </w:r>
      <w:proofErr w:type="gramEnd"/>
      <w:r w:rsidRPr="001D41B0">
        <w:rPr>
          <w:sz w:val="28"/>
          <w:szCs w:val="28"/>
        </w:rPr>
        <w:t xml:space="preserve"> 4,9 тыс.</w:t>
      </w:r>
      <w:r>
        <w:rPr>
          <w:sz w:val="28"/>
          <w:szCs w:val="28"/>
        </w:rPr>
        <w:t> </w:t>
      </w:r>
      <w:r w:rsidRPr="001D41B0">
        <w:rPr>
          <w:sz w:val="28"/>
          <w:szCs w:val="28"/>
        </w:rPr>
        <w:t>тонн подсолнечника при урожайности 28,5 ц/га.</w:t>
      </w:r>
    </w:p>
    <w:p w14:paraId="5D7FB95D" w14:textId="77777777" w:rsidR="008255EA" w:rsidRPr="00E040B9" w:rsidRDefault="008255EA" w:rsidP="00DB5CD2">
      <w:pPr>
        <w:spacing w:line="276" w:lineRule="auto"/>
        <w:ind w:firstLine="720"/>
        <w:jc w:val="both"/>
        <w:rPr>
          <w:sz w:val="28"/>
          <w:szCs w:val="28"/>
        </w:rPr>
      </w:pPr>
      <w:r w:rsidRPr="001D41B0">
        <w:rPr>
          <w:sz w:val="28"/>
          <w:szCs w:val="28"/>
        </w:rPr>
        <w:t>Валовое производство молока в 2009 году составило 6,3 тыс.</w:t>
      </w:r>
      <w:r>
        <w:rPr>
          <w:sz w:val="28"/>
          <w:szCs w:val="28"/>
        </w:rPr>
        <w:t> </w:t>
      </w:r>
      <w:r w:rsidRPr="001D41B0">
        <w:rPr>
          <w:sz w:val="28"/>
          <w:szCs w:val="28"/>
        </w:rPr>
        <w:t xml:space="preserve">тонн, в 2008 году – 6,3 тыс. тонн. Удой на 1 фуражную корову в 2009 году составил 5472 кг, в 2010 году за первое полугодие – 2675 </w:t>
      </w:r>
      <w:proofErr w:type="gramStart"/>
      <w:r w:rsidRPr="001D41B0">
        <w:rPr>
          <w:sz w:val="28"/>
          <w:szCs w:val="28"/>
        </w:rPr>
        <w:t>кг  молока</w:t>
      </w:r>
      <w:proofErr w:type="gramEnd"/>
      <w:r w:rsidRPr="001D41B0">
        <w:rPr>
          <w:sz w:val="28"/>
          <w:szCs w:val="28"/>
        </w:rPr>
        <w:t>. В хозяйстве оборудован цех по приготовлению и рациональной раздаче кормов. В хозяйстве имеется прочная кормовая база, ежегодно заготавливаются корма высокого качества.</w:t>
      </w:r>
    </w:p>
    <w:p w14:paraId="07F6FA35" w14:textId="77777777" w:rsidR="008255EA" w:rsidRPr="00314629" w:rsidRDefault="008255EA" w:rsidP="00DB5CD2">
      <w:pPr>
        <w:spacing w:line="276" w:lineRule="auto"/>
        <w:ind w:firstLine="709"/>
        <w:jc w:val="both"/>
        <w:rPr>
          <w:spacing w:val="-2"/>
          <w:sz w:val="28"/>
          <w:szCs w:val="28"/>
        </w:rPr>
      </w:pPr>
      <w:r w:rsidRPr="00314629">
        <w:rPr>
          <w:spacing w:val="-2"/>
          <w:sz w:val="28"/>
          <w:szCs w:val="28"/>
        </w:rPr>
        <w:t xml:space="preserve">Основные направления - выращивание зерновых, </w:t>
      </w:r>
      <w:proofErr w:type="gramStart"/>
      <w:r w:rsidRPr="00314629">
        <w:rPr>
          <w:spacing w:val="-2"/>
          <w:sz w:val="28"/>
          <w:szCs w:val="28"/>
        </w:rPr>
        <w:t>подсолнечника,  производство</w:t>
      </w:r>
      <w:proofErr w:type="gramEnd"/>
      <w:r w:rsidRPr="00314629">
        <w:rPr>
          <w:spacing w:val="-2"/>
          <w:sz w:val="28"/>
          <w:szCs w:val="28"/>
        </w:rPr>
        <w:t xml:space="preserve"> КРС (мясное и молочное производство).  </w:t>
      </w:r>
    </w:p>
    <w:p w14:paraId="28E9796E" w14:textId="77777777" w:rsidR="00A77DA6" w:rsidRDefault="00A77DA6" w:rsidP="00DB5CD2">
      <w:pPr>
        <w:spacing w:line="276" w:lineRule="auto"/>
        <w:ind w:firstLine="709"/>
        <w:jc w:val="both"/>
        <w:rPr>
          <w:bCs/>
          <w:iCs/>
          <w:color w:val="FF0000"/>
          <w:sz w:val="28"/>
          <w:szCs w:val="28"/>
        </w:rPr>
      </w:pPr>
    </w:p>
    <w:p w14:paraId="1FE430F4" w14:textId="77777777" w:rsidR="008255EA" w:rsidRDefault="008255EA" w:rsidP="00DB5CD2">
      <w:pPr>
        <w:spacing w:line="276" w:lineRule="auto"/>
        <w:ind w:firstLine="720"/>
        <w:jc w:val="right"/>
        <w:rPr>
          <w:i/>
        </w:rPr>
      </w:pPr>
      <w:r w:rsidRPr="00314629">
        <w:rPr>
          <w:i/>
        </w:rPr>
        <w:t>Производство основных видов сельскохозяйственной продукции</w:t>
      </w:r>
    </w:p>
    <w:p w14:paraId="1036B8C4" w14:textId="77777777" w:rsidR="008255EA" w:rsidRPr="00314629" w:rsidRDefault="008255EA" w:rsidP="00DB5CD2">
      <w:pPr>
        <w:spacing w:line="276" w:lineRule="auto"/>
        <w:ind w:firstLine="720"/>
        <w:jc w:val="right"/>
        <w:rPr>
          <w:sz w:val="28"/>
          <w:szCs w:val="28"/>
        </w:rPr>
      </w:pPr>
      <w:r>
        <w:rPr>
          <w:i/>
        </w:rPr>
        <w:t xml:space="preserve"> в Трудовом сельском поселении</w:t>
      </w:r>
    </w:p>
    <w:tbl>
      <w:tblPr>
        <w:tblW w:w="9371" w:type="dxa"/>
        <w:tblInd w:w="93" w:type="dxa"/>
        <w:tblLook w:val="04A0" w:firstRow="1" w:lastRow="0" w:firstColumn="1" w:lastColumn="0" w:noHBand="0" w:noVBand="1"/>
      </w:tblPr>
      <w:tblGrid>
        <w:gridCol w:w="5544"/>
        <w:gridCol w:w="1275"/>
        <w:gridCol w:w="1276"/>
        <w:gridCol w:w="1276"/>
      </w:tblGrid>
      <w:tr w:rsidR="008255EA" w:rsidRPr="00314629" w14:paraId="1F6EF0FB" w14:textId="77777777" w:rsidTr="00350FAE">
        <w:trPr>
          <w:trHeight w:val="255"/>
        </w:trPr>
        <w:tc>
          <w:tcPr>
            <w:tcW w:w="5544" w:type="dxa"/>
            <w:tcBorders>
              <w:top w:val="single" w:sz="4" w:space="0" w:color="auto"/>
              <w:left w:val="single" w:sz="4" w:space="0" w:color="auto"/>
              <w:bottom w:val="single" w:sz="4" w:space="0" w:color="auto"/>
              <w:right w:val="single" w:sz="4" w:space="0" w:color="auto"/>
            </w:tcBorders>
            <w:shd w:val="clear" w:color="auto" w:fill="DDDDDD"/>
            <w:vAlign w:val="bottom"/>
            <w:hideMark/>
          </w:tcPr>
          <w:p w14:paraId="1E5AEC8E" w14:textId="77777777" w:rsidR="008255EA" w:rsidRPr="00E416AA" w:rsidRDefault="008255EA" w:rsidP="00DB5CD2">
            <w:pPr>
              <w:spacing w:line="276" w:lineRule="auto"/>
              <w:jc w:val="center"/>
              <w:rPr>
                <w:b/>
                <w:bCs/>
              </w:rPr>
            </w:pPr>
            <w:r w:rsidRPr="00E416AA">
              <w:rPr>
                <w:b/>
                <w:bCs/>
              </w:rPr>
              <w:t>Наименование </w:t>
            </w:r>
          </w:p>
        </w:tc>
        <w:tc>
          <w:tcPr>
            <w:tcW w:w="1275" w:type="dxa"/>
            <w:tcBorders>
              <w:top w:val="single" w:sz="4" w:space="0" w:color="auto"/>
              <w:left w:val="single" w:sz="4" w:space="0" w:color="auto"/>
              <w:bottom w:val="single" w:sz="4" w:space="0" w:color="auto"/>
              <w:right w:val="single" w:sz="4" w:space="0" w:color="auto"/>
            </w:tcBorders>
            <w:shd w:val="clear" w:color="auto" w:fill="DDDDDD"/>
            <w:vAlign w:val="bottom"/>
            <w:hideMark/>
          </w:tcPr>
          <w:p w14:paraId="2131C3A7" w14:textId="77777777" w:rsidR="008255EA" w:rsidRPr="00E416AA" w:rsidRDefault="008255EA" w:rsidP="00DB5CD2">
            <w:pPr>
              <w:spacing w:line="276" w:lineRule="auto"/>
              <w:jc w:val="center"/>
            </w:pPr>
            <w:r w:rsidRPr="00E416AA">
              <w:t> 2009</w:t>
            </w:r>
          </w:p>
        </w:tc>
        <w:tc>
          <w:tcPr>
            <w:tcW w:w="1276" w:type="dxa"/>
            <w:tcBorders>
              <w:top w:val="single" w:sz="4" w:space="0" w:color="auto"/>
              <w:left w:val="single" w:sz="4" w:space="0" w:color="auto"/>
              <w:bottom w:val="single" w:sz="4" w:space="0" w:color="auto"/>
              <w:right w:val="single" w:sz="4" w:space="0" w:color="auto"/>
            </w:tcBorders>
            <w:shd w:val="clear" w:color="auto" w:fill="DDDDDD"/>
            <w:vAlign w:val="bottom"/>
            <w:hideMark/>
          </w:tcPr>
          <w:p w14:paraId="0D2B9CC3" w14:textId="77777777" w:rsidR="008255EA" w:rsidRPr="00E416AA" w:rsidRDefault="008255EA" w:rsidP="00DB5CD2">
            <w:pPr>
              <w:spacing w:line="276" w:lineRule="auto"/>
              <w:jc w:val="center"/>
            </w:pPr>
            <w:r w:rsidRPr="00E416AA">
              <w:t>2010 </w:t>
            </w:r>
          </w:p>
        </w:tc>
        <w:tc>
          <w:tcPr>
            <w:tcW w:w="1276" w:type="dxa"/>
            <w:tcBorders>
              <w:top w:val="single" w:sz="4" w:space="0" w:color="auto"/>
              <w:left w:val="single" w:sz="4" w:space="0" w:color="auto"/>
              <w:bottom w:val="single" w:sz="4" w:space="0" w:color="auto"/>
              <w:right w:val="single" w:sz="4" w:space="0" w:color="auto"/>
            </w:tcBorders>
            <w:shd w:val="clear" w:color="auto" w:fill="DDDDDD"/>
            <w:vAlign w:val="bottom"/>
            <w:hideMark/>
          </w:tcPr>
          <w:p w14:paraId="5D299611" w14:textId="77777777" w:rsidR="008255EA" w:rsidRPr="00E416AA" w:rsidRDefault="008255EA" w:rsidP="00DB5CD2">
            <w:pPr>
              <w:spacing w:line="276" w:lineRule="auto"/>
              <w:jc w:val="center"/>
            </w:pPr>
            <w:r w:rsidRPr="00E416AA">
              <w:t>2011 </w:t>
            </w:r>
          </w:p>
        </w:tc>
      </w:tr>
      <w:tr w:rsidR="008255EA" w:rsidRPr="00314629" w14:paraId="2ED80774" w14:textId="77777777" w:rsidTr="00350FAE">
        <w:trPr>
          <w:trHeight w:val="495"/>
        </w:trPr>
        <w:tc>
          <w:tcPr>
            <w:tcW w:w="5544" w:type="dxa"/>
            <w:tcBorders>
              <w:top w:val="nil"/>
              <w:left w:val="single" w:sz="4" w:space="0" w:color="auto"/>
              <w:bottom w:val="single" w:sz="4" w:space="0" w:color="auto"/>
              <w:right w:val="single" w:sz="4" w:space="0" w:color="auto"/>
            </w:tcBorders>
            <w:shd w:val="clear" w:color="auto" w:fill="auto"/>
            <w:vAlign w:val="bottom"/>
            <w:hideMark/>
          </w:tcPr>
          <w:p w14:paraId="7E1F88C0" w14:textId="77777777" w:rsidR="008255EA" w:rsidRPr="00E416AA" w:rsidRDefault="008255EA" w:rsidP="00DB5CD2">
            <w:pPr>
              <w:spacing w:line="276" w:lineRule="auto"/>
              <w:rPr>
                <w:b/>
                <w:bCs/>
              </w:rPr>
            </w:pPr>
            <w:r w:rsidRPr="00E416AA">
              <w:rPr>
                <w:b/>
                <w:bCs/>
              </w:rPr>
              <w:t>Зерно и зернобобовые (в весе после доработки</w:t>
            </w:r>
            <w:proofErr w:type="gramStart"/>
            <w:r w:rsidRPr="00E416AA">
              <w:rPr>
                <w:b/>
                <w:bCs/>
              </w:rPr>
              <w:t xml:space="preserve">),  </w:t>
            </w:r>
            <w:proofErr w:type="spellStart"/>
            <w:r w:rsidRPr="00E416AA">
              <w:rPr>
                <w:b/>
                <w:bCs/>
              </w:rPr>
              <w:t>тыс</w:t>
            </w:r>
            <w:proofErr w:type="gramEnd"/>
            <w:r w:rsidRPr="00E416AA">
              <w:rPr>
                <w:b/>
                <w:bCs/>
              </w:rPr>
              <w:t>.тонн</w:t>
            </w:r>
            <w:proofErr w:type="spellEnd"/>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1ACE171A" w14:textId="77777777" w:rsidR="008255EA" w:rsidRPr="00E416AA" w:rsidRDefault="008255EA" w:rsidP="00DB5CD2">
            <w:pPr>
              <w:spacing w:line="276" w:lineRule="auto"/>
              <w:jc w:val="center"/>
            </w:pPr>
            <w:r w:rsidRPr="00E416AA">
              <w:t>37,21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F5902E7" w14:textId="77777777" w:rsidR="008255EA" w:rsidRPr="00E416AA" w:rsidRDefault="008255EA" w:rsidP="00DB5CD2">
            <w:pPr>
              <w:spacing w:line="276" w:lineRule="auto"/>
              <w:jc w:val="center"/>
            </w:pPr>
            <w:r w:rsidRPr="00E416AA">
              <w:t>41,60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4D15C8B" w14:textId="77777777" w:rsidR="008255EA" w:rsidRPr="00E416AA" w:rsidRDefault="008255EA" w:rsidP="00DB5CD2">
            <w:pPr>
              <w:spacing w:line="276" w:lineRule="auto"/>
              <w:jc w:val="center"/>
            </w:pPr>
            <w:r w:rsidRPr="00E416AA">
              <w:t>41,8</w:t>
            </w:r>
          </w:p>
        </w:tc>
      </w:tr>
      <w:tr w:rsidR="008255EA" w:rsidRPr="00314629" w14:paraId="668DA232"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30A2C781" w14:textId="77777777" w:rsidR="008255EA" w:rsidRPr="00E416AA" w:rsidRDefault="008255EA" w:rsidP="00DB5CD2">
            <w:pPr>
              <w:spacing w:line="276" w:lineRule="auto"/>
              <w:rPr>
                <w:b/>
                <w:bCs/>
              </w:rPr>
            </w:pPr>
            <w:proofErr w:type="gramStart"/>
            <w:r w:rsidRPr="00E416AA">
              <w:rPr>
                <w:b/>
                <w:bCs/>
              </w:rPr>
              <w:t>Подсолнечник  (</w:t>
            </w:r>
            <w:proofErr w:type="gramEnd"/>
            <w:r w:rsidRPr="00E416AA">
              <w:rPr>
                <w:b/>
                <w:bCs/>
              </w:rPr>
              <w:t xml:space="preserve">в весе после  доработки),  </w:t>
            </w:r>
            <w:proofErr w:type="spellStart"/>
            <w:r w:rsidRPr="00E416AA">
              <w:rPr>
                <w:b/>
                <w:bCs/>
              </w:rPr>
              <w:t>тыс.тн</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6FCC7BF3" w14:textId="77777777" w:rsidR="008255EA" w:rsidRPr="00E416AA" w:rsidRDefault="008255EA" w:rsidP="00DB5CD2">
            <w:pPr>
              <w:spacing w:line="276" w:lineRule="auto"/>
              <w:jc w:val="center"/>
            </w:pPr>
            <w:r w:rsidRPr="00E416AA">
              <w:t>4,0</w:t>
            </w:r>
          </w:p>
        </w:tc>
        <w:tc>
          <w:tcPr>
            <w:tcW w:w="1276" w:type="dxa"/>
            <w:tcBorders>
              <w:top w:val="nil"/>
              <w:left w:val="nil"/>
              <w:bottom w:val="single" w:sz="4" w:space="0" w:color="auto"/>
              <w:right w:val="single" w:sz="4" w:space="0" w:color="auto"/>
            </w:tcBorders>
            <w:shd w:val="clear" w:color="auto" w:fill="auto"/>
            <w:noWrap/>
            <w:vAlign w:val="center"/>
            <w:hideMark/>
          </w:tcPr>
          <w:p w14:paraId="12BBFC30" w14:textId="77777777" w:rsidR="008255EA" w:rsidRPr="00E416AA" w:rsidRDefault="008255EA" w:rsidP="00DB5CD2">
            <w:pPr>
              <w:spacing w:line="276" w:lineRule="auto"/>
              <w:jc w:val="center"/>
            </w:pPr>
            <w:r w:rsidRPr="00E416AA">
              <w:t>4,2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0C667EC" w14:textId="77777777" w:rsidR="008255EA" w:rsidRPr="00E416AA" w:rsidRDefault="008255EA" w:rsidP="00DB5CD2">
            <w:pPr>
              <w:spacing w:line="276" w:lineRule="auto"/>
              <w:jc w:val="center"/>
            </w:pPr>
            <w:r w:rsidRPr="00E416AA">
              <w:t>4,3</w:t>
            </w:r>
          </w:p>
        </w:tc>
      </w:tr>
      <w:tr w:rsidR="008255EA" w:rsidRPr="00314629" w14:paraId="3ACCFC6F"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629453B8" w14:textId="77777777" w:rsidR="008255EA" w:rsidRPr="00E416AA" w:rsidRDefault="008255EA" w:rsidP="00DB5CD2">
            <w:pPr>
              <w:spacing w:line="276" w:lineRule="auto"/>
              <w:rPr>
                <w:b/>
                <w:bCs/>
              </w:rPr>
            </w:pPr>
            <w:r w:rsidRPr="00E416AA">
              <w:rPr>
                <w:b/>
                <w:bCs/>
              </w:rPr>
              <w:t xml:space="preserve">Картофель - </w:t>
            </w:r>
            <w:proofErr w:type="gramStart"/>
            <w:r w:rsidRPr="00E416AA">
              <w:rPr>
                <w:b/>
                <w:bCs/>
              </w:rPr>
              <w:t xml:space="preserve">всего,  </w:t>
            </w:r>
            <w:proofErr w:type="spellStart"/>
            <w:r w:rsidRPr="00E416AA">
              <w:rPr>
                <w:b/>
                <w:bCs/>
              </w:rPr>
              <w:t>тыс</w:t>
            </w:r>
            <w:proofErr w:type="gramEnd"/>
            <w:r w:rsidRPr="00E416AA">
              <w:rPr>
                <w:b/>
                <w:bCs/>
              </w:rPr>
              <w:t>.тн</w:t>
            </w:r>
            <w:proofErr w:type="spellEnd"/>
            <w:r w:rsidRPr="00E416AA">
              <w:rPr>
                <w:b/>
                <w:bCs/>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6F5CA7D6" w14:textId="77777777" w:rsidR="008255EA" w:rsidRPr="00E416AA" w:rsidRDefault="008255EA" w:rsidP="00DB5CD2">
            <w:pPr>
              <w:spacing w:line="276" w:lineRule="auto"/>
              <w:jc w:val="center"/>
            </w:pPr>
            <w:r w:rsidRPr="00E416AA">
              <w:t>0,4</w:t>
            </w:r>
          </w:p>
        </w:tc>
        <w:tc>
          <w:tcPr>
            <w:tcW w:w="1276" w:type="dxa"/>
            <w:tcBorders>
              <w:top w:val="nil"/>
              <w:left w:val="nil"/>
              <w:bottom w:val="single" w:sz="4" w:space="0" w:color="auto"/>
              <w:right w:val="single" w:sz="4" w:space="0" w:color="auto"/>
            </w:tcBorders>
            <w:shd w:val="clear" w:color="auto" w:fill="auto"/>
            <w:noWrap/>
            <w:vAlign w:val="center"/>
            <w:hideMark/>
          </w:tcPr>
          <w:p w14:paraId="509FAF75" w14:textId="77777777" w:rsidR="008255EA" w:rsidRPr="00E416AA" w:rsidRDefault="008255EA" w:rsidP="00DB5CD2">
            <w:pPr>
              <w:spacing w:line="276" w:lineRule="auto"/>
              <w:jc w:val="center"/>
            </w:pPr>
            <w:r w:rsidRPr="00E416AA">
              <w:t>0,4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91AF8F1" w14:textId="77777777" w:rsidR="008255EA" w:rsidRPr="00E416AA" w:rsidRDefault="008255EA" w:rsidP="00DB5CD2">
            <w:pPr>
              <w:spacing w:line="276" w:lineRule="auto"/>
              <w:jc w:val="center"/>
            </w:pPr>
            <w:r w:rsidRPr="00E416AA">
              <w:t>0,4</w:t>
            </w:r>
          </w:p>
        </w:tc>
      </w:tr>
      <w:tr w:rsidR="008255EA" w:rsidRPr="00314629" w14:paraId="31688541"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64FD01B8" w14:textId="77777777" w:rsidR="008255EA" w:rsidRPr="00E416AA" w:rsidRDefault="008255EA" w:rsidP="00DB5CD2">
            <w:pPr>
              <w:spacing w:line="276" w:lineRule="auto"/>
            </w:pPr>
            <w:proofErr w:type="gramStart"/>
            <w:r w:rsidRPr="00E416AA">
              <w:t>в  личных</w:t>
            </w:r>
            <w:proofErr w:type="gramEnd"/>
            <w:r w:rsidRPr="00E416AA">
              <w:t xml:space="preserve">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5937D00D" w14:textId="77777777" w:rsidR="008255EA" w:rsidRPr="00E416AA" w:rsidRDefault="008255EA" w:rsidP="00DB5CD2">
            <w:pPr>
              <w:spacing w:line="276" w:lineRule="auto"/>
              <w:jc w:val="center"/>
            </w:pPr>
            <w:r w:rsidRPr="00E416AA">
              <w:t>0,4</w:t>
            </w:r>
          </w:p>
        </w:tc>
        <w:tc>
          <w:tcPr>
            <w:tcW w:w="1276" w:type="dxa"/>
            <w:tcBorders>
              <w:top w:val="nil"/>
              <w:left w:val="nil"/>
              <w:bottom w:val="single" w:sz="4" w:space="0" w:color="auto"/>
              <w:right w:val="single" w:sz="4" w:space="0" w:color="auto"/>
            </w:tcBorders>
            <w:shd w:val="clear" w:color="auto" w:fill="auto"/>
            <w:noWrap/>
            <w:vAlign w:val="center"/>
            <w:hideMark/>
          </w:tcPr>
          <w:p w14:paraId="4D356541" w14:textId="77777777" w:rsidR="008255EA" w:rsidRPr="00E416AA" w:rsidRDefault="008255EA" w:rsidP="00DB5CD2">
            <w:pPr>
              <w:spacing w:line="276" w:lineRule="auto"/>
              <w:jc w:val="center"/>
            </w:pPr>
            <w:r w:rsidRPr="00E416AA">
              <w:t>0,4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47A42FC" w14:textId="77777777" w:rsidR="008255EA" w:rsidRPr="00E416AA" w:rsidRDefault="008255EA" w:rsidP="00DB5CD2">
            <w:pPr>
              <w:spacing w:line="276" w:lineRule="auto"/>
              <w:jc w:val="center"/>
            </w:pPr>
            <w:r w:rsidRPr="00E416AA">
              <w:t>0,4</w:t>
            </w:r>
          </w:p>
        </w:tc>
      </w:tr>
      <w:tr w:rsidR="008255EA" w:rsidRPr="00314629" w14:paraId="0201500B"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11CCE1F0" w14:textId="77777777" w:rsidR="008255EA" w:rsidRPr="00E416AA" w:rsidRDefault="008255EA" w:rsidP="00DB5CD2">
            <w:pPr>
              <w:spacing w:line="276" w:lineRule="auto"/>
              <w:rPr>
                <w:b/>
                <w:bCs/>
              </w:rPr>
            </w:pPr>
            <w:r w:rsidRPr="00E416AA">
              <w:rPr>
                <w:b/>
                <w:bCs/>
              </w:rPr>
              <w:t xml:space="preserve">Овощи- </w:t>
            </w:r>
            <w:proofErr w:type="gramStart"/>
            <w:r w:rsidRPr="00E416AA">
              <w:rPr>
                <w:b/>
                <w:bCs/>
              </w:rPr>
              <w:t xml:space="preserve">всего,  </w:t>
            </w:r>
            <w:proofErr w:type="spellStart"/>
            <w:r w:rsidRPr="00E416AA">
              <w:rPr>
                <w:b/>
                <w:bCs/>
              </w:rPr>
              <w:t>тыс</w:t>
            </w:r>
            <w:proofErr w:type="gramEnd"/>
            <w:r w:rsidRPr="00E416AA">
              <w:rPr>
                <w:b/>
                <w:bCs/>
              </w:rPr>
              <w:t>.тн</w:t>
            </w:r>
            <w:proofErr w:type="spellEnd"/>
            <w:r w:rsidRPr="00E416AA">
              <w:rPr>
                <w:b/>
                <w:bCs/>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7C04670F" w14:textId="77777777" w:rsidR="008255EA" w:rsidRPr="00E416AA" w:rsidRDefault="008255EA" w:rsidP="00DB5CD2">
            <w:pPr>
              <w:spacing w:line="276" w:lineRule="auto"/>
              <w:jc w:val="center"/>
            </w:pPr>
            <w:r w:rsidRPr="00E416AA">
              <w:t>0,5</w:t>
            </w:r>
          </w:p>
        </w:tc>
        <w:tc>
          <w:tcPr>
            <w:tcW w:w="1276" w:type="dxa"/>
            <w:tcBorders>
              <w:top w:val="nil"/>
              <w:left w:val="nil"/>
              <w:bottom w:val="single" w:sz="4" w:space="0" w:color="auto"/>
              <w:right w:val="single" w:sz="4" w:space="0" w:color="auto"/>
            </w:tcBorders>
            <w:shd w:val="clear" w:color="auto" w:fill="auto"/>
            <w:noWrap/>
            <w:vAlign w:val="center"/>
            <w:hideMark/>
          </w:tcPr>
          <w:p w14:paraId="4FF2B777" w14:textId="77777777" w:rsidR="008255EA" w:rsidRPr="00E416AA" w:rsidRDefault="008255EA" w:rsidP="00DB5CD2">
            <w:pPr>
              <w:spacing w:line="276" w:lineRule="auto"/>
              <w:jc w:val="center"/>
            </w:pPr>
            <w:r w:rsidRPr="00E416AA">
              <w:t>0,5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D752460" w14:textId="77777777" w:rsidR="008255EA" w:rsidRPr="00E416AA" w:rsidRDefault="008255EA" w:rsidP="00DB5CD2">
            <w:pPr>
              <w:spacing w:line="276" w:lineRule="auto"/>
              <w:jc w:val="center"/>
            </w:pPr>
            <w:r w:rsidRPr="00E416AA">
              <w:t>0,5</w:t>
            </w:r>
          </w:p>
        </w:tc>
      </w:tr>
      <w:tr w:rsidR="008255EA" w:rsidRPr="00314629" w14:paraId="284AD383"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07686F52" w14:textId="77777777" w:rsidR="008255EA" w:rsidRPr="00E416AA" w:rsidRDefault="008255EA" w:rsidP="00DB5CD2">
            <w:pPr>
              <w:spacing w:line="276" w:lineRule="auto"/>
            </w:pPr>
            <w:r w:rsidRPr="00E416AA">
              <w:t xml:space="preserve"> в личных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4C834E8B" w14:textId="77777777" w:rsidR="008255EA" w:rsidRPr="00E416AA" w:rsidRDefault="008255EA" w:rsidP="00DB5CD2">
            <w:pPr>
              <w:spacing w:line="276" w:lineRule="auto"/>
              <w:jc w:val="center"/>
            </w:pPr>
            <w:r w:rsidRPr="00E416AA">
              <w:t>0,5</w:t>
            </w:r>
          </w:p>
        </w:tc>
        <w:tc>
          <w:tcPr>
            <w:tcW w:w="1276" w:type="dxa"/>
            <w:tcBorders>
              <w:top w:val="nil"/>
              <w:left w:val="nil"/>
              <w:bottom w:val="single" w:sz="4" w:space="0" w:color="auto"/>
              <w:right w:val="single" w:sz="4" w:space="0" w:color="auto"/>
            </w:tcBorders>
            <w:shd w:val="clear" w:color="auto" w:fill="auto"/>
            <w:noWrap/>
            <w:vAlign w:val="center"/>
            <w:hideMark/>
          </w:tcPr>
          <w:p w14:paraId="64690C57" w14:textId="77777777" w:rsidR="008255EA" w:rsidRPr="00E416AA" w:rsidRDefault="008255EA" w:rsidP="00DB5CD2">
            <w:pPr>
              <w:spacing w:line="276" w:lineRule="auto"/>
              <w:jc w:val="center"/>
            </w:pPr>
            <w:r w:rsidRPr="00E416AA">
              <w:t>0,5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D0B5F11" w14:textId="77777777" w:rsidR="008255EA" w:rsidRPr="00E416AA" w:rsidRDefault="008255EA" w:rsidP="00DB5CD2">
            <w:pPr>
              <w:spacing w:line="276" w:lineRule="auto"/>
              <w:jc w:val="center"/>
            </w:pPr>
            <w:r w:rsidRPr="00E416AA">
              <w:t>0,5</w:t>
            </w:r>
          </w:p>
        </w:tc>
      </w:tr>
      <w:tr w:rsidR="008255EA" w:rsidRPr="00314629" w14:paraId="67E79B8F"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59A1153E" w14:textId="77777777" w:rsidR="008255EA" w:rsidRPr="00E416AA" w:rsidRDefault="008255EA" w:rsidP="00DB5CD2">
            <w:pPr>
              <w:spacing w:line="276" w:lineRule="auto"/>
              <w:rPr>
                <w:b/>
                <w:bCs/>
              </w:rPr>
            </w:pPr>
            <w:proofErr w:type="gramStart"/>
            <w:r w:rsidRPr="00E416AA">
              <w:rPr>
                <w:b/>
                <w:bCs/>
              </w:rPr>
              <w:t>Плоды  и</w:t>
            </w:r>
            <w:proofErr w:type="gramEnd"/>
            <w:r w:rsidRPr="00E416AA">
              <w:rPr>
                <w:b/>
                <w:bCs/>
              </w:rPr>
              <w:t xml:space="preserve">  ягоды,  </w:t>
            </w:r>
            <w:proofErr w:type="spellStart"/>
            <w:r w:rsidRPr="00E416AA">
              <w:rPr>
                <w:b/>
                <w:bCs/>
              </w:rPr>
              <w:t>тыс.тн</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13B8BE66" w14:textId="77777777" w:rsidR="008255EA" w:rsidRPr="00E416AA" w:rsidRDefault="008255EA" w:rsidP="00DB5CD2">
            <w:pPr>
              <w:spacing w:line="276" w:lineRule="auto"/>
              <w:jc w:val="center"/>
            </w:pPr>
            <w:r w:rsidRPr="00E416AA">
              <w:t>0,04</w:t>
            </w:r>
          </w:p>
        </w:tc>
        <w:tc>
          <w:tcPr>
            <w:tcW w:w="1276" w:type="dxa"/>
            <w:tcBorders>
              <w:top w:val="nil"/>
              <w:left w:val="nil"/>
              <w:bottom w:val="single" w:sz="4" w:space="0" w:color="auto"/>
              <w:right w:val="single" w:sz="4" w:space="0" w:color="auto"/>
            </w:tcBorders>
            <w:shd w:val="clear" w:color="auto" w:fill="auto"/>
            <w:noWrap/>
            <w:vAlign w:val="center"/>
            <w:hideMark/>
          </w:tcPr>
          <w:p w14:paraId="316CFE7C" w14:textId="77777777" w:rsidR="008255EA" w:rsidRPr="00E416AA" w:rsidRDefault="008255EA" w:rsidP="00DB5CD2">
            <w:pPr>
              <w:spacing w:line="276" w:lineRule="auto"/>
              <w:jc w:val="center"/>
            </w:pPr>
            <w:r w:rsidRPr="00E416AA">
              <w:t>0,04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D6BB410" w14:textId="77777777" w:rsidR="008255EA" w:rsidRPr="00E416AA" w:rsidRDefault="008255EA" w:rsidP="00DB5CD2">
            <w:pPr>
              <w:spacing w:line="276" w:lineRule="auto"/>
              <w:jc w:val="center"/>
            </w:pPr>
            <w:r w:rsidRPr="00E416AA">
              <w:t>0,05</w:t>
            </w:r>
          </w:p>
        </w:tc>
      </w:tr>
      <w:tr w:rsidR="008255EA" w:rsidRPr="00314629" w14:paraId="425AE0B7"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3B479D4F" w14:textId="77777777" w:rsidR="008255EA" w:rsidRPr="00E416AA" w:rsidRDefault="008255EA" w:rsidP="00DB5CD2">
            <w:pPr>
              <w:spacing w:line="276" w:lineRule="auto"/>
              <w:rPr>
                <w:color w:val="000000"/>
              </w:rPr>
            </w:pPr>
            <w:r w:rsidRPr="00E416AA">
              <w:rPr>
                <w:color w:val="000000"/>
              </w:rPr>
              <w:t xml:space="preserve"> в личных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456AA9CE" w14:textId="77777777" w:rsidR="008255EA" w:rsidRPr="00E416AA" w:rsidRDefault="008255EA" w:rsidP="00DB5CD2">
            <w:pPr>
              <w:spacing w:line="276" w:lineRule="auto"/>
              <w:jc w:val="center"/>
              <w:rPr>
                <w:color w:val="000000"/>
              </w:rPr>
            </w:pPr>
            <w:r w:rsidRPr="00E416AA">
              <w:rPr>
                <w:color w:val="000000"/>
              </w:rPr>
              <w:t>0,04</w:t>
            </w:r>
          </w:p>
        </w:tc>
        <w:tc>
          <w:tcPr>
            <w:tcW w:w="1276" w:type="dxa"/>
            <w:tcBorders>
              <w:top w:val="nil"/>
              <w:left w:val="nil"/>
              <w:bottom w:val="single" w:sz="4" w:space="0" w:color="auto"/>
              <w:right w:val="single" w:sz="4" w:space="0" w:color="auto"/>
            </w:tcBorders>
            <w:shd w:val="clear" w:color="auto" w:fill="auto"/>
            <w:noWrap/>
            <w:vAlign w:val="center"/>
            <w:hideMark/>
          </w:tcPr>
          <w:p w14:paraId="28010FF7" w14:textId="77777777" w:rsidR="008255EA" w:rsidRPr="00E416AA" w:rsidRDefault="008255EA" w:rsidP="00DB5CD2">
            <w:pPr>
              <w:spacing w:line="276" w:lineRule="auto"/>
              <w:jc w:val="center"/>
              <w:rPr>
                <w:color w:val="000000"/>
              </w:rPr>
            </w:pPr>
            <w:r w:rsidRPr="00E416AA">
              <w:rPr>
                <w:color w:val="000000"/>
              </w:rPr>
              <w:t>0,04</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BCE3F30" w14:textId="77777777" w:rsidR="008255EA" w:rsidRPr="00E416AA" w:rsidRDefault="008255EA" w:rsidP="00DB5CD2">
            <w:pPr>
              <w:spacing w:line="276" w:lineRule="auto"/>
              <w:jc w:val="center"/>
              <w:rPr>
                <w:color w:val="000000"/>
              </w:rPr>
            </w:pPr>
            <w:r w:rsidRPr="00E416AA">
              <w:rPr>
                <w:color w:val="000000"/>
              </w:rPr>
              <w:t>0,05</w:t>
            </w:r>
          </w:p>
        </w:tc>
      </w:tr>
      <w:tr w:rsidR="008255EA" w:rsidRPr="00314629" w14:paraId="5D7B62AB"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336BA2E0" w14:textId="77777777" w:rsidR="008255EA" w:rsidRPr="00E416AA" w:rsidRDefault="008255EA" w:rsidP="00DB5CD2">
            <w:pPr>
              <w:spacing w:line="276" w:lineRule="auto"/>
              <w:rPr>
                <w:b/>
                <w:bCs/>
              </w:rPr>
            </w:pPr>
            <w:proofErr w:type="gramStart"/>
            <w:r w:rsidRPr="00E416AA">
              <w:rPr>
                <w:b/>
                <w:bCs/>
              </w:rPr>
              <w:t>Скот  и</w:t>
            </w:r>
            <w:proofErr w:type="gramEnd"/>
            <w:r w:rsidRPr="00E416AA">
              <w:rPr>
                <w:b/>
                <w:bCs/>
              </w:rPr>
              <w:t xml:space="preserve"> птица  (в живом  весе)- всего,  </w:t>
            </w:r>
            <w:proofErr w:type="spellStart"/>
            <w:r w:rsidRPr="00E416AA">
              <w:rPr>
                <w:b/>
                <w:bCs/>
              </w:rPr>
              <w:t>тыс.тн</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14:paraId="43542F69" w14:textId="77777777" w:rsidR="008255EA" w:rsidRPr="00E416AA" w:rsidRDefault="008255EA" w:rsidP="00DB5CD2">
            <w:pPr>
              <w:spacing w:line="276" w:lineRule="auto"/>
              <w:jc w:val="center"/>
            </w:pPr>
            <w:r w:rsidRPr="00E416AA">
              <w:t>1,2</w:t>
            </w:r>
          </w:p>
        </w:tc>
        <w:tc>
          <w:tcPr>
            <w:tcW w:w="1276" w:type="dxa"/>
            <w:tcBorders>
              <w:top w:val="nil"/>
              <w:left w:val="nil"/>
              <w:bottom w:val="single" w:sz="4" w:space="0" w:color="auto"/>
              <w:right w:val="single" w:sz="4" w:space="0" w:color="auto"/>
            </w:tcBorders>
            <w:shd w:val="clear" w:color="auto" w:fill="auto"/>
            <w:noWrap/>
            <w:vAlign w:val="center"/>
            <w:hideMark/>
          </w:tcPr>
          <w:p w14:paraId="0FABA64A" w14:textId="77777777" w:rsidR="008255EA" w:rsidRPr="00E416AA" w:rsidRDefault="008255EA" w:rsidP="00DB5CD2">
            <w:pPr>
              <w:spacing w:line="276" w:lineRule="auto"/>
              <w:jc w:val="center"/>
            </w:pPr>
            <w:r w:rsidRPr="00E416AA">
              <w:t>1,1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71721E0" w14:textId="77777777" w:rsidR="008255EA" w:rsidRPr="00E416AA" w:rsidRDefault="008255EA" w:rsidP="00DB5CD2">
            <w:pPr>
              <w:spacing w:line="276" w:lineRule="auto"/>
              <w:jc w:val="center"/>
            </w:pPr>
            <w:r w:rsidRPr="00E416AA">
              <w:t>1,1</w:t>
            </w:r>
          </w:p>
        </w:tc>
      </w:tr>
      <w:tr w:rsidR="008255EA" w:rsidRPr="00314629" w14:paraId="67F67CD8"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61852138" w14:textId="77777777" w:rsidR="008255EA" w:rsidRPr="00E416AA" w:rsidRDefault="008255EA" w:rsidP="00DB5CD2">
            <w:pPr>
              <w:spacing w:line="276" w:lineRule="auto"/>
            </w:pPr>
            <w:r w:rsidRPr="00E416AA">
              <w:t xml:space="preserve"> сельскохозяйственных организаций   </w:t>
            </w:r>
          </w:p>
        </w:tc>
        <w:tc>
          <w:tcPr>
            <w:tcW w:w="1275" w:type="dxa"/>
            <w:tcBorders>
              <w:top w:val="nil"/>
              <w:left w:val="nil"/>
              <w:bottom w:val="single" w:sz="4" w:space="0" w:color="auto"/>
              <w:right w:val="single" w:sz="4" w:space="0" w:color="auto"/>
            </w:tcBorders>
            <w:shd w:val="clear" w:color="auto" w:fill="auto"/>
            <w:noWrap/>
            <w:vAlign w:val="center"/>
            <w:hideMark/>
          </w:tcPr>
          <w:p w14:paraId="4B585F26" w14:textId="77777777" w:rsidR="008255EA" w:rsidRPr="00E416AA" w:rsidRDefault="008255EA" w:rsidP="00DB5CD2">
            <w:pPr>
              <w:spacing w:line="276" w:lineRule="auto"/>
              <w:jc w:val="center"/>
            </w:pPr>
            <w:r w:rsidRPr="00E416AA">
              <w:t>0,8</w:t>
            </w:r>
          </w:p>
        </w:tc>
        <w:tc>
          <w:tcPr>
            <w:tcW w:w="1276" w:type="dxa"/>
            <w:tcBorders>
              <w:top w:val="nil"/>
              <w:left w:val="nil"/>
              <w:bottom w:val="single" w:sz="4" w:space="0" w:color="auto"/>
              <w:right w:val="single" w:sz="4" w:space="0" w:color="auto"/>
            </w:tcBorders>
            <w:shd w:val="clear" w:color="auto" w:fill="auto"/>
            <w:noWrap/>
            <w:vAlign w:val="center"/>
            <w:hideMark/>
          </w:tcPr>
          <w:p w14:paraId="18470DAC" w14:textId="77777777" w:rsidR="008255EA" w:rsidRPr="00E416AA" w:rsidRDefault="008255EA" w:rsidP="00DB5CD2">
            <w:pPr>
              <w:spacing w:line="276" w:lineRule="auto"/>
              <w:jc w:val="center"/>
            </w:pPr>
            <w:r w:rsidRPr="00E416AA">
              <w:t>0,8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E4434B" w14:textId="77777777" w:rsidR="008255EA" w:rsidRPr="00E416AA" w:rsidRDefault="008255EA" w:rsidP="00DB5CD2">
            <w:pPr>
              <w:spacing w:line="276" w:lineRule="auto"/>
              <w:jc w:val="center"/>
            </w:pPr>
            <w:r w:rsidRPr="00E416AA">
              <w:t>0,8</w:t>
            </w:r>
          </w:p>
        </w:tc>
      </w:tr>
      <w:tr w:rsidR="008255EA" w:rsidRPr="00314629" w14:paraId="118A57BA"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76205A2F" w14:textId="77777777" w:rsidR="008255EA" w:rsidRPr="00E416AA" w:rsidRDefault="008255EA" w:rsidP="00DB5CD2">
            <w:pPr>
              <w:spacing w:line="276" w:lineRule="auto"/>
            </w:pPr>
            <w:r w:rsidRPr="00E416AA">
              <w:t xml:space="preserve"> в личных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5230B69B" w14:textId="77777777" w:rsidR="008255EA" w:rsidRPr="00E416AA" w:rsidRDefault="008255EA" w:rsidP="00DB5CD2">
            <w:pPr>
              <w:spacing w:line="276" w:lineRule="auto"/>
              <w:jc w:val="center"/>
            </w:pPr>
            <w:r w:rsidRPr="00E416AA">
              <w:t>0,400</w:t>
            </w:r>
          </w:p>
        </w:tc>
        <w:tc>
          <w:tcPr>
            <w:tcW w:w="1276" w:type="dxa"/>
            <w:tcBorders>
              <w:top w:val="nil"/>
              <w:left w:val="nil"/>
              <w:bottom w:val="single" w:sz="4" w:space="0" w:color="auto"/>
              <w:right w:val="single" w:sz="4" w:space="0" w:color="auto"/>
            </w:tcBorders>
            <w:shd w:val="clear" w:color="auto" w:fill="auto"/>
            <w:noWrap/>
            <w:vAlign w:val="center"/>
            <w:hideMark/>
          </w:tcPr>
          <w:p w14:paraId="31DA4A20" w14:textId="77777777" w:rsidR="008255EA" w:rsidRPr="00E416AA" w:rsidRDefault="008255EA" w:rsidP="00DB5CD2">
            <w:pPr>
              <w:spacing w:line="276" w:lineRule="auto"/>
              <w:jc w:val="center"/>
            </w:pPr>
            <w:r w:rsidRPr="00E416AA">
              <w:t>0,300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5A8418" w14:textId="77777777" w:rsidR="008255EA" w:rsidRPr="00E416AA" w:rsidRDefault="008255EA" w:rsidP="00DB5CD2">
            <w:pPr>
              <w:spacing w:line="276" w:lineRule="auto"/>
              <w:jc w:val="center"/>
            </w:pPr>
            <w:r w:rsidRPr="00E416AA">
              <w:t>0,300</w:t>
            </w:r>
          </w:p>
        </w:tc>
      </w:tr>
      <w:tr w:rsidR="008255EA" w:rsidRPr="00314629" w14:paraId="465AA437"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0354273B" w14:textId="77777777" w:rsidR="008255EA" w:rsidRPr="00E416AA" w:rsidRDefault="008255EA" w:rsidP="00DB5CD2">
            <w:pPr>
              <w:spacing w:line="276" w:lineRule="auto"/>
              <w:rPr>
                <w:b/>
                <w:bCs/>
              </w:rPr>
            </w:pPr>
            <w:proofErr w:type="gramStart"/>
            <w:r w:rsidRPr="00E416AA">
              <w:rPr>
                <w:b/>
                <w:bCs/>
              </w:rPr>
              <w:t xml:space="preserve">Молоко,  </w:t>
            </w:r>
            <w:proofErr w:type="spellStart"/>
            <w:r w:rsidRPr="00E416AA">
              <w:rPr>
                <w:b/>
                <w:bCs/>
              </w:rPr>
              <w:t>тыс</w:t>
            </w:r>
            <w:proofErr w:type="gramEnd"/>
            <w:r w:rsidRPr="00E416AA">
              <w:rPr>
                <w:b/>
                <w:bCs/>
              </w:rPr>
              <w:t>.тн</w:t>
            </w:r>
            <w:proofErr w:type="spellEnd"/>
            <w:r w:rsidRPr="00E416AA">
              <w:rPr>
                <w:b/>
                <w:bCs/>
              </w:rPr>
              <w:t xml:space="preserve"> </w:t>
            </w:r>
          </w:p>
        </w:tc>
        <w:tc>
          <w:tcPr>
            <w:tcW w:w="1275" w:type="dxa"/>
            <w:tcBorders>
              <w:top w:val="nil"/>
              <w:left w:val="nil"/>
              <w:bottom w:val="single" w:sz="4" w:space="0" w:color="auto"/>
              <w:right w:val="single" w:sz="4" w:space="0" w:color="auto"/>
            </w:tcBorders>
            <w:shd w:val="clear" w:color="auto" w:fill="auto"/>
            <w:noWrap/>
            <w:vAlign w:val="center"/>
            <w:hideMark/>
          </w:tcPr>
          <w:p w14:paraId="4E71BFCD" w14:textId="77777777" w:rsidR="008255EA" w:rsidRPr="00E416AA" w:rsidRDefault="008255EA" w:rsidP="00DB5CD2">
            <w:pPr>
              <w:spacing w:line="276" w:lineRule="auto"/>
              <w:jc w:val="center"/>
            </w:pPr>
            <w:r w:rsidRPr="00E416AA">
              <w:t>6,6</w:t>
            </w:r>
          </w:p>
        </w:tc>
        <w:tc>
          <w:tcPr>
            <w:tcW w:w="1276" w:type="dxa"/>
            <w:tcBorders>
              <w:top w:val="nil"/>
              <w:left w:val="nil"/>
              <w:bottom w:val="single" w:sz="4" w:space="0" w:color="auto"/>
              <w:right w:val="single" w:sz="4" w:space="0" w:color="auto"/>
            </w:tcBorders>
            <w:shd w:val="clear" w:color="auto" w:fill="auto"/>
            <w:noWrap/>
            <w:vAlign w:val="center"/>
            <w:hideMark/>
          </w:tcPr>
          <w:p w14:paraId="7CD7EC3F" w14:textId="77777777" w:rsidR="008255EA" w:rsidRPr="00E416AA" w:rsidRDefault="008255EA" w:rsidP="00DB5CD2">
            <w:pPr>
              <w:spacing w:line="276" w:lineRule="auto"/>
              <w:jc w:val="center"/>
            </w:pPr>
            <w:r w:rsidRPr="00E416AA">
              <w:t>6,5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028F1664" w14:textId="77777777" w:rsidR="008255EA" w:rsidRPr="00E416AA" w:rsidRDefault="008255EA" w:rsidP="00DB5CD2">
            <w:pPr>
              <w:spacing w:line="276" w:lineRule="auto"/>
              <w:jc w:val="center"/>
            </w:pPr>
            <w:r w:rsidRPr="00E416AA">
              <w:t>6,6</w:t>
            </w:r>
          </w:p>
        </w:tc>
      </w:tr>
      <w:tr w:rsidR="008255EA" w:rsidRPr="00314629" w14:paraId="4858DEF1"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1E5A9A11" w14:textId="77777777" w:rsidR="008255EA" w:rsidRPr="00E416AA" w:rsidRDefault="008255EA" w:rsidP="00DB5CD2">
            <w:pPr>
              <w:spacing w:line="276" w:lineRule="auto"/>
            </w:pPr>
            <w:r w:rsidRPr="00E416AA">
              <w:t xml:space="preserve">сельскохозяйственных организаций   </w:t>
            </w:r>
          </w:p>
        </w:tc>
        <w:tc>
          <w:tcPr>
            <w:tcW w:w="1275" w:type="dxa"/>
            <w:tcBorders>
              <w:top w:val="nil"/>
              <w:left w:val="nil"/>
              <w:bottom w:val="single" w:sz="4" w:space="0" w:color="auto"/>
              <w:right w:val="single" w:sz="4" w:space="0" w:color="auto"/>
            </w:tcBorders>
            <w:shd w:val="clear" w:color="auto" w:fill="auto"/>
            <w:noWrap/>
            <w:vAlign w:val="center"/>
            <w:hideMark/>
          </w:tcPr>
          <w:p w14:paraId="14D53E9E" w14:textId="77777777" w:rsidR="008255EA" w:rsidRPr="00E416AA" w:rsidRDefault="008255EA" w:rsidP="00DB5CD2">
            <w:pPr>
              <w:spacing w:line="276" w:lineRule="auto"/>
              <w:jc w:val="center"/>
            </w:pPr>
            <w:r w:rsidRPr="00E416AA">
              <w:t>6,3</w:t>
            </w:r>
          </w:p>
        </w:tc>
        <w:tc>
          <w:tcPr>
            <w:tcW w:w="1276" w:type="dxa"/>
            <w:tcBorders>
              <w:top w:val="nil"/>
              <w:left w:val="nil"/>
              <w:bottom w:val="single" w:sz="4" w:space="0" w:color="auto"/>
              <w:right w:val="single" w:sz="4" w:space="0" w:color="auto"/>
            </w:tcBorders>
            <w:shd w:val="clear" w:color="auto" w:fill="auto"/>
            <w:noWrap/>
            <w:vAlign w:val="center"/>
            <w:hideMark/>
          </w:tcPr>
          <w:p w14:paraId="53CFEEF7" w14:textId="77777777" w:rsidR="008255EA" w:rsidRPr="00E416AA" w:rsidRDefault="008255EA" w:rsidP="00DB5CD2">
            <w:pPr>
              <w:spacing w:line="276" w:lineRule="auto"/>
              <w:jc w:val="center"/>
            </w:pPr>
            <w:r w:rsidRPr="00E416AA">
              <w:t>6,2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B0F6314" w14:textId="77777777" w:rsidR="008255EA" w:rsidRPr="00E416AA" w:rsidRDefault="008255EA" w:rsidP="00DB5CD2">
            <w:pPr>
              <w:spacing w:line="276" w:lineRule="auto"/>
              <w:jc w:val="center"/>
            </w:pPr>
            <w:r w:rsidRPr="00E416AA">
              <w:t>6,3</w:t>
            </w:r>
          </w:p>
        </w:tc>
      </w:tr>
      <w:tr w:rsidR="008255EA" w:rsidRPr="00314629" w14:paraId="637B08D8"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146D93F4" w14:textId="77777777" w:rsidR="008255EA" w:rsidRPr="00E416AA" w:rsidRDefault="008255EA" w:rsidP="00DB5CD2">
            <w:pPr>
              <w:spacing w:line="276" w:lineRule="auto"/>
            </w:pPr>
            <w:r w:rsidRPr="00E416AA">
              <w:t xml:space="preserve"> в личных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4AD1A74B" w14:textId="77777777" w:rsidR="008255EA" w:rsidRPr="00E416AA" w:rsidRDefault="008255EA" w:rsidP="00DB5CD2">
            <w:pPr>
              <w:spacing w:line="276" w:lineRule="auto"/>
              <w:jc w:val="center"/>
            </w:pPr>
            <w:r w:rsidRPr="00E416AA">
              <w:t>0,300</w:t>
            </w:r>
          </w:p>
        </w:tc>
        <w:tc>
          <w:tcPr>
            <w:tcW w:w="1276" w:type="dxa"/>
            <w:tcBorders>
              <w:top w:val="nil"/>
              <w:left w:val="nil"/>
              <w:bottom w:val="single" w:sz="4" w:space="0" w:color="auto"/>
              <w:right w:val="single" w:sz="4" w:space="0" w:color="auto"/>
            </w:tcBorders>
            <w:shd w:val="clear" w:color="auto" w:fill="auto"/>
            <w:noWrap/>
            <w:vAlign w:val="center"/>
            <w:hideMark/>
          </w:tcPr>
          <w:p w14:paraId="680BD62A" w14:textId="77777777" w:rsidR="008255EA" w:rsidRPr="00E416AA" w:rsidRDefault="008255EA" w:rsidP="00DB5CD2">
            <w:pPr>
              <w:spacing w:line="276" w:lineRule="auto"/>
              <w:jc w:val="center"/>
            </w:pPr>
            <w:r w:rsidRPr="00E416AA">
              <w:t>0,300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923F502" w14:textId="77777777" w:rsidR="008255EA" w:rsidRPr="00E416AA" w:rsidRDefault="008255EA" w:rsidP="00DB5CD2">
            <w:pPr>
              <w:spacing w:line="276" w:lineRule="auto"/>
              <w:jc w:val="center"/>
            </w:pPr>
            <w:r w:rsidRPr="00E416AA">
              <w:t>0,300</w:t>
            </w:r>
          </w:p>
        </w:tc>
      </w:tr>
      <w:tr w:rsidR="008255EA" w:rsidRPr="00314629" w14:paraId="2CA762E7"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020F2C60" w14:textId="77777777" w:rsidR="008255EA" w:rsidRPr="00E416AA" w:rsidRDefault="008255EA" w:rsidP="00DB5CD2">
            <w:pPr>
              <w:spacing w:line="276" w:lineRule="auto"/>
              <w:rPr>
                <w:b/>
                <w:bCs/>
              </w:rPr>
            </w:pPr>
            <w:proofErr w:type="gramStart"/>
            <w:r w:rsidRPr="00E416AA">
              <w:rPr>
                <w:b/>
                <w:bCs/>
              </w:rPr>
              <w:t>Яйца,  млн.</w:t>
            </w:r>
            <w:proofErr w:type="gramEnd"/>
            <w:r w:rsidRPr="00E416AA">
              <w:rPr>
                <w:b/>
                <w:bCs/>
              </w:rPr>
              <w:t xml:space="preserve"> шт.</w:t>
            </w:r>
          </w:p>
        </w:tc>
        <w:tc>
          <w:tcPr>
            <w:tcW w:w="1275" w:type="dxa"/>
            <w:tcBorders>
              <w:top w:val="nil"/>
              <w:left w:val="nil"/>
              <w:bottom w:val="single" w:sz="4" w:space="0" w:color="auto"/>
              <w:right w:val="single" w:sz="4" w:space="0" w:color="auto"/>
            </w:tcBorders>
            <w:shd w:val="clear" w:color="auto" w:fill="auto"/>
            <w:noWrap/>
            <w:vAlign w:val="center"/>
            <w:hideMark/>
          </w:tcPr>
          <w:p w14:paraId="1B26138D" w14:textId="77777777" w:rsidR="008255EA" w:rsidRPr="00E416AA" w:rsidRDefault="008255EA" w:rsidP="00DB5CD2">
            <w:pPr>
              <w:spacing w:line="276" w:lineRule="auto"/>
              <w:jc w:val="center"/>
            </w:pPr>
            <w:r w:rsidRPr="00E416AA">
              <w:t>1,5</w:t>
            </w:r>
          </w:p>
        </w:tc>
        <w:tc>
          <w:tcPr>
            <w:tcW w:w="1276" w:type="dxa"/>
            <w:tcBorders>
              <w:top w:val="nil"/>
              <w:left w:val="nil"/>
              <w:bottom w:val="single" w:sz="4" w:space="0" w:color="auto"/>
              <w:right w:val="single" w:sz="4" w:space="0" w:color="auto"/>
            </w:tcBorders>
            <w:shd w:val="clear" w:color="auto" w:fill="auto"/>
            <w:noWrap/>
            <w:vAlign w:val="center"/>
            <w:hideMark/>
          </w:tcPr>
          <w:p w14:paraId="1EC8D64D" w14:textId="77777777" w:rsidR="008255EA" w:rsidRPr="00E416AA" w:rsidRDefault="008255EA" w:rsidP="00DB5CD2">
            <w:pPr>
              <w:spacing w:line="276" w:lineRule="auto"/>
              <w:jc w:val="center"/>
            </w:pPr>
            <w:r w:rsidRPr="00E416AA">
              <w:t>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9D21CCB" w14:textId="77777777" w:rsidR="008255EA" w:rsidRPr="00E416AA" w:rsidRDefault="008255EA" w:rsidP="00DB5CD2">
            <w:pPr>
              <w:spacing w:line="276" w:lineRule="auto"/>
              <w:jc w:val="center"/>
            </w:pPr>
            <w:r w:rsidRPr="00E416AA">
              <w:t>1,5</w:t>
            </w:r>
          </w:p>
        </w:tc>
      </w:tr>
      <w:tr w:rsidR="008255EA" w:rsidRPr="00314629" w14:paraId="07730B37"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2C89F283" w14:textId="77777777" w:rsidR="008255EA" w:rsidRPr="00E416AA" w:rsidRDefault="008255EA" w:rsidP="00DB5CD2">
            <w:pPr>
              <w:spacing w:line="276" w:lineRule="auto"/>
            </w:pPr>
            <w:r w:rsidRPr="00E416AA">
              <w:t xml:space="preserve"> в личных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43296714" w14:textId="77777777" w:rsidR="008255EA" w:rsidRPr="00E416AA" w:rsidRDefault="008255EA" w:rsidP="00DB5CD2">
            <w:pPr>
              <w:spacing w:line="276" w:lineRule="auto"/>
              <w:jc w:val="center"/>
            </w:pPr>
            <w:r w:rsidRPr="00E416AA">
              <w:t>1,5</w:t>
            </w:r>
          </w:p>
        </w:tc>
        <w:tc>
          <w:tcPr>
            <w:tcW w:w="1276" w:type="dxa"/>
            <w:tcBorders>
              <w:top w:val="nil"/>
              <w:left w:val="nil"/>
              <w:bottom w:val="single" w:sz="4" w:space="0" w:color="auto"/>
              <w:right w:val="single" w:sz="4" w:space="0" w:color="auto"/>
            </w:tcBorders>
            <w:shd w:val="clear" w:color="auto" w:fill="auto"/>
            <w:noWrap/>
            <w:vAlign w:val="center"/>
            <w:hideMark/>
          </w:tcPr>
          <w:p w14:paraId="26643BCA" w14:textId="77777777" w:rsidR="008255EA" w:rsidRPr="00E416AA" w:rsidRDefault="008255EA" w:rsidP="00DB5CD2">
            <w:pPr>
              <w:spacing w:line="276" w:lineRule="auto"/>
              <w:jc w:val="center"/>
            </w:pPr>
            <w:r w:rsidRPr="00E416AA">
              <w:t>1,5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E567FD5" w14:textId="77777777" w:rsidR="008255EA" w:rsidRPr="00E416AA" w:rsidRDefault="008255EA" w:rsidP="00DB5CD2">
            <w:pPr>
              <w:spacing w:line="276" w:lineRule="auto"/>
              <w:jc w:val="center"/>
            </w:pPr>
            <w:r w:rsidRPr="00E416AA">
              <w:t>1,5</w:t>
            </w:r>
          </w:p>
        </w:tc>
      </w:tr>
      <w:tr w:rsidR="008255EA" w:rsidRPr="00314629" w14:paraId="5323CCE5"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bottom"/>
            <w:hideMark/>
          </w:tcPr>
          <w:p w14:paraId="6381E1C5" w14:textId="77777777" w:rsidR="008255EA" w:rsidRPr="00E416AA" w:rsidRDefault="008255EA" w:rsidP="00DB5CD2">
            <w:pPr>
              <w:spacing w:line="276" w:lineRule="auto"/>
              <w:rPr>
                <w:b/>
                <w:bCs/>
              </w:rPr>
            </w:pPr>
            <w:proofErr w:type="gramStart"/>
            <w:r w:rsidRPr="00E416AA">
              <w:rPr>
                <w:b/>
                <w:bCs/>
              </w:rPr>
              <w:t>Крупный  рогатый</w:t>
            </w:r>
            <w:proofErr w:type="gramEnd"/>
            <w:r w:rsidRPr="00E416AA">
              <w:rPr>
                <w:b/>
                <w:bCs/>
              </w:rPr>
              <w:t xml:space="preserve"> скот, голов</w:t>
            </w:r>
          </w:p>
        </w:tc>
        <w:tc>
          <w:tcPr>
            <w:tcW w:w="1275" w:type="dxa"/>
            <w:tcBorders>
              <w:top w:val="nil"/>
              <w:left w:val="nil"/>
              <w:bottom w:val="single" w:sz="4" w:space="0" w:color="auto"/>
              <w:right w:val="single" w:sz="4" w:space="0" w:color="auto"/>
            </w:tcBorders>
            <w:shd w:val="clear" w:color="auto" w:fill="auto"/>
            <w:noWrap/>
            <w:vAlign w:val="center"/>
            <w:hideMark/>
          </w:tcPr>
          <w:p w14:paraId="08BF2387" w14:textId="77777777" w:rsidR="008255EA" w:rsidRPr="00E416AA" w:rsidRDefault="008255EA" w:rsidP="00DB5CD2">
            <w:pPr>
              <w:spacing w:line="276" w:lineRule="auto"/>
              <w:jc w:val="center"/>
            </w:pPr>
            <w:r w:rsidRPr="00E416AA">
              <w:t>3417</w:t>
            </w:r>
          </w:p>
        </w:tc>
        <w:tc>
          <w:tcPr>
            <w:tcW w:w="1276" w:type="dxa"/>
            <w:tcBorders>
              <w:top w:val="nil"/>
              <w:left w:val="nil"/>
              <w:bottom w:val="single" w:sz="4" w:space="0" w:color="auto"/>
              <w:right w:val="single" w:sz="4" w:space="0" w:color="auto"/>
            </w:tcBorders>
            <w:shd w:val="clear" w:color="auto" w:fill="auto"/>
            <w:noWrap/>
            <w:vAlign w:val="center"/>
            <w:hideMark/>
          </w:tcPr>
          <w:p w14:paraId="27C2A72B" w14:textId="77777777" w:rsidR="008255EA" w:rsidRPr="00E416AA" w:rsidRDefault="008255EA" w:rsidP="00DB5CD2">
            <w:pPr>
              <w:spacing w:line="276" w:lineRule="auto"/>
              <w:jc w:val="center"/>
            </w:pPr>
            <w:r w:rsidRPr="00E416AA">
              <w:t>3450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193EE24" w14:textId="77777777" w:rsidR="008255EA" w:rsidRPr="00E416AA" w:rsidRDefault="008255EA" w:rsidP="00DB5CD2">
            <w:pPr>
              <w:spacing w:line="276" w:lineRule="auto"/>
              <w:jc w:val="center"/>
            </w:pPr>
            <w:r w:rsidRPr="00E416AA">
              <w:t>3452</w:t>
            </w:r>
          </w:p>
        </w:tc>
      </w:tr>
      <w:tr w:rsidR="008255EA" w:rsidRPr="00314629" w14:paraId="37757FFE"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1F7843BC" w14:textId="77777777" w:rsidR="008255EA" w:rsidRPr="00E416AA" w:rsidRDefault="008255EA" w:rsidP="00DB5CD2">
            <w:pPr>
              <w:spacing w:line="276" w:lineRule="auto"/>
            </w:pPr>
            <w:r w:rsidRPr="00E416AA">
              <w:t xml:space="preserve"> сельскохозяйственных организаций   </w:t>
            </w:r>
          </w:p>
        </w:tc>
        <w:tc>
          <w:tcPr>
            <w:tcW w:w="1275" w:type="dxa"/>
            <w:tcBorders>
              <w:top w:val="nil"/>
              <w:left w:val="nil"/>
              <w:bottom w:val="single" w:sz="4" w:space="0" w:color="auto"/>
              <w:right w:val="single" w:sz="4" w:space="0" w:color="auto"/>
            </w:tcBorders>
            <w:shd w:val="clear" w:color="auto" w:fill="auto"/>
            <w:noWrap/>
            <w:vAlign w:val="center"/>
            <w:hideMark/>
          </w:tcPr>
          <w:p w14:paraId="63CB5544" w14:textId="77777777" w:rsidR="008255EA" w:rsidRPr="00E416AA" w:rsidRDefault="008255EA" w:rsidP="00DB5CD2">
            <w:pPr>
              <w:spacing w:line="276" w:lineRule="auto"/>
              <w:jc w:val="center"/>
            </w:pPr>
            <w:r w:rsidRPr="00E416AA">
              <w:t>3289</w:t>
            </w:r>
          </w:p>
        </w:tc>
        <w:tc>
          <w:tcPr>
            <w:tcW w:w="1276" w:type="dxa"/>
            <w:tcBorders>
              <w:top w:val="nil"/>
              <w:left w:val="nil"/>
              <w:bottom w:val="single" w:sz="4" w:space="0" w:color="auto"/>
              <w:right w:val="single" w:sz="4" w:space="0" w:color="auto"/>
            </w:tcBorders>
            <w:shd w:val="clear" w:color="auto" w:fill="auto"/>
            <w:noWrap/>
            <w:vAlign w:val="center"/>
            <w:hideMark/>
          </w:tcPr>
          <w:p w14:paraId="0A9306F8" w14:textId="77777777" w:rsidR="008255EA" w:rsidRPr="00E416AA" w:rsidRDefault="008255EA" w:rsidP="00DB5CD2">
            <w:pPr>
              <w:spacing w:line="276" w:lineRule="auto"/>
              <w:jc w:val="center"/>
            </w:pPr>
            <w:r w:rsidRPr="00E416AA">
              <w:t>3320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57F15D6" w14:textId="77777777" w:rsidR="008255EA" w:rsidRPr="00E416AA" w:rsidRDefault="008255EA" w:rsidP="00DB5CD2">
            <w:pPr>
              <w:spacing w:line="276" w:lineRule="auto"/>
              <w:jc w:val="center"/>
            </w:pPr>
            <w:r w:rsidRPr="00E416AA">
              <w:t>3320</w:t>
            </w:r>
          </w:p>
        </w:tc>
      </w:tr>
      <w:tr w:rsidR="008255EA" w:rsidRPr="00314629" w14:paraId="67969EBD"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31BC1787" w14:textId="77777777" w:rsidR="008255EA" w:rsidRPr="00E416AA" w:rsidRDefault="008255EA" w:rsidP="00DB5CD2">
            <w:pPr>
              <w:spacing w:line="276" w:lineRule="auto"/>
            </w:pPr>
            <w:r w:rsidRPr="00E416AA">
              <w:t xml:space="preserve"> в личных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17DF713C" w14:textId="77777777" w:rsidR="008255EA" w:rsidRPr="00E416AA" w:rsidRDefault="008255EA" w:rsidP="00DB5CD2">
            <w:pPr>
              <w:spacing w:line="276" w:lineRule="auto"/>
              <w:jc w:val="center"/>
            </w:pPr>
            <w:r w:rsidRPr="00E416AA">
              <w:t>128</w:t>
            </w:r>
          </w:p>
        </w:tc>
        <w:tc>
          <w:tcPr>
            <w:tcW w:w="1276" w:type="dxa"/>
            <w:tcBorders>
              <w:top w:val="nil"/>
              <w:left w:val="nil"/>
              <w:bottom w:val="single" w:sz="4" w:space="0" w:color="auto"/>
              <w:right w:val="single" w:sz="4" w:space="0" w:color="auto"/>
            </w:tcBorders>
            <w:shd w:val="clear" w:color="auto" w:fill="auto"/>
            <w:noWrap/>
            <w:vAlign w:val="center"/>
            <w:hideMark/>
          </w:tcPr>
          <w:p w14:paraId="7207C071" w14:textId="77777777" w:rsidR="008255EA" w:rsidRPr="00E416AA" w:rsidRDefault="008255EA" w:rsidP="00DB5CD2">
            <w:pPr>
              <w:spacing w:line="276" w:lineRule="auto"/>
              <w:jc w:val="center"/>
            </w:pPr>
            <w:r w:rsidRPr="00E416AA">
              <w:t>130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E6EB15A" w14:textId="77777777" w:rsidR="008255EA" w:rsidRPr="00E416AA" w:rsidRDefault="008255EA" w:rsidP="00DB5CD2">
            <w:pPr>
              <w:spacing w:line="276" w:lineRule="auto"/>
              <w:jc w:val="center"/>
            </w:pPr>
            <w:r w:rsidRPr="00E416AA">
              <w:t>132</w:t>
            </w:r>
          </w:p>
        </w:tc>
      </w:tr>
      <w:tr w:rsidR="008255EA" w:rsidRPr="00314629" w14:paraId="3A774870" w14:textId="77777777" w:rsidTr="00350FAE">
        <w:trPr>
          <w:trHeight w:val="510"/>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185498B9" w14:textId="77777777" w:rsidR="008255EA" w:rsidRPr="00E416AA" w:rsidRDefault="008255EA" w:rsidP="00DB5CD2">
            <w:pPr>
              <w:spacing w:line="276" w:lineRule="auto"/>
              <w:rPr>
                <w:b/>
                <w:bCs/>
              </w:rPr>
            </w:pPr>
            <w:r w:rsidRPr="00E416AA">
              <w:rPr>
                <w:b/>
                <w:bCs/>
              </w:rPr>
              <w:t xml:space="preserve"> из общего поголовья крупного рогатого скота - коровы, голов</w:t>
            </w:r>
          </w:p>
        </w:tc>
        <w:tc>
          <w:tcPr>
            <w:tcW w:w="1275" w:type="dxa"/>
            <w:tcBorders>
              <w:top w:val="nil"/>
              <w:left w:val="nil"/>
              <w:bottom w:val="single" w:sz="4" w:space="0" w:color="auto"/>
              <w:right w:val="single" w:sz="4" w:space="0" w:color="auto"/>
            </w:tcBorders>
            <w:shd w:val="clear" w:color="auto" w:fill="auto"/>
            <w:noWrap/>
            <w:vAlign w:val="center"/>
            <w:hideMark/>
          </w:tcPr>
          <w:p w14:paraId="00739F71" w14:textId="77777777" w:rsidR="008255EA" w:rsidRPr="00E416AA" w:rsidRDefault="008255EA" w:rsidP="00DB5CD2">
            <w:pPr>
              <w:spacing w:line="276" w:lineRule="auto"/>
              <w:jc w:val="center"/>
            </w:pPr>
            <w:r w:rsidRPr="00E416AA">
              <w:t>1195</w:t>
            </w:r>
          </w:p>
        </w:tc>
        <w:tc>
          <w:tcPr>
            <w:tcW w:w="1276" w:type="dxa"/>
            <w:tcBorders>
              <w:top w:val="nil"/>
              <w:left w:val="nil"/>
              <w:bottom w:val="single" w:sz="4" w:space="0" w:color="auto"/>
              <w:right w:val="single" w:sz="4" w:space="0" w:color="auto"/>
            </w:tcBorders>
            <w:shd w:val="clear" w:color="auto" w:fill="auto"/>
            <w:noWrap/>
            <w:vAlign w:val="center"/>
            <w:hideMark/>
          </w:tcPr>
          <w:p w14:paraId="6EB8684C" w14:textId="77777777" w:rsidR="008255EA" w:rsidRPr="00E416AA" w:rsidRDefault="008255EA" w:rsidP="00DB5CD2">
            <w:pPr>
              <w:spacing w:line="276" w:lineRule="auto"/>
              <w:jc w:val="center"/>
            </w:pPr>
            <w:r w:rsidRPr="00E416AA">
              <w:t>1191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338618EF" w14:textId="77777777" w:rsidR="008255EA" w:rsidRPr="00E416AA" w:rsidRDefault="008255EA" w:rsidP="00DB5CD2">
            <w:pPr>
              <w:spacing w:line="276" w:lineRule="auto"/>
              <w:jc w:val="center"/>
            </w:pPr>
            <w:r w:rsidRPr="00E416AA">
              <w:t>1191</w:t>
            </w:r>
          </w:p>
        </w:tc>
      </w:tr>
      <w:tr w:rsidR="008255EA" w:rsidRPr="00314629" w14:paraId="6813AB22"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0D22D2B2" w14:textId="77777777" w:rsidR="008255EA" w:rsidRPr="00E416AA" w:rsidRDefault="008255EA" w:rsidP="00DB5CD2">
            <w:pPr>
              <w:spacing w:line="276" w:lineRule="auto"/>
            </w:pPr>
            <w:r w:rsidRPr="00E416AA">
              <w:t xml:space="preserve"> сельскохозяйственных организаций   </w:t>
            </w:r>
          </w:p>
        </w:tc>
        <w:tc>
          <w:tcPr>
            <w:tcW w:w="1275" w:type="dxa"/>
            <w:tcBorders>
              <w:top w:val="nil"/>
              <w:left w:val="nil"/>
              <w:bottom w:val="single" w:sz="4" w:space="0" w:color="auto"/>
              <w:right w:val="single" w:sz="4" w:space="0" w:color="auto"/>
            </w:tcBorders>
            <w:shd w:val="clear" w:color="auto" w:fill="auto"/>
            <w:noWrap/>
            <w:vAlign w:val="center"/>
            <w:hideMark/>
          </w:tcPr>
          <w:p w14:paraId="0BF9C09F" w14:textId="77777777" w:rsidR="008255EA" w:rsidRPr="00E416AA" w:rsidRDefault="008255EA" w:rsidP="00DB5CD2">
            <w:pPr>
              <w:spacing w:line="276" w:lineRule="auto"/>
              <w:jc w:val="center"/>
            </w:pPr>
            <w:r w:rsidRPr="00E416AA">
              <w:t>1150</w:t>
            </w:r>
          </w:p>
        </w:tc>
        <w:tc>
          <w:tcPr>
            <w:tcW w:w="1276" w:type="dxa"/>
            <w:tcBorders>
              <w:top w:val="nil"/>
              <w:left w:val="nil"/>
              <w:bottom w:val="single" w:sz="4" w:space="0" w:color="auto"/>
              <w:right w:val="single" w:sz="4" w:space="0" w:color="auto"/>
            </w:tcBorders>
            <w:shd w:val="clear" w:color="auto" w:fill="auto"/>
            <w:noWrap/>
            <w:vAlign w:val="center"/>
            <w:hideMark/>
          </w:tcPr>
          <w:p w14:paraId="075F51F5" w14:textId="77777777" w:rsidR="008255EA" w:rsidRPr="00E416AA" w:rsidRDefault="008255EA" w:rsidP="00DB5CD2">
            <w:pPr>
              <w:spacing w:line="276" w:lineRule="auto"/>
              <w:jc w:val="center"/>
            </w:pPr>
            <w:r w:rsidRPr="00E416AA">
              <w:t>1150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ED7CE56" w14:textId="77777777" w:rsidR="008255EA" w:rsidRPr="00E416AA" w:rsidRDefault="008255EA" w:rsidP="00DB5CD2">
            <w:pPr>
              <w:spacing w:line="276" w:lineRule="auto"/>
              <w:jc w:val="center"/>
            </w:pPr>
            <w:r w:rsidRPr="00E416AA">
              <w:t>1150</w:t>
            </w:r>
          </w:p>
        </w:tc>
      </w:tr>
      <w:tr w:rsidR="008255EA" w:rsidRPr="00314629" w14:paraId="2D01504A"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559914C9" w14:textId="77777777" w:rsidR="008255EA" w:rsidRPr="00E416AA" w:rsidRDefault="008255EA" w:rsidP="00DB5CD2">
            <w:pPr>
              <w:spacing w:line="276" w:lineRule="auto"/>
            </w:pPr>
            <w:r w:rsidRPr="00E416AA">
              <w:t xml:space="preserve"> в личных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6CBF5043" w14:textId="77777777" w:rsidR="008255EA" w:rsidRPr="00E416AA" w:rsidRDefault="008255EA" w:rsidP="00DB5CD2">
            <w:pPr>
              <w:spacing w:line="276" w:lineRule="auto"/>
              <w:jc w:val="center"/>
            </w:pPr>
            <w:r w:rsidRPr="00E416AA">
              <w:t>45</w:t>
            </w:r>
          </w:p>
        </w:tc>
        <w:tc>
          <w:tcPr>
            <w:tcW w:w="1276" w:type="dxa"/>
            <w:tcBorders>
              <w:top w:val="nil"/>
              <w:left w:val="nil"/>
              <w:bottom w:val="single" w:sz="4" w:space="0" w:color="auto"/>
              <w:right w:val="single" w:sz="4" w:space="0" w:color="auto"/>
            </w:tcBorders>
            <w:shd w:val="clear" w:color="auto" w:fill="auto"/>
            <w:noWrap/>
            <w:vAlign w:val="center"/>
            <w:hideMark/>
          </w:tcPr>
          <w:p w14:paraId="0277141A" w14:textId="77777777" w:rsidR="008255EA" w:rsidRPr="00E416AA" w:rsidRDefault="008255EA" w:rsidP="00DB5CD2">
            <w:pPr>
              <w:spacing w:line="276" w:lineRule="auto"/>
              <w:jc w:val="center"/>
            </w:pPr>
            <w:r w:rsidRPr="00E416AA">
              <w:t>41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D4AE35E" w14:textId="77777777" w:rsidR="008255EA" w:rsidRPr="00E416AA" w:rsidRDefault="008255EA" w:rsidP="00DB5CD2">
            <w:pPr>
              <w:spacing w:line="276" w:lineRule="auto"/>
              <w:jc w:val="center"/>
            </w:pPr>
            <w:r w:rsidRPr="00E416AA">
              <w:t>41</w:t>
            </w:r>
          </w:p>
        </w:tc>
      </w:tr>
      <w:tr w:rsidR="008255EA" w:rsidRPr="00314629" w14:paraId="0E192EDC"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2671E7C6" w14:textId="77777777" w:rsidR="008255EA" w:rsidRPr="00E416AA" w:rsidRDefault="008255EA" w:rsidP="00DB5CD2">
            <w:pPr>
              <w:spacing w:line="276" w:lineRule="auto"/>
              <w:rPr>
                <w:b/>
                <w:bCs/>
              </w:rPr>
            </w:pPr>
            <w:proofErr w:type="gramStart"/>
            <w:r w:rsidRPr="00E416AA">
              <w:rPr>
                <w:b/>
                <w:bCs/>
              </w:rPr>
              <w:t>свиньи,  голов</w:t>
            </w:r>
            <w:proofErr w:type="gramEnd"/>
          </w:p>
        </w:tc>
        <w:tc>
          <w:tcPr>
            <w:tcW w:w="1275" w:type="dxa"/>
            <w:tcBorders>
              <w:top w:val="nil"/>
              <w:left w:val="nil"/>
              <w:bottom w:val="single" w:sz="4" w:space="0" w:color="auto"/>
              <w:right w:val="single" w:sz="4" w:space="0" w:color="auto"/>
            </w:tcBorders>
            <w:shd w:val="clear" w:color="auto" w:fill="auto"/>
            <w:noWrap/>
            <w:vAlign w:val="center"/>
            <w:hideMark/>
          </w:tcPr>
          <w:p w14:paraId="7AD555F1" w14:textId="77777777" w:rsidR="008255EA" w:rsidRPr="00E416AA" w:rsidRDefault="008255EA" w:rsidP="00DB5CD2">
            <w:pPr>
              <w:spacing w:line="276" w:lineRule="auto"/>
              <w:jc w:val="center"/>
            </w:pPr>
            <w:r w:rsidRPr="00E416AA">
              <w:t>2500</w:t>
            </w:r>
          </w:p>
        </w:tc>
        <w:tc>
          <w:tcPr>
            <w:tcW w:w="1276" w:type="dxa"/>
            <w:tcBorders>
              <w:top w:val="nil"/>
              <w:left w:val="nil"/>
              <w:bottom w:val="single" w:sz="4" w:space="0" w:color="auto"/>
              <w:right w:val="single" w:sz="4" w:space="0" w:color="auto"/>
            </w:tcBorders>
            <w:shd w:val="clear" w:color="auto" w:fill="auto"/>
            <w:noWrap/>
            <w:vAlign w:val="center"/>
            <w:hideMark/>
          </w:tcPr>
          <w:p w14:paraId="654EF589" w14:textId="77777777" w:rsidR="008255EA" w:rsidRPr="00E416AA" w:rsidRDefault="008255EA" w:rsidP="00DB5CD2">
            <w:pPr>
              <w:spacing w:line="276" w:lineRule="auto"/>
              <w:jc w:val="center"/>
            </w:pPr>
            <w:r w:rsidRPr="00E416AA">
              <w:t>2513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12E73B2" w14:textId="77777777" w:rsidR="008255EA" w:rsidRPr="00E416AA" w:rsidRDefault="008255EA" w:rsidP="00DB5CD2">
            <w:pPr>
              <w:spacing w:line="276" w:lineRule="auto"/>
              <w:jc w:val="center"/>
            </w:pPr>
            <w:r w:rsidRPr="00E416AA">
              <w:t>2590</w:t>
            </w:r>
          </w:p>
        </w:tc>
      </w:tr>
      <w:tr w:rsidR="008255EA" w:rsidRPr="00314629" w14:paraId="43008CB2"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7727746D" w14:textId="77777777" w:rsidR="008255EA" w:rsidRPr="00E416AA" w:rsidRDefault="008255EA" w:rsidP="00DB5CD2">
            <w:pPr>
              <w:spacing w:line="276" w:lineRule="auto"/>
            </w:pPr>
            <w:r w:rsidRPr="00E416AA">
              <w:t xml:space="preserve">  сельскохозяйственных организаций   </w:t>
            </w:r>
          </w:p>
        </w:tc>
        <w:tc>
          <w:tcPr>
            <w:tcW w:w="1275" w:type="dxa"/>
            <w:tcBorders>
              <w:top w:val="nil"/>
              <w:left w:val="nil"/>
              <w:bottom w:val="single" w:sz="4" w:space="0" w:color="auto"/>
              <w:right w:val="single" w:sz="4" w:space="0" w:color="auto"/>
            </w:tcBorders>
            <w:shd w:val="clear" w:color="auto" w:fill="auto"/>
            <w:noWrap/>
            <w:vAlign w:val="center"/>
            <w:hideMark/>
          </w:tcPr>
          <w:p w14:paraId="3FAA76E1" w14:textId="77777777" w:rsidR="008255EA" w:rsidRPr="00E416AA" w:rsidRDefault="008255EA" w:rsidP="00DB5CD2">
            <w:pPr>
              <w:spacing w:line="276" w:lineRule="auto"/>
              <w:jc w:val="center"/>
            </w:pPr>
            <w:r w:rsidRPr="00E416AA">
              <w:t>1740</w:t>
            </w:r>
          </w:p>
        </w:tc>
        <w:tc>
          <w:tcPr>
            <w:tcW w:w="1276" w:type="dxa"/>
            <w:tcBorders>
              <w:top w:val="nil"/>
              <w:left w:val="nil"/>
              <w:bottom w:val="single" w:sz="4" w:space="0" w:color="auto"/>
              <w:right w:val="single" w:sz="4" w:space="0" w:color="auto"/>
            </w:tcBorders>
            <w:shd w:val="clear" w:color="auto" w:fill="auto"/>
            <w:noWrap/>
            <w:vAlign w:val="center"/>
            <w:hideMark/>
          </w:tcPr>
          <w:p w14:paraId="099F6431" w14:textId="77777777" w:rsidR="008255EA" w:rsidRPr="00E416AA" w:rsidRDefault="008255EA" w:rsidP="00DB5CD2">
            <w:pPr>
              <w:spacing w:line="276" w:lineRule="auto"/>
              <w:jc w:val="center"/>
            </w:pPr>
            <w:r w:rsidRPr="00E416AA">
              <w:t>1990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42D36618" w14:textId="77777777" w:rsidR="008255EA" w:rsidRPr="00E416AA" w:rsidRDefault="008255EA" w:rsidP="00DB5CD2">
            <w:pPr>
              <w:spacing w:line="276" w:lineRule="auto"/>
              <w:jc w:val="center"/>
            </w:pPr>
            <w:r w:rsidRPr="00E416AA">
              <w:t>1990</w:t>
            </w:r>
          </w:p>
        </w:tc>
      </w:tr>
      <w:tr w:rsidR="008255EA" w:rsidRPr="00314629" w14:paraId="4424543C"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07226AAD" w14:textId="77777777" w:rsidR="008255EA" w:rsidRPr="00E416AA" w:rsidRDefault="008255EA" w:rsidP="00DB5CD2">
            <w:pPr>
              <w:spacing w:line="276" w:lineRule="auto"/>
            </w:pPr>
            <w:r w:rsidRPr="00E416AA">
              <w:t xml:space="preserve"> в личных подсобных хозяйствах</w:t>
            </w:r>
          </w:p>
        </w:tc>
        <w:tc>
          <w:tcPr>
            <w:tcW w:w="1275" w:type="dxa"/>
            <w:tcBorders>
              <w:top w:val="nil"/>
              <w:left w:val="nil"/>
              <w:bottom w:val="single" w:sz="4" w:space="0" w:color="auto"/>
              <w:right w:val="single" w:sz="4" w:space="0" w:color="auto"/>
            </w:tcBorders>
            <w:shd w:val="clear" w:color="auto" w:fill="auto"/>
            <w:noWrap/>
            <w:vAlign w:val="center"/>
            <w:hideMark/>
          </w:tcPr>
          <w:p w14:paraId="4E631270" w14:textId="77777777" w:rsidR="008255EA" w:rsidRPr="00E416AA" w:rsidRDefault="008255EA" w:rsidP="00DB5CD2">
            <w:pPr>
              <w:spacing w:line="276" w:lineRule="auto"/>
              <w:jc w:val="center"/>
            </w:pPr>
            <w:r w:rsidRPr="00E416AA">
              <w:t>760</w:t>
            </w:r>
          </w:p>
        </w:tc>
        <w:tc>
          <w:tcPr>
            <w:tcW w:w="1276" w:type="dxa"/>
            <w:tcBorders>
              <w:top w:val="nil"/>
              <w:left w:val="nil"/>
              <w:bottom w:val="single" w:sz="4" w:space="0" w:color="auto"/>
              <w:right w:val="single" w:sz="4" w:space="0" w:color="auto"/>
            </w:tcBorders>
            <w:shd w:val="clear" w:color="auto" w:fill="auto"/>
            <w:noWrap/>
            <w:vAlign w:val="center"/>
            <w:hideMark/>
          </w:tcPr>
          <w:p w14:paraId="49C7373E" w14:textId="77777777" w:rsidR="008255EA" w:rsidRPr="00E416AA" w:rsidRDefault="008255EA" w:rsidP="00DB5CD2">
            <w:pPr>
              <w:spacing w:line="276" w:lineRule="auto"/>
              <w:jc w:val="center"/>
            </w:pPr>
            <w:r w:rsidRPr="00E416AA">
              <w:t>523</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A9F1638" w14:textId="77777777" w:rsidR="008255EA" w:rsidRPr="00E416AA" w:rsidRDefault="008255EA" w:rsidP="00DB5CD2">
            <w:pPr>
              <w:spacing w:line="276" w:lineRule="auto"/>
              <w:jc w:val="center"/>
            </w:pPr>
            <w:r w:rsidRPr="00E416AA">
              <w:t>600</w:t>
            </w:r>
          </w:p>
        </w:tc>
      </w:tr>
      <w:tr w:rsidR="008255EA" w:rsidRPr="00314629" w14:paraId="2E46157C"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40C05F3C" w14:textId="77777777" w:rsidR="008255EA" w:rsidRPr="00E416AA" w:rsidRDefault="008255EA" w:rsidP="00DB5CD2">
            <w:pPr>
              <w:spacing w:line="276" w:lineRule="auto"/>
              <w:rPr>
                <w:b/>
                <w:bCs/>
              </w:rPr>
            </w:pPr>
            <w:r w:rsidRPr="00E416AA">
              <w:rPr>
                <w:b/>
                <w:bCs/>
              </w:rPr>
              <w:t xml:space="preserve">Овцы и </w:t>
            </w:r>
            <w:proofErr w:type="gramStart"/>
            <w:r w:rsidRPr="00E416AA">
              <w:rPr>
                <w:b/>
                <w:bCs/>
              </w:rPr>
              <w:t xml:space="preserve">козы,   </w:t>
            </w:r>
            <w:proofErr w:type="gramEnd"/>
            <w:r w:rsidRPr="00E416AA">
              <w:rPr>
                <w:b/>
                <w:bCs/>
              </w:rPr>
              <w:t>голов</w:t>
            </w:r>
          </w:p>
        </w:tc>
        <w:tc>
          <w:tcPr>
            <w:tcW w:w="1275" w:type="dxa"/>
            <w:tcBorders>
              <w:top w:val="nil"/>
              <w:left w:val="nil"/>
              <w:bottom w:val="single" w:sz="4" w:space="0" w:color="auto"/>
              <w:right w:val="single" w:sz="4" w:space="0" w:color="auto"/>
            </w:tcBorders>
            <w:shd w:val="clear" w:color="auto" w:fill="auto"/>
            <w:noWrap/>
            <w:vAlign w:val="center"/>
            <w:hideMark/>
          </w:tcPr>
          <w:p w14:paraId="2F1247AE" w14:textId="77777777" w:rsidR="008255EA" w:rsidRPr="00E416AA" w:rsidRDefault="008255EA" w:rsidP="00DB5CD2">
            <w:pPr>
              <w:spacing w:line="276" w:lineRule="auto"/>
              <w:jc w:val="center"/>
            </w:pPr>
            <w:r w:rsidRPr="00E416AA">
              <w:t>50</w:t>
            </w:r>
          </w:p>
        </w:tc>
        <w:tc>
          <w:tcPr>
            <w:tcW w:w="1276" w:type="dxa"/>
            <w:tcBorders>
              <w:top w:val="nil"/>
              <w:left w:val="nil"/>
              <w:bottom w:val="single" w:sz="4" w:space="0" w:color="auto"/>
              <w:right w:val="single" w:sz="4" w:space="0" w:color="auto"/>
            </w:tcBorders>
            <w:shd w:val="clear" w:color="auto" w:fill="auto"/>
            <w:noWrap/>
            <w:vAlign w:val="center"/>
            <w:hideMark/>
          </w:tcPr>
          <w:p w14:paraId="6B54B19B" w14:textId="77777777" w:rsidR="008255EA" w:rsidRPr="00E416AA" w:rsidRDefault="008255EA" w:rsidP="00DB5CD2">
            <w:pPr>
              <w:spacing w:line="276" w:lineRule="auto"/>
              <w:jc w:val="center"/>
            </w:pPr>
            <w:r w:rsidRPr="00E416AA">
              <w:t>50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B2E6785" w14:textId="77777777" w:rsidR="008255EA" w:rsidRPr="00E416AA" w:rsidRDefault="008255EA" w:rsidP="00DB5CD2">
            <w:pPr>
              <w:spacing w:line="276" w:lineRule="auto"/>
              <w:jc w:val="center"/>
            </w:pPr>
            <w:r w:rsidRPr="00E416AA">
              <w:t>52</w:t>
            </w:r>
          </w:p>
        </w:tc>
      </w:tr>
      <w:tr w:rsidR="008255EA" w:rsidRPr="00314629" w14:paraId="30EB3216" w14:textId="77777777" w:rsidTr="00350FAE">
        <w:trPr>
          <w:trHeight w:val="255"/>
        </w:trPr>
        <w:tc>
          <w:tcPr>
            <w:tcW w:w="5544" w:type="dxa"/>
            <w:tcBorders>
              <w:top w:val="nil"/>
              <w:left w:val="single" w:sz="4" w:space="0" w:color="auto"/>
              <w:bottom w:val="single" w:sz="4" w:space="0" w:color="auto"/>
              <w:right w:val="single" w:sz="4" w:space="0" w:color="auto"/>
            </w:tcBorders>
            <w:shd w:val="clear" w:color="auto" w:fill="auto"/>
            <w:vAlign w:val="center"/>
            <w:hideMark/>
          </w:tcPr>
          <w:p w14:paraId="51B30A6A" w14:textId="77777777" w:rsidR="008255EA" w:rsidRPr="00E416AA" w:rsidRDefault="008255EA" w:rsidP="00DB5CD2">
            <w:pPr>
              <w:spacing w:line="276" w:lineRule="auto"/>
              <w:rPr>
                <w:b/>
                <w:bCs/>
              </w:rPr>
            </w:pPr>
            <w:r w:rsidRPr="00E416AA">
              <w:rPr>
                <w:b/>
                <w:bCs/>
              </w:rPr>
              <w:t>Птица, тыс. голов</w:t>
            </w:r>
          </w:p>
        </w:tc>
        <w:tc>
          <w:tcPr>
            <w:tcW w:w="1275" w:type="dxa"/>
            <w:tcBorders>
              <w:top w:val="nil"/>
              <w:left w:val="nil"/>
              <w:bottom w:val="single" w:sz="4" w:space="0" w:color="auto"/>
              <w:right w:val="single" w:sz="4" w:space="0" w:color="auto"/>
            </w:tcBorders>
            <w:shd w:val="clear" w:color="auto" w:fill="auto"/>
            <w:noWrap/>
            <w:vAlign w:val="center"/>
            <w:hideMark/>
          </w:tcPr>
          <w:p w14:paraId="5CA37293" w14:textId="77777777" w:rsidR="008255EA" w:rsidRPr="00E416AA" w:rsidRDefault="008255EA" w:rsidP="00DB5CD2">
            <w:pPr>
              <w:spacing w:line="276" w:lineRule="auto"/>
              <w:jc w:val="center"/>
            </w:pPr>
            <w:r w:rsidRPr="00E416AA">
              <w:t>20</w:t>
            </w:r>
          </w:p>
        </w:tc>
        <w:tc>
          <w:tcPr>
            <w:tcW w:w="1276" w:type="dxa"/>
            <w:tcBorders>
              <w:top w:val="nil"/>
              <w:left w:val="nil"/>
              <w:bottom w:val="single" w:sz="4" w:space="0" w:color="auto"/>
              <w:right w:val="single" w:sz="4" w:space="0" w:color="auto"/>
            </w:tcBorders>
            <w:shd w:val="clear" w:color="auto" w:fill="auto"/>
            <w:noWrap/>
            <w:vAlign w:val="center"/>
            <w:hideMark/>
          </w:tcPr>
          <w:p w14:paraId="056F6B17" w14:textId="77777777" w:rsidR="008255EA" w:rsidRPr="00E416AA" w:rsidRDefault="008255EA" w:rsidP="00DB5CD2">
            <w:pPr>
              <w:spacing w:line="276" w:lineRule="auto"/>
              <w:jc w:val="center"/>
            </w:pPr>
            <w:r w:rsidRPr="00E416AA">
              <w:t>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1E6C043C" w14:textId="77777777" w:rsidR="008255EA" w:rsidRPr="00E416AA" w:rsidRDefault="008255EA" w:rsidP="00DB5CD2">
            <w:pPr>
              <w:spacing w:line="276" w:lineRule="auto"/>
              <w:jc w:val="center"/>
            </w:pPr>
            <w:r w:rsidRPr="00E416AA">
              <w:t>21</w:t>
            </w:r>
          </w:p>
        </w:tc>
      </w:tr>
    </w:tbl>
    <w:p w14:paraId="49ED49FD" w14:textId="77777777" w:rsidR="008255EA" w:rsidRDefault="008255EA" w:rsidP="00DB5CD2">
      <w:pPr>
        <w:spacing w:line="276" w:lineRule="auto"/>
        <w:ind w:firstLine="709"/>
        <w:jc w:val="both"/>
        <w:rPr>
          <w:bCs/>
          <w:iCs/>
          <w:color w:val="FF0000"/>
          <w:sz w:val="28"/>
          <w:szCs w:val="28"/>
        </w:rPr>
      </w:pPr>
    </w:p>
    <w:p w14:paraId="2F3C3A24" w14:textId="77777777" w:rsidR="008255EA" w:rsidRPr="00E416AA" w:rsidRDefault="008255EA" w:rsidP="00DB5CD2">
      <w:pPr>
        <w:spacing w:line="276" w:lineRule="auto"/>
        <w:ind w:firstLine="709"/>
        <w:jc w:val="both"/>
        <w:rPr>
          <w:bCs/>
          <w:iCs/>
          <w:sz w:val="28"/>
          <w:szCs w:val="28"/>
        </w:rPr>
      </w:pPr>
      <w:r w:rsidRPr="00E416AA">
        <w:rPr>
          <w:bCs/>
          <w:iCs/>
          <w:sz w:val="28"/>
          <w:szCs w:val="28"/>
        </w:rPr>
        <w:t>Для обеспечения стабильности роста производства продукции растениеводства, предприятия поселения внедряют высокопродуктивные сорта и гибриды сельскохозяйственных культур. Основным условием и важнейшим источником расширения сельскохозяйственного производства является сохранение, воспроизводство и рациональное использование плодородия земель сельскохозяйственного назначения.</w:t>
      </w:r>
    </w:p>
    <w:p w14:paraId="348F38A4" w14:textId="77777777" w:rsidR="008255EA" w:rsidRPr="00E416AA" w:rsidRDefault="008255EA" w:rsidP="00DB5CD2">
      <w:pPr>
        <w:spacing w:line="276" w:lineRule="auto"/>
        <w:ind w:firstLine="709"/>
        <w:jc w:val="both"/>
        <w:rPr>
          <w:bCs/>
          <w:iCs/>
          <w:sz w:val="28"/>
          <w:szCs w:val="28"/>
        </w:rPr>
      </w:pPr>
      <w:r w:rsidRPr="00E416AA">
        <w:rPr>
          <w:bCs/>
          <w:iCs/>
          <w:sz w:val="28"/>
          <w:szCs w:val="28"/>
        </w:rPr>
        <w:t>Сохранение почвенного плодородия земель и его рациональное использование при хозяйственной деятельности имеет огромное значение, так как оно, являясь естественным условием интенсификации земледелия, способствует росту урожайности и валовых сборов сельскохозяйственных культур.</w:t>
      </w:r>
    </w:p>
    <w:p w14:paraId="757CC2F1" w14:textId="77777777" w:rsidR="008255EA" w:rsidRPr="00E416AA" w:rsidRDefault="008255EA" w:rsidP="00DB5CD2">
      <w:pPr>
        <w:spacing w:line="276" w:lineRule="auto"/>
        <w:ind w:firstLine="709"/>
        <w:jc w:val="both"/>
        <w:rPr>
          <w:bCs/>
          <w:iCs/>
          <w:sz w:val="28"/>
          <w:szCs w:val="28"/>
        </w:rPr>
      </w:pPr>
      <w:r w:rsidRPr="00E416AA">
        <w:rPr>
          <w:bCs/>
          <w:iCs/>
          <w:sz w:val="28"/>
          <w:szCs w:val="28"/>
        </w:rPr>
        <w:lastRenderedPageBreak/>
        <w:t>Для расширения площади посевов перспективных, наиболее урожайных культур в поселении ведется мониторинг результатов внедрения сортов и гибридов.</w:t>
      </w:r>
    </w:p>
    <w:p w14:paraId="4E4F8FCF" w14:textId="77777777" w:rsidR="008255EA" w:rsidRPr="00E416AA" w:rsidRDefault="008255EA" w:rsidP="00DB5CD2">
      <w:pPr>
        <w:spacing w:line="276" w:lineRule="auto"/>
        <w:ind w:firstLine="720"/>
        <w:jc w:val="both"/>
        <w:rPr>
          <w:sz w:val="28"/>
          <w:szCs w:val="28"/>
        </w:rPr>
      </w:pPr>
      <w:r w:rsidRPr="00E416AA">
        <w:rPr>
          <w:sz w:val="28"/>
          <w:szCs w:val="28"/>
        </w:rPr>
        <w:t>Строительство в сельском поселении практически не ведется, связано это, прежде всего, с неразвитой инфраструктурой (водо-, электро-, газо- и теплоснабжением</w:t>
      </w:r>
      <w:proofErr w:type="gramStart"/>
      <w:r w:rsidRPr="00E416AA">
        <w:rPr>
          <w:sz w:val="28"/>
          <w:szCs w:val="28"/>
        </w:rPr>
        <w:t>) .</w:t>
      </w:r>
      <w:proofErr w:type="gramEnd"/>
    </w:p>
    <w:p w14:paraId="5D4CE691" w14:textId="77777777" w:rsidR="008255EA" w:rsidRPr="00E416AA" w:rsidRDefault="008255EA" w:rsidP="00DB5CD2">
      <w:pPr>
        <w:spacing w:line="276" w:lineRule="auto"/>
        <w:ind w:firstLine="720"/>
        <w:jc w:val="both"/>
        <w:rPr>
          <w:sz w:val="28"/>
          <w:szCs w:val="28"/>
        </w:rPr>
      </w:pPr>
      <w:r w:rsidRPr="00E416AA">
        <w:rPr>
          <w:b/>
          <w:sz w:val="28"/>
          <w:szCs w:val="28"/>
        </w:rPr>
        <w:t>Потребительская сфера.</w:t>
      </w:r>
      <w:r w:rsidRPr="00E416AA">
        <w:rPr>
          <w:sz w:val="28"/>
          <w:szCs w:val="28"/>
        </w:rPr>
        <w:t xml:space="preserve"> Одной из доминирующих отраслей экономики поселения является торговля.</w:t>
      </w:r>
    </w:p>
    <w:p w14:paraId="6A3637DE" w14:textId="77777777" w:rsidR="008255EA" w:rsidRPr="00E416AA" w:rsidRDefault="008255EA" w:rsidP="00DB5CD2">
      <w:pPr>
        <w:spacing w:line="276" w:lineRule="auto"/>
        <w:ind w:firstLine="720"/>
        <w:jc w:val="both"/>
        <w:rPr>
          <w:sz w:val="28"/>
          <w:szCs w:val="28"/>
        </w:rPr>
      </w:pPr>
      <w:r w:rsidRPr="00E416AA">
        <w:rPr>
          <w:sz w:val="28"/>
          <w:szCs w:val="28"/>
        </w:rPr>
        <w:t xml:space="preserve">На потребительском рынке </w:t>
      </w:r>
      <w:r>
        <w:rPr>
          <w:sz w:val="28"/>
          <w:szCs w:val="28"/>
        </w:rPr>
        <w:t xml:space="preserve">Трудового </w:t>
      </w:r>
      <w:r w:rsidRPr="00E416AA">
        <w:rPr>
          <w:sz w:val="28"/>
          <w:szCs w:val="28"/>
        </w:rPr>
        <w:t xml:space="preserve">сельского поселения осуществляет деятельность </w:t>
      </w:r>
      <w:r w:rsidR="004E3559">
        <w:rPr>
          <w:sz w:val="28"/>
          <w:szCs w:val="28"/>
        </w:rPr>
        <w:t>7</w:t>
      </w:r>
      <w:r>
        <w:rPr>
          <w:sz w:val="28"/>
          <w:szCs w:val="28"/>
        </w:rPr>
        <w:t xml:space="preserve"> магазинов</w:t>
      </w:r>
      <w:r w:rsidR="004E3559">
        <w:rPr>
          <w:sz w:val="28"/>
          <w:szCs w:val="28"/>
        </w:rPr>
        <w:t>.</w:t>
      </w:r>
      <w:r w:rsidRPr="00E416AA">
        <w:rPr>
          <w:sz w:val="28"/>
          <w:szCs w:val="28"/>
        </w:rPr>
        <w:t xml:space="preserve"> </w:t>
      </w:r>
    </w:p>
    <w:p w14:paraId="3D0A2EC5" w14:textId="77777777" w:rsidR="008255EA" w:rsidRDefault="008255EA" w:rsidP="00DB5CD2">
      <w:pPr>
        <w:spacing w:line="276" w:lineRule="auto"/>
        <w:ind w:firstLine="720"/>
        <w:jc w:val="both"/>
        <w:rPr>
          <w:sz w:val="28"/>
          <w:szCs w:val="28"/>
        </w:rPr>
      </w:pPr>
      <w:r w:rsidRPr="00E416AA">
        <w:rPr>
          <w:sz w:val="28"/>
          <w:szCs w:val="28"/>
        </w:rPr>
        <w:t>Однако</w:t>
      </w:r>
      <w:r w:rsidR="00CD0960">
        <w:rPr>
          <w:sz w:val="28"/>
          <w:szCs w:val="28"/>
        </w:rPr>
        <w:t>,</w:t>
      </w:r>
      <w:r w:rsidRPr="00E416AA">
        <w:rPr>
          <w:sz w:val="28"/>
          <w:szCs w:val="28"/>
        </w:rPr>
        <w:t xml:space="preserve"> обеспеченность торговыми площадями на 1000 жителей всё ещё ниже, чем в среднем по краю </w:t>
      </w:r>
      <w:proofErr w:type="gramStart"/>
      <w:r w:rsidRPr="00E416AA">
        <w:rPr>
          <w:sz w:val="28"/>
          <w:szCs w:val="28"/>
        </w:rPr>
        <w:t>и  по</w:t>
      </w:r>
      <w:proofErr w:type="gramEnd"/>
      <w:r w:rsidRPr="00E416AA">
        <w:rPr>
          <w:sz w:val="28"/>
          <w:szCs w:val="28"/>
        </w:rPr>
        <w:t xml:space="preserve"> району.</w:t>
      </w:r>
    </w:p>
    <w:p w14:paraId="4AB0FD5A" w14:textId="77777777" w:rsidR="008255EA" w:rsidRPr="00FD1F8A" w:rsidRDefault="008255EA" w:rsidP="00DB5CD2">
      <w:pPr>
        <w:spacing w:line="276" w:lineRule="auto"/>
        <w:ind w:firstLine="720"/>
        <w:jc w:val="both"/>
        <w:rPr>
          <w:color w:val="000000"/>
          <w:sz w:val="28"/>
          <w:szCs w:val="28"/>
        </w:rPr>
      </w:pPr>
      <w:r w:rsidRPr="004E0461">
        <w:rPr>
          <w:b/>
          <w:sz w:val="28"/>
          <w:szCs w:val="28"/>
        </w:rPr>
        <w:t>Транспорт.</w:t>
      </w:r>
      <w:r>
        <w:rPr>
          <w:sz w:val="28"/>
          <w:szCs w:val="28"/>
        </w:rPr>
        <w:t xml:space="preserve"> </w:t>
      </w:r>
      <w:r w:rsidRPr="004E0461">
        <w:rPr>
          <w:sz w:val="28"/>
          <w:szCs w:val="28"/>
        </w:rPr>
        <w:t>Транспортные</w:t>
      </w:r>
      <w:r>
        <w:rPr>
          <w:sz w:val="28"/>
          <w:szCs w:val="28"/>
        </w:rPr>
        <w:t xml:space="preserve"> услуги по перевозке пассажиров, жителей Трудового сельского </w:t>
      </w:r>
      <w:r w:rsidRPr="00FD1F8A">
        <w:rPr>
          <w:color w:val="000000"/>
          <w:sz w:val="28"/>
          <w:szCs w:val="28"/>
        </w:rPr>
        <w:t xml:space="preserve">поселения, осуществляются автобусами индивидуального предпринимателя </w:t>
      </w:r>
      <w:proofErr w:type="spellStart"/>
      <w:r w:rsidRPr="00FD1F8A">
        <w:rPr>
          <w:color w:val="000000"/>
          <w:sz w:val="28"/>
          <w:szCs w:val="28"/>
        </w:rPr>
        <w:t>Игнашова</w:t>
      </w:r>
      <w:proofErr w:type="spellEnd"/>
      <w:r w:rsidRPr="00FD1F8A">
        <w:rPr>
          <w:color w:val="000000"/>
          <w:sz w:val="28"/>
          <w:szCs w:val="28"/>
        </w:rPr>
        <w:t xml:space="preserve"> П.В. Налажено автобусное сообщение: 6 раз в день жителей населенных пунктов сельского поселения доставляет автобус в г. Ейск и обратно.</w:t>
      </w:r>
    </w:p>
    <w:p w14:paraId="02F451F9" w14:textId="77777777" w:rsidR="008255EA" w:rsidRPr="00FD1F8A" w:rsidRDefault="008255EA" w:rsidP="00DB5CD2">
      <w:pPr>
        <w:spacing w:line="276" w:lineRule="auto"/>
        <w:ind w:firstLine="720"/>
        <w:jc w:val="both"/>
        <w:rPr>
          <w:color w:val="000000"/>
          <w:sz w:val="28"/>
          <w:szCs w:val="28"/>
        </w:rPr>
      </w:pPr>
      <w:r w:rsidRPr="00FD1F8A">
        <w:rPr>
          <w:b/>
          <w:color w:val="000000"/>
          <w:sz w:val="28"/>
          <w:szCs w:val="28"/>
        </w:rPr>
        <w:t xml:space="preserve">Жилищно-коммунальное хозяйство. </w:t>
      </w:r>
      <w:r w:rsidRPr="00FD1F8A">
        <w:rPr>
          <w:color w:val="000000"/>
          <w:sz w:val="28"/>
          <w:szCs w:val="28"/>
        </w:rPr>
        <w:t>Общая протяженность дорог</w:t>
      </w:r>
      <w:r w:rsidR="00CD0960">
        <w:rPr>
          <w:color w:val="000000"/>
          <w:sz w:val="28"/>
          <w:szCs w:val="28"/>
        </w:rPr>
        <w:t xml:space="preserve"> </w:t>
      </w:r>
      <w:proofErr w:type="gramStart"/>
      <w:r w:rsidR="00CD0960">
        <w:rPr>
          <w:color w:val="000000"/>
          <w:sz w:val="28"/>
          <w:szCs w:val="28"/>
        </w:rPr>
        <w:t xml:space="preserve">-  </w:t>
      </w:r>
      <w:r w:rsidRPr="00FD1F8A">
        <w:rPr>
          <w:color w:val="000000"/>
          <w:sz w:val="28"/>
          <w:szCs w:val="28"/>
        </w:rPr>
        <w:t>18</w:t>
      </w:r>
      <w:proofErr w:type="gramEnd"/>
      <w:r w:rsidRPr="00FD1F8A">
        <w:rPr>
          <w:color w:val="000000"/>
          <w:sz w:val="28"/>
          <w:szCs w:val="28"/>
        </w:rPr>
        <w:t xml:space="preserve">,8 км. </w:t>
      </w:r>
    </w:p>
    <w:p w14:paraId="71F95CA0" w14:textId="77777777" w:rsidR="008255EA" w:rsidRPr="00FD1F8A" w:rsidRDefault="008255EA" w:rsidP="00DB5CD2">
      <w:pPr>
        <w:spacing w:line="276" w:lineRule="auto"/>
        <w:ind w:firstLine="720"/>
        <w:jc w:val="both"/>
        <w:rPr>
          <w:color w:val="000000"/>
          <w:sz w:val="28"/>
          <w:szCs w:val="28"/>
        </w:rPr>
      </w:pPr>
      <w:r w:rsidRPr="00FD1F8A">
        <w:rPr>
          <w:color w:val="000000"/>
          <w:sz w:val="28"/>
          <w:szCs w:val="28"/>
        </w:rPr>
        <w:t xml:space="preserve">В 2011 </w:t>
      </w:r>
      <w:proofErr w:type="gramStart"/>
      <w:r w:rsidRPr="00FD1F8A">
        <w:rPr>
          <w:color w:val="000000"/>
          <w:sz w:val="28"/>
          <w:szCs w:val="28"/>
        </w:rPr>
        <w:t>году  проведен</w:t>
      </w:r>
      <w:proofErr w:type="gramEnd"/>
      <w:r w:rsidRPr="00FD1F8A">
        <w:rPr>
          <w:color w:val="000000"/>
          <w:sz w:val="28"/>
          <w:szCs w:val="28"/>
        </w:rPr>
        <w:t xml:space="preserve"> ямочный ремонт улиц. Не </w:t>
      </w:r>
      <w:proofErr w:type="gramStart"/>
      <w:r w:rsidRPr="00FD1F8A">
        <w:rPr>
          <w:color w:val="000000"/>
          <w:sz w:val="28"/>
          <w:szCs w:val="28"/>
        </w:rPr>
        <w:t>менее  значимой</w:t>
      </w:r>
      <w:proofErr w:type="gramEnd"/>
      <w:r w:rsidRPr="00FD1F8A">
        <w:rPr>
          <w:color w:val="000000"/>
          <w:sz w:val="28"/>
          <w:szCs w:val="28"/>
        </w:rPr>
        <w:t xml:space="preserve"> проблемой является благоустройство  территории поселения – покос, уборка территории</w:t>
      </w:r>
      <w:r w:rsidR="00CD0960">
        <w:rPr>
          <w:color w:val="000000"/>
          <w:sz w:val="28"/>
          <w:szCs w:val="28"/>
        </w:rPr>
        <w:t>, общественные места, вывоз ТБО</w:t>
      </w:r>
      <w:r w:rsidRPr="00FD1F8A">
        <w:rPr>
          <w:color w:val="000000"/>
          <w:sz w:val="28"/>
          <w:szCs w:val="28"/>
        </w:rPr>
        <w:t xml:space="preserve">. </w:t>
      </w:r>
    </w:p>
    <w:p w14:paraId="0663558D" w14:textId="77777777" w:rsidR="008255EA" w:rsidRPr="000B65E8" w:rsidRDefault="004E3559" w:rsidP="00DB5CD2">
      <w:pPr>
        <w:spacing w:line="276" w:lineRule="auto"/>
        <w:ind w:firstLine="720"/>
        <w:jc w:val="both"/>
        <w:rPr>
          <w:sz w:val="28"/>
          <w:szCs w:val="28"/>
        </w:rPr>
      </w:pPr>
      <w:r>
        <w:rPr>
          <w:color w:val="000000"/>
          <w:sz w:val="28"/>
          <w:szCs w:val="28"/>
        </w:rPr>
        <w:t>Благоустройство общественных территорий осуществляется повсеместно по Ейскому района за счёт собственных средств и участия в краевых и федеральных программах.</w:t>
      </w:r>
    </w:p>
    <w:p w14:paraId="2BD5AA29" w14:textId="77777777" w:rsidR="008255EA" w:rsidRDefault="008255EA" w:rsidP="00DB5CD2">
      <w:pPr>
        <w:spacing w:line="276" w:lineRule="auto"/>
        <w:ind w:firstLine="720"/>
        <w:jc w:val="both"/>
        <w:rPr>
          <w:sz w:val="28"/>
          <w:szCs w:val="28"/>
        </w:rPr>
      </w:pPr>
      <w:r w:rsidRPr="000B65E8">
        <w:rPr>
          <w:sz w:val="28"/>
          <w:szCs w:val="28"/>
        </w:rPr>
        <w:t xml:space="preserve">Для сохранения чистоты и порядка приобретено 87 контейнеров, из них </w:t>
      </w:r>
      <w:r>
        <w:rPr>
          <w:sz w:val="28"/>
          <w:szCs w:val="28"/>
        </w:rPr>
        <w:t>только в 2010 году приобретено 34 контейнера</w:t>
      </w:r>
      <w:r w:rsidRPr="000B65E8">
        <w:rPr>
          <w:sz w:val="28"/>
          <w:szCs w:val="28"/>
        </w:rPr>
        <w:t>. Между МУП «Коммунальщик» Ейского района» и жите</w:t>
      </w:r>
      <w:r>
        <w:rPr>
          <w:sz w:val="28"/>
          <w:szCs w:val="28"/>
        </w:rPr>
        <w:t xml:space="preserve">лями </w:t>
      </w:r>
      <w:proofErr w:type="gramStart"/>
      <w:r>
        <w:rPr>
          <w:sz w:val="28"/>
          <w:szCs w:val="28"/>
        </w:rPr>
        <w:t>заключаются  договоры</w:t>
      </w:r>
      <w:proofErr w:type="gramEnd"/>
      <w:r>
        <w:rPr>
          <w:sz w:val="28"/>
          <w:szCs w:val="28"/>
        </w:rPr>
        <w:t xml:space="preserve"> на </w:t>
      </w:r>
      <w:r w:rsidRPr="000B65E8">
        <w:rPr>
          <w:sz w:val="28"/>
          <w:szCs w:val="28"/>
        </w:rPr>
        <w:t>вывоз ТБО. Более 65 % жителей уже заключили договоры. В ближайшее время планируется приобрести 27 контейнеров и расставить их в поселках Заря, Большевик и Дальний.</w:t>
      </w:r>
    </w:p>
    <w:p w14:paraId="3EEDB99E" w14:textId="77777777" w:rsidR="008255EA" w:rsidRPr="000B65E8" w:rsidRDefault="008255EA" w:rsidP="00DB5CD2">
      <w:pPr>
        <w:spacing w:line="276" w:lineRule="auto"/>
        <w:ind w:firstLine="720"/>
        <w:jc w:val="both"/>
        <w:rPr>
          <w:sz w:val="28"/>
          <w:szCs w:val="28"/>
        </w:rPr>
      </w:pPr>
      <w:r w:rsidRPr="000B65E8">
        <w:rPr>
          <w:sz w:val="28"/>
          <w:szCs w:val="28"/>
        </w:rPr>
        <w:t xml:space="preserve">В 2010 </w:t>
      </w:r>
      <w:proofErr w:type="gramStart"/>
      <w:r w:rsidRPr="000B65E8">
        <w:rPr>
          <w:sz w:val="28"/>
          <w:szCs w:val="28"/>
        </w:rPr>
        <w:t>году  поселением</w:t>
      </w:r>
      <w:proofErr w:type="gramEnd"/>
      <w:r w:rsidRPr="000B65E8">
        <w:rPr>
          <w:sz w:val="28"/>
          <w:szCs w:val="28"/>
        </w:rPr>
        <w:t xml:space="preserve"> был получен от ЗСК трактор с тележкой, косилка и плуг. </w:t>
      </w:r>
      <w:proofErr w:type="gramStart"/>
      <w:r w:rsidRPr="000B65E8">
        <w:rPr>
          <w:sz w:val="28"/>
          <w:szCs w:val="28"/>
        </w:rPr>
        <w:t>Было  создано</w:t>
      </w:r>
      <w:proofErr w:type="gramEnd"/>
      <w:r w:rsidRPr="000B65E8">
        <w:rPr>
          <w:sz w:val="28"/>
          <w:szCs w:val="28"/>
        </w:rPr>
        <w:t xml:space="preserve"> муниципальное учреждение «Труд», работники которого по заданию администрации выполняли работы по благоустройству территории поселения, а также  оказали  п</w:t>
      </w:r>
      <w:r>
        <w:rPr>
          <w:sz w:val="28"/>
          <w:szCs w:val="28"/>
        </w:rPr>
        <w:t>латные услуги более 100 жителям.</w:t>
      </w:r>
    </w:p>
    <w:p w14:paraId="40F6AA41" w14:textId="77777777" w:rsidR="008255EA" w:rsidRPr="00E416AA" w:rsidRDefault="008255EA" w:rsidP="00DB5CD2">
      <w:pPr>
        <w:widowControl w:val="0"/>
        <w:autoSpaceDE w:val="0"/>
        <w:autoSpaceDN w:val="0"/>
        <w:adjustRightInd w:val="0"/>
        <w:spacing w:line="276" w:lineRule="auto"/>
        <w:ind w:firstLine="709"/>
        <w:jc w:val="both"/>
        <w:rPr>
          <w:sz w:val="28"/>
          <w:szCs w:val="28"/>
        </w:rPr>
      </w:pPr>
      <w:r w:rsidRPr="00E416AA">
        <w:rPr>
          <w:b/>
          <w:spacing w:val="-8"/>
          <w:sz w:val="28"/>
          <w:szCs w:val="28"/>
        </w:rPr>
        <w:t>Жилищный фонд.</w:t>
      </w:r>
      <w:r w:rsidRPr="00E416AA">
        <w:rPr>
          <w:spacing w:val="-8"/>
          <w:sz w:val="28"/>
          <w:szCs w:val="28"/>
        </w:rPr>
        <w:t xml:space="preserve"> </w:t>
      </w:r>
      <w:r w:rsidRPr="00E416AA">
        <w:rPr>
          <w:sz w:val="28"/>
          <w:szCs w:val="28"/>
        </w:rPr>
        <w:t xml:space="preserve">Общая площадь жилого фонда </w:t>
      </w:r>
      <w:r>
        <w:rPr>
          <w:sz w:val="28"/>
          <w:szCs w:val="28"/>
        </w:rPr>
        <w:t>Трудового</w:t>
      </w:r>
      <w:r w:rsidRPr="00E416AA">
        <w:rPr>
          <w:sz w:val="28"/>
          <w:szCs w:val="28"/>
        </w:rPr>
        <w:t xml:space="preserve"> сельского поселения по состоянию на 01.01.20</w:t>
      </w:r>
      <w:r w:rsidR="004E3559">
        <w:rPr>
          <w:sz w:val="28"/>
          <w:szCs w:val="28"/>
        </w:rPr>
        <w:t>22</w:t>
      </w:r>
      <w:r w:rsidRPr="00E416AA">
        <w:rPr>
          <w:sz w:val="28"/>
          <w:szCs w:val="28"/>
        </w:rPr>
        <w:t xml:space="preserve"> года составляет </w:t>
      </w:r>
      <w:r>
        <w:rPr>
          <w:sz w:val="28"/>
          <w:szCs w:val="28"/>
        </w:rPr>
        <w:t>5</w:t>
      </w:r>
      <w:r w:rsidR="004E3559">
        <w:rPr>
          <w:sz w:val="28"/>
          <w:szCs w:val="28"/>
        </w:rPr>
        <w:t>7</w:t>
      </w:r>
      <w:r w:rsidRPr="00E416AA">
        <w:rPr>
          <w:sz w:val="28"/>
          <w:szCs w:val="28"/>
        </w:rPr>
        <w:t xml:space="preserve"> тыс. м², из них </w:t>
      </w:r>
      <w:r>
        <w:rPr>
          <w:sz w:val="28"/>
          <w:szCs w:val="28"/>
        </w:rPr>
        <w:t>5</w:t>
      </w:r>
      <w:r w:rsidR="004E3559">
        <w:rPr>
          <w:sz w:val="28"/>
          <w:szCs w:val="28"/>
        </w:rPr>
        <w:t>4</w:t>
      </w:r>
      <w:r>
        <w:rPr>
          <w:sz w:val="28"/>
          <w:szCs w:val="28"/>
        </w:rPr>
        <w:t>,5</w:t>
      </w:r>
      <w:r w:rsidRPr="00E416AA">
        <w:rPr>
          <w:sz w:val="28"/>
          <w:szCs w:val="28"/>
        </w:rPr>
        <w:t xml:space="preserve"> </w:t>
      </w:r>
      <w:proofErr w:type="gramStart"/>
      <w:r w:rsidRPr="00E416AA">
        <w:rPr>
          <w:sz w:val="28"/>
          <w:szCs w:val="28"/>
        </w:rPr>
        <w:t>тыс.м</w:t>
      </w:r>
      <w:proofErr w:type="gramEnd"/>
      <w:r w:rsidRPr="00E416AA">
        <w:rPr>
          <w:sz w:val="28"/>
          <w:szCs w:val="28"/>
        </w:rPr>
        <w:t xml:space="preserve">² относится к индивидуальному жилью. Средняя обеспеченность населения жилым фондом составляет </w:t>
      </w:r>
      <w:r>
        <w:rPr>
          <w:sz w:val="28"/>
          <w:szCs w:val="28"/>
        </w:rPr>
        <w:t>2</w:t>
      </w:r>
      <w:r w:rsidR="004E3559">
        <w:rPr>
          <w:sz w:val="28"/>
          <w:szCs w:val="28"/>
        </w:rPr>
        <w:t>2</w:t>
      </w:r>
      <w:r>
        <w:rPr>
          <w:sz w:val="28"/>
          <w:szCs w:val="28"/>
        </w:rPr>
        <w:t>,</w:t>
      </w:r>
      <w:r w:rsidR="004E3559">
        <w:rPr>
          <w:sz w:val="28"/>
          <w:szCs w:val="28"/>
        </w:rPr>
        <w:t>8</w:t>
      </w:r>
      <w:r w:rsidRPr="00E416AA">
        <w:rPr>
          <w:sz w:val="28"/>
          <w:szCs w:val="28"/>
        </w:rPr>
        <w:t xml:space="preserve"> кв. м. на 1 человека. Степень износа </w:t>
      </w:r>
      <w:r w:rsidRPr="00E416AA">
        <w:rPr>
          <w:sz w:val="28"/>
          <w:szCs w:val="28"/>
        </w:rPr>
        <w:lastRenderedPageBreak/>
        <w:t xml:space="preserve">всего жилищного фонда составляет около </w:t>
      </w:r>
      <w:r w:rsidR="004E3559">
        <w:rPr>
          <w:sz w:val="28"/>
          <w:szCs w:val="28"/>
        </w:rPr>
        <w:t>40</w:t>
      </w:r>
      <w:r w:rsidRPr="00E416AA">
        <w:rPr>
          <w:sz w:val="28"/>
          <w:szCs w:val="28"/>
        </w:rPr>
        <w:t>%.</w:t>
      </w:r>
    </w:p>
    <w:p w14:paraId="51EE60DF" w14:textId="77777777" w:rsidR="008255EA" w:rsidRDefault="008255EA" w:rsidP="00DB5CD2">
      <w:pPr>
        <w:widowControl w:val="0"/>
        <w:autoSpaceDE w:val="0"/>
        <w:autoSpaceDN w:val="0"/>
        <w:adjustRightInd w:val="0"/>
        <w:spacing w:line="276" w:lineRule="auto"/>
        <w:ind w:firstLine="708"/>
        <w:jc w:val="right"/>
        <w:rPr>
          <w:i/>
          <w:spacing w:val="-8"/>
          <w:szCs w:val="28"/>
        </w:rPr>
      </w:pPr>
    </w:p>
    <w:p w14:paraId="41071C02" w14:textId="77777777" w:rsidR="008255EA" w:rsidRPr="00E416AA" w:rsidRDefault="008255EA" w:rsidP="00DB5CD2">
      <w:pPr>
        <w:widowControl w:val="0"/>
        <w:autoSpaceDE w:val="0"/>
        <w:autoSpaceDN w:val="0"/>
        <w:adjustRightInd w:val="0"/>
        <w:spacing w:line="276" w:lineRule="auto"/>
        <w:ind w:firstLine="708"/>
        <w:jc w:val="right"/>
        <w:rPr>
          <w:i/>
          <w:spacing w:val="-8"/>
          <w:szCs w:val="28"/>
        </w:rPr>
      </w:pPr>
      <w:r w:rsidRPr="00E416AA">
        <w:rPr>
          <w:i/>
          <w:spacing w:val="-8"/>
          <w:szCs w:val="28"/>
        </w:rPr>
        <w:t xml:space="preserve">Характеристика жилищного фонда </w:t>
      </w:r>
    </w:p>
    <w:tbl>
      <w:tblPr>
        <w:tblW w:w="9464" w:type="dxa"/>
        <w:tblLayout w:type="fixed"/>
        <w:tblLook w:val="0000" w:firstRow="0" w:lastRow="0" w:firstColumn="0" w:lastColumn="0" w:noHBand="0" w:noVBand="0"/>
      </w:tblPr>
      <w:tblGrid>
        <w:gridCol w:w="4786"/>
        <w:gridCol w:w="4678"/>
      </w:tblGrid>
      <w:tr w:rsidR="004E3559" w:rsidRPr="00E416AA" w14:paraId="429C4BEF" w14:textId="77777777" w:rsidTr="004E3559">
        <w:trPr>
          <w:trHeight w:val="755"/>
        </w:trPr>
        <w:tc>
          <w:tcPr>
            <w:tcW w:w="4786" w:type="dxa"/>
            <w:tcBorders>
              <w:top w:val="single" w:sz="4" w:space="0" w:color="000000"/>
              <w:left w:val="single" w:sz="4" w:space="0" w:color="000000"/>
              <w:bottom w:val="single" w:sz="4" w:space="0" w:color="000000"/>
            </w:tcBorders>
            <w:shd w:val="clear" w:color="auto" w:fill="DDDDDD"/>
            <w:vAlign w:val="center"/>
          </w:tcPr>
          <w:p w14:paraId="48CA6021" w14:textId="77777777" w:rsidR="004E3559" w:rsidRPr="00E416AA" w:rsidRDefault="004E3559" w:rsidP="00DB5CD2">
            <w:pPr>
              <w:snapToGrid w:val="0"/>
              <w:spacing w:line="276" w:lineRule="auto"/>
              <w:jc w:val="center"/>
              <w:rPr>
                <w:b/>
              </w:rPr>
            </w:pPr>
            <w:r w:rsidRPr="00E416AA">
              <w:rPr>
                <w:b/>
              </w:rPr>
              <w:t>Наименование</w:t>
            </w:r>
          </w:p>
        </w:tc>
        <w:tc>
          <w:tcPr>
            <w:tcW w:w="4678" w:type="dxa"/>
            <w:tcBorders>
              <w:top w:val="single" w:sz="4" w:space="0" w:color="000000"/>
              <w:left w:val="single" w:sz="4" w:space="0" w:color="000000"/>
              <w:bottom w:val="single" w:sz="4" w:space="0" w:color="000000"/>
              <w:right w:val="single" w:sz="4" w:space="0" w:color="auto"/>
            </w:tcBorders>
            <w:shd w:val="clear" w:color="auto" w:fill="DDDDDD"/>
            <w:vAlign w:val="center"/>
          </w:tcPr>
          <w:p w14:paraId="16D69EF1" w14:textId="77777777" w:rsidR="004E3559" w:rsidRPr="00E416AA" w:rsidRDefault="004E3559" w:rsidP="00DB5CD2">
            <w:pPr>
              <w:snapToGrid w:val="0"/>
              <w:spacing w:line="276" w:lineRule="auto"/>
              <w:jc w:val="center"/>
              <w:rPr>
                <w:b/>
              </w:rPr>
            </w:pPr>
            <w:r w:rsidRPr="00E416AA">
              <w:rPr>
                <w:b/>
              </w:rPr>
              <w:t>Площадь (тыс. м</w:t>
            </w:r>
            <w:r w:rsidRPr="00E416AA">
              <w:rPr>
                <w:b/>
                <w:vertAlign w:val="superscript"/>
              </w:rPr>
              <w:t>2</w:t>
            </w:r>
            <w:r w:rsidRPr="00E416AA">
              <w:rPr>
                <w:b/>
              </w:rPr>
              <w:t>)</w:t>
            </w:r>
          </w:p>
        </w:tc>
      </w:tr>
      <w:tr w:rsidR="004E3559" w:rsidRPr="00E416AA" w14:paraId="75282F4F" w14:textId="77777777" w:rsidTr="004E3559">
        <w:trPr>
          <w:trHeight w:val="397"/>
        </w:trPr>
        <w:tc>
          <w:tcPr>
            <w:tcW w:w="4786" w:type="dxa"/>
            <w:tcBorders>
              <w:left w:val="single" w:sz="4" w:space="0" w:color="000000"/>
              <w:bottom w:val="single" w:sz="4" w:space="0" w:color="000000"/>
            </w:tcBorders>
            <w:vAlign w:val="center"/>
          </w:tcPr>
          <w:p w14:paraId="0119D523" w14:textId="77777777" w:rsidR="004E3559" w:rsidRPr="00E416AA" w:rsidRDefault="004E3559" w:rsidP="00DB5CD2">
            <w:pPr>
              <w:spacing w:line="276" w:lineRule="auto"/>
              <w:jc w:val="both"/>
            </w:pPr>
            <w:r w:rsidRPr="00E416AA">
              <w:t>Общая площадь жилого фонда</w:t>
            </w:r>
          </w:p>
        </w:tc>
        <w:tc>
          <w:tcPr>
            <w:tcW w:w="4678" w:type="dxa"/>
            <w:tcBorders>
              <w:left w:val="single" w:sz="4" w:space="0" w:color="000000"/>
              <w:bottom w:val="single" w:sz="4" w:space="0" w:color="000000"/>
              <w:right w:val="single" w:sz="4" w:space="0" w:color="auto"/>
            </w:tcBorders>
          </w:tcPr>
          <w:p w14:paraId="571253DD" w14:textId="77777777" w:rsidR="004E3559" w:rsidRPr="00E416AA" w:rsidRDefault="004E3559" w:rsidP="00DB5CD2">
            <w:pPr>
              <w:spacing w:line="276" w:lineRule="auto"/>
              <w:jc w:val="center"/>
            </w:pPr>
            <w:r w:rsidRPr="00E416AA">
              <w:t>5</w:t>
            </w:r>
            <w:r>
              <w:t>7</w:t>
            </w:r>
            <w:r w:rsidRPr="00E416AA">
              <w:t>,0</w:t>
            </w:r>
          </w:p>
        </w:tc>
      </w:tr>
      <w:tr w:rsidR="004E3559" w:rsidRPr="00E416AA" w14:paraId="21D1C115" w14:textId="77777777" w:rsidTr="004E3559">
        <w:trPr>
          <w:trHeight w:val="397"/>
        </w:trPr>
        <w:tc>
          <w:tcPr>
            <w:tcW w:w="4786" w:type="dxa"/>
            <w:tcBorders>
              <w:left w:val="single" w:sz="4" w:space="0" w:color="000000"/>
              <w:bottom w:val="single" w:sz="4" w:space="0" w:color="000000"/>
            </w:tcBorders>
            <w:vAlign w:val="center"/>
          </w:tcPr>
          <w:p w14:paraId="21ABCFD4" w14:textId="77777777" w:rsidR="004E3559" w:rsidRPr="00E416AA" w:rsidRDefault="004E3559" w:rsidP="00DB5CD2">
            <w:pPr>
              <w:spacing w:line="276" w:lineRule="auto"/>
              <w:jc w:val="both"/>
            </w:pPr>
            <w:r w:rsidRPr="00E416AA">
              <w:t>Индивидуальные жилые дома</w:t>
            </w:r>
          </w:p>
          <w:p w14:paraId="5750C1AB" w14:textId="77777777" w:rsidR="004E3559" w:rsidRPr="00E416AA" w:rsidRDefault="004E3559" w:rsidP="00DB5CD2">
            <w:pPr>
              <w:spacing w:line="276" w:lineRule="auto"/>
              <w:jc w:val="both"/>
            </w:pPr>
            <w:r w:rsidRPr="00E416AA">
              <w:t>Многоквартирные дома</w:t>
            </w:r>
          </w:p>
        </w:tc>
        <w:tc>
          <w:tcPr>
            <w:tcW w:w="4678" w:type="dxa"/>
            <w:tcBorders>
              <w:left w:val="single" w:sz="4" w:space="0" w:color="000000"/>
              <w:bottom w:val="single" w:sz="4" w:space="0" w:color="000000"/>
              <w:right w:val="single" w:sz="4" w:space="0" w:color="auto"/>
            </w:tcBorders>
          </w:tcPr>
          <w:p w14:paraId="5022AC2A" w14:textId="77777777" w:rsidR="004E3559" w:rsidRDefault="004E3559" w:rsidP="00DB5CD2">
            <w:pPr>
              <w:spacing w:line="276" w:lineRule="auto"/>
              <w:jc w:val="center"/>
            </w:pPr>
            <w:r w:rsidRPr="00E416AA">
              <w:t>5</w:t>
            </w:r>
            <w:r>
              <w:t>4</w:t>
            </w:r>
            <w:r w:rsidRPr="00E416AA">
              <w:t>,2</w:t>
            </w:r>
          </w:p>
          <w:p w14:paraId="5D33A870" w14:textId="77777777" w:rsidR="004E3559" w:rsidRPr="00E416AA" w:rsidRDefault="004E3559" w:rsidP="00DB5CD2">
            <w:pPr>
              <w:spacing w:line="276" w:lineRule="auto"/>
              <w:jc w:val="center"/>
            </w:pPr>
            <w:r w:rsidRPr="00E416AA">
              <w:t>2,8</w:t>
            </w:r>
          </w:p>
        </w:tc>
      </w:tr>
    </w:tbl>
    <w:p w14:paraId="06E907CB" w14:textId="77777777" w:rsidR="008255EA" w:rsidRPr="00E416AA" w:rsidRDefault="008255EA" w:rsidP="00DB5CD2">
      <w:pPr>
        <w:spacing w:line="276" w:lineRule="auto"/>
        <w:rPr>
          <w:i/>
          <w:szCs w:val="28"/>
        </w:rPr>
      </w:pPr>
    </w:p>
    <w:p w14:paraId="34DC9CF6" w14:textId="77777777" w:rsidR="008255EA" w:rsidRDefault="008255EA" w:rsidP="00DB5CD2">
      <w:pPr>
        <w:spacing w:line="276" w:lineRule="auto"/>
        <w:jc w:val="right"/>
        <w:rPr>
          <w:i/>
          <w:szCs w:val="28"/>
        </w:rPr>
      </w:pPr>
    </w:p>
    <w:p w14:paraId="0E7E5546" w14:textId="77777777" w:rsidR="008255EA" w:rsidRPr="00E416AA" w:rsidRDefault="008255EA" w:rsidP="00DB5CD2">
      <w:pPr>
        <w:spacing w:line="276" w:lineRule="auto"/>
        <w:jc w:val="right"/>
        <w:rPr>
          <w:i/>
          <w:szCs w:val="28"/>
        </w:rPr>
      </w:pPr>
      <w:r w:rsidRPr="00E416AA">
        <w:rPr>
          <w:i/>
          <w:szCs w:val="28"/>
        </w:rPr>
        <w:t>Информация о многоквартирных жилых по состоянию на 1 января 2011 г.</w:t>
      </w:r>
    </w:p>
    <w:tbl>
      <w:tblPr>
        <w:tblW w:w="9494" w:type="dxa"/>
        <w:tblInd w:w="-30" w:type="dxa"/>
        <w:tblLayout w:type="fixed"/>
        <w:tblLook w:val="0000" w:firstRow="0" w:lastRow="0" w:firstColumn="0" w:lastColumn="0" w:noHBand="0" w:noVBand="0"/>
      </w:tblPr>
      <w:tblGrid>
        <w:gridCol w:w="564"/>
        <w:gridCol w:w="4252"/>
        <w:gridCol w:w="1559"/>
        <w:gridCol w:w="1276"/>
        <w:gridCol w:w="1843"/>
      </w:tblGrid>
      <w:tr w:rsidR="008255EA" w:rsidRPr="00E416AA" w14:paraId="1FA66835" w14:textId="77777777" w:rsidTr="00350FAE">
        <w:trPr>
          <w:cantSplit/>
          <w:trHeight w:val="852"/>
        </w:trPr>
        <w:tc>
          <w:tcPr>
            <w:tcW w:w="564" w:type="dxa"/>
            <w:tcBorders>
              <w:top w:val="single" w:sz="4" w:space="0" w:color="000000"/>
              <w:left w:val="single" w:sz="4" w:space="0" w:color="000000"/>
              <w:bottom w:val="single" w:sz="4" w:space="0" w:color="000000"/>
            </w:tcBorders>
            <w:shd w:val="clear" w:color="auto" w:fill="DDDDDD"/>
            <w:vAlign w:val="center"/>
          </w:tcPr>
          <w:p w14:paraId="1F9A11FC" w14:textId="77777777" w:rsidR="008255EA" w:rsidRPr="00E416AA" w:rsidRDefault="008255EA" w:rsidP="00DB5CD2">
            <w:pPr>
              <w:snapToGrid w:val="0"/>
              <w:spacing w:line="276" w:lineRule="auto"/>
              <w:ind w:left="113" w:right="113"/>
              <w:jc w:val="center"/>
            </w:pPr>
            <w:r w:rsidRPr="00E416AA">
              <w:t>№</w:t>
            </w:r>
          </w:p>
        </w:tc>
        <w:tc>
          <w:tcPr>
            <w:tcW w:w="4252" w:type="dxa"/>
            <w:tcBorders>
              <w:top w:val="single" w:sz="4" w:space="0" w:color="000000"/>
              <w:left w:val="single" w:sz="4" w:space="0" w:color="000000"/>
              <w:bottom w:val="single" w:sz="4" w:space="0" w:color="000000"/>
            </w:tcBorders>
            <w:shd w:val="clear" w:color="auto" w:fill="DDDDDD"/>
            <w:vAlign w:val="center"/>
          </w:tcPr>
          <w:p w14:paraId="74B0A2D2" w14:textId="77777777" w:rsidR="008255EA" w:rsidRPr="00E416AA" w:rsidRDefault="008255EA" w:rsidP="00DB5CD2">
            <w:pPr>
              <w:snapToGrid w:val="0"/>
              <w:spacing w:line="276" w:lineRule="auto"/>
              <w:jc w:val="center"/>
            </w:pPr>
            <w:r w:rsidRPr="00E416AA">
              <w:t>Местоположение (населенный пункт)</w:t>
            </w:r>
          </w:p>
          <w:p w14:paraId="37634DEC" w14:textId="77777777" w:rsidR="008255EA" w:rsidRPr="00E416AA" w:rsidRDefault="008255EA" w:rsidP="00DB5CD2">
            <w:pPr>
              <w:spacing w:line="276" w:lineRule="auto"/>
              <w:jc w:val="center"/>
            </w:pPr>
            <w:proofErr w:type="gramStart"/>
            <w:r w:rsidRPr="00E416AA">
              <w:t>№  (</w:t>
            </w:r>
            <w:proofErr w:type="gramEnd"/>
            <w:r w:rsidRPr="00E416AA">
              <w:t>дома)</w:t>
            </w:r>
          </w:p>
        </w:tc>
        <w:tc>
          <w:tcPr>
            <w:tcW w:w="1559" w:type="dxa"/>
            <w:tcBorders>
              <w:top w:val="single" w:sz="4" w:space="0" w:color="000000"/>
              <w:left w:val="single" w:sz="4" w:space="0" w:color="000000"/>
              <w:bottom w:val="single" w:sz="4" w:space="0" w:color="000000"/>
            </w:tcBorders>
            <w:shd w:val="clear" w:color="auto" w:fill="DDDDDD"/>
            <w:vAlign w:val="center"/>
          </w:tcPr>
          <w:p w14:paraId="77B1257B" w14:textId="77777777" w:rsidR="008255EA" w:rsidRPr="00E416AA" w:rsidRDefault="008255EA" w:rsidP="00DB5CD2">
            <w:pPr>
              <w:snapToGrid w:val="0"/>
              <w:spacing w:line="276" w:lineRule="auto"/>
              <w:jc w:val="center"/>
            </w:pPr>
            <w:r w:rsidRPr="00E416AA">
              <w:t>Этажность</w:t>
            </w:r>
          </w:p>
        </w:tc>
        <w:tc>
          <w:tcPr>
            <w:tcW w:w="1276" w:type="dxa"/>
            <w:tcBorders>
              <w:top w:val="single" w:sz="4" w:space="0" w:color="000000"/>
              <w:left w:val="single" w:sz="4" w:space="0" w:color="000000"/>
              <w:bottom w:val="single" w:sz="4" w:space="0" w:color="000000"/>
              <w:right w:val="single" w:sz="4" w:space="0" w:color="auto"/>
            </w:tcBorders>
            <w:shd w:val="clear" w:color="auto" w:fill="DDDDDD"/>
            <w:vAlign w:val="center"/>
          </w:tcPr>
          <w:p w14:paraId="61F7DC36" w14:textId="77777777" w:rsidR="008255EA" w:rsidRPr="00E416AA" w:rsidRDefault="008255EA" w:rsidP="00DB5CD2">
            <w:pPr>
              <w:snapToGrid w:val="0"/>
              <w:spacing w:line="276" w:lineRule="auto"/>
              <w:jc w:val="center"/>
            </w:pPr>
            <w:r w:rsidRPr="00E416AA">
              <w:t>Кол-во квартир</w:t>
            </w:r>
          </w:p>
        </w:tc>
        <w:tc>
          <w:tcPr>
            <w:tcW w:w="1843" w:type="dxa"/>
            <w:tcBorders>
              <w:top w:val="single" w:sz="4" w:space="0" w:color="auto"/>
              <w:left w:val="single" w:sz="4" w:space="0" w:color="auto"/>
              <w:bottom w:val="single" w:sz="4" w:space="0" w:color="auto"/>
              <w:right w:val="single" w:sz="4" w:space="0" w:color="auto"/>
            </w:tcBorders>
            <w:shd w:val="clear" w:color="auto" w:fill="DDDDDD"/>
            <w:vAlign w:val="center"/>
          </w:tcPr>
          <w:p w14:paraId="7CC7FF9F" w14:textId="77777777" w:rsidR="008255EA" w:rsidRPr="00E416AA" w:rsidRDefault="008255EA" w:rsidP="00DB5CD2">
            <w:pPr>
              <w:snapToGrid w:val="0"/>
              <w:spacing w:line="276" w:lineRule="auto"/>
              <w:jc w:val="center"/>
            </w:pPr>
            <w:r w:rsidRPr="00E416AA">
              <w:t>Общая площадь, кв. м</w:t>
            </w:r>
          </w:p>
        </w:tc>
      </w:tr>
      <w:tr w:rsidR="008255EA" w:rsidRPr="00E416AA" w14:paraId="7FE4FDBF" w14:textId="77777777" w:rsidTr="00350FAE">
        <w:trPr>
          <w:trHeight w:val="340"/>
        </w:trPr>
        <w:tc>
          <w:tcPr>
            <w:tcW w:w="564" w:type="dxa"/>
            <w:tcBorders>
              <w:left w:val="single" w:sz="4" w:space="0" w:color="000000"/>
              <w:bottom w:val="single" w:sz="4" w:space="0" w:color="000000"/>
            </w:tcBorders>
            <w:vAlign w:val="center"/>
          </w:tcPr>
          <w:p w14:paraId="4DF86D07" w14:textId="77777777" w:rsidR="008255EA" w:rsidRPr="00E416AA" w:rsidRDefault="008255EA" w:rsidP="00DB5CD2">
            <w:pPr>
              <w:spacing w:line="276" w:lineRule="auto"/>
              <w:jc w:val="center"/>
            </w:pPr>
            <w:r w:rsidRPr="00E416AA">
              <w:t>1</w:t>
            </w:r>
          </w:p>
        </w:tc>
        <w:tc>
          <w:tcPr>
            <w:tcW w:w="4252" w:type="dxa"/>
            <w:tcBorders>
              <w:left w:val="single" w:sz="4" w:space="0" w:color="000000"/>
              <w:bottom w:val="single" w:sz="4" w:space="0" w:color="000000"/>
            </w:tcBorders>
            <w:vAlign w:val="center"/>
          </w:tcPr>
          <w:p w14:paraId="4E7B9316" w14:textId="77777777" w:rsidR="008255EA" w:rsidRPr="00E416AA" w:rsidRDefault="008255EA" w:rsidP="00DB5CD2">
            <w:pPr>
              <w:spacing w:line="276" w:lineRule="auto"/>
            </w:pPr>
            <w:r w:rsidRPr="00E416AA">
              <w:t>п. Советский, ул. Школьная, 13</w:t>
            </w:r>
          </w:p>
        </w:tc>
        <w:tc>
          <w:tcPr>
            <w:tcW w:w="1559" w:type="dxa"/>
            <w:tcBorders>
              <w:left w:val="single" w:sz="4" w:space="0" w:color="000000"/>
              <w:bottom w:val="single" w:sz="4" w:space="0" w:color="000000"/>
            </w:tcBorders>
            <w:vAlign w:val="center"/>
          </w:tcPr>
          <w:p w14:paraId="75C6A242" w14:textId="77777777" w:rsidR="008255EA" w:rsidRPr="00E416AA" w:rsidRDefault="008255EA" w:rsidP="00DB5CD2">
            <w:pPr>
              <w:spacing w:line="276" w:lineRule="auto"/>
              <w:jc w:val="center"/>
            </w:pPr>
            <w:r w:rsidRPr="00E416AA">
              <w:t>2</w:t>
            </w:r>
          </w:p>
        </w:tc>
        <w:tc>
          <w:tcPr>
            <w:tcW w:w="1276" w:type="dxa"/>
            <w:tcBorders>
              <w:left w:val="single" w:sz="4" w:space="0" w:color="000000"/>
              <w:bottom w:val="single" w:sz="4" w:space="0" w:color="000000"/>
              <w:right w:val="single" w:sz="4" w:space="0" w:color="auto"/>
            </w:tcBorders>
            <w:vAlign w:val="center"/>
          </w:tcPr>
          <w:p w14:paraId="604BB410" w14:textId="77777777" w:rsidR="008255EA" w:rsidRPr="00E416AA" w:rsidRDefault="008255EA" w:rsidP="00DB5CD2">
            <w:pPr>
              <w:spacing w:line="276" w:lineRule="auto"/>
              <w:jc w:val="center"/>
            </w:pPr>
            <w:r w:rsidRPr="00E416AA">
              <w:t>6</w:t>
            </w:r>
          </w:p>
        </w:tc>
        <w:tc>
          <w:tcPr>
            <w:tcW w:w="1843" w:type="dxa"/>
            <w:tcBorders>
              <w:top w:val="single" w:sz="4" w:space="0" w:color="auto"/>
              <w:left w:val="single" w:sz="4" w:space="0" w:color="auto"/>
              <w:bottom w:val="single" w:sz="4" w:space="0" w:color="auto"/>
              <w:right w:val="single" w:sz="4" w:space="0" w:color="auto"/>
            </w:tcBorders>
            <w:vAlign w:val="center"/>
          </w:tcPr>
          <w:p w14:paraId="5347ADD7" w14:textId="77777777" w:rsidR="008255EA" w:rsidRPr="00E416AA" w:rsidRDefault="008255EA" w:rsidP="00DB5CD2">
            <w:pPr>
              <w:spacing w:line="276" w:lineRule="auto"/>
              <w:jc w:val="center"/>
            </w:pPr>
            <w:r w:rsidRPr="00E416AA">
              <w:t>376,3</w:t>
            </w:r>
          </w:p>
        </w:tc>
      </w:tr>
      <w:tr w:rsidR="008255EA" w:rsidRPr="00E416AA" w14:paraId="43C5D804" w14:textId="77777777" w:rsidTr="00350FAE">
        <w:trPr>
          <w:trHeight w:val="340"/>
        </w:trPr>
        <w:tc>
          <w:tcPr>
            <w:tcW w:w="564" w:type="dxa"/>
            <w:tcBorders>
              <w:left w:val="single" w:sz="4" w:space="0" w:color="000000"/>
              <w:bottom w:val="single" w:sz="4" w:space="0" w:color="000000"/>
            </w:tcBorders>
            <w:vAlign w:val="center"/>
          </w:tcPr>
          <w:p w14:paraId="0EE79721" w14:textId="77777777" w:rsidR="008255EA" w:rsidRPr="00E416AA" w:rsidRDefault="008255EA" w:rsidP="00DB5CD2">
            <w:pPr>
              <w:spacing w:line="276" w:lineRule="auto"/>
              <w:jc w:val="center"/>
            </w:pPr>
            <w:r w:rsidRPr="00E416AA">
              <w:t>2</w:t>
            </w:r>
          </w:p>
        </w:tc>
        <w:tc>
          <w:tcPr>
            <w:tcW w:w="4252" w:type="dxa"/>
            <w:tcBorders>
              <w:left w:val="single" w:sz="4" w:space="0" w:color="000000"/>
              <w:bottom w:val="single" w:sz="4" w:space="0" w:color="000000"/>
            </w:tcBorders>
            <w:vAlign w:val="center"/>
          </w:tcPr>
          <w:p w14:paraId="659D8183" w14:textId="77777777" w:rsidR="008255EA" w:rsidRPr="00E416AA" w:rsidRDefault="008255EA" w:rsidP="00DB5CD2">
            <w:pPr>
              <w:spacing w:line="276" w:lineRule="auto"/>
            </w:pPr>
            <w:r w:rsidRPr="00E416AA">
              <w:t>п. Советский, ул. Школьная, 19</w:t>
            </w:r>
          </w:p>
        </w:tc>
        <w:tc>
          <w:tcPr>
            <w:tcW w:w="1559" w:type="dxa"/>
            <w:tcBorders>
              <w:left w:val="single" w:sz="4" w:space="0" w:color="000000"/>
              <w:bottom w:val="single" w:sz="4" w:space="0" w:color="000000"/>
            </w:tcBorders>
            <w:vAlign w:val="center"/>
          </w:tcPr>
          <w:p w14:paraId="667E6517" w14:textId="77777777" w:rsidR="008255EA" w:rsidRPr="00E416AA" w:rsidRDefault="008255EA" w:rsidP="00DB5CD2">
            <w:pPr>
              <w:spacing w:line="276" w:lineRule="auto"/>
              <w:jc w:val="center"/>
            </w:pPr>
            <w:r w:rsidRPr="00E416AA">
              <w:t>2</w:t>
            </w:r>
          </w:p>
        </w:tc>
        <w:tc>
          <w:tcPr>
            <w:tcW w:w="1276" w:type="dxa"/>
            <w:tcBorders>
              <w:left w:val="single" w:sz="4" w:space="0" w:color="000000"/>
              <w:bottom w:val="single" w:sz="4" w:space="0" w:color="000000"/>
              <w:right w:val="single" w:sz="4" w:space="0" w:color="auto"/>
            </w:tcBorders>
            <w:vAlign w:val="center"/>
          </w:tcPr>
          <w:p w14:paraId="19F90FC8" w14:textId="77777777" w:rsidR="008255EA" w:rsidRPr="00E416AA" w:rsidRDefault="008255EA" w:rsidP="00DB5CD2">
            <w:pPr>
              <w:spacing w:line="276" w:lineRule="auto"/>
              <w:jc w:val="center"/>
            </w:pPr>
            <w:r w:rsidRPr="00E416AA">
              <w:t>16</w:t>
            </w:r>
          </w:p>
        </w:tc>
        <w:tc>
          <w:tcPr>
            <w:tcW w:w="1843" w:type="dxa"/>
            <w:tcBorders>
              <w:top w:val="single" w:sz="4" w:space="0" w:color="auto"/>
              <w:left w:val="single" w:sz="4" w:space="0" w:color="auto"/>
              <w:bottom w:val="single" w:sz="4" w:space="0" w:color="auto"/>
              <w:right w:val="single" w:sz="4" w:space="0" w:color="auto"/>
            </w:tcBorders>
            <w:vAlign w:val="center"/>
          </w:tcPr>
          <w:p w14:paraId="02DF18C4" w14:textId="77777777" w:rsidR="008255EA" w:rsidRPr="00E416AA" w:rsidRDefault="008255EA" w:rsidP="00DB5CD2">
            <w:pPr>
              <w:spacing w:line="276" w:lineRule="auto"/>
              <w:jc w:val="center"/>
            </w:pPr>
            <w:r w:rsidRPr="00E416AA">
              <w:t>641,3</w:t>
            </w:r>
          </w:p>
        </w:tc>
      </w:tr>
      <w:tr w:rsidR="008255EA" w:rsidRPr="00E416AA" w14:paraId="7A871502" w14:textId="77777777" w:rsidTr="00350FAE">
        <w:trPr>
          <w:trHeight w:val="340"/>
        </w:trPr>
        <w:tc>
          <w:tcPr>
            <w:tcW w:w="564" w:type="dxa"/>
            <w:tcBorders>
              <w:left w:val="single" w:sz="4" w:space="0" w:color="000000"/>
              <w:bottom w:val="single" w:sz="4" w:space="0" w:color="000000"/>
            </w:tcBorders>
            <w:vAlign w:val="center"/>
          </w:tcPr>
          <w:p w14:paraId="17FCEFDE" w14:textId="77777777" w:rsidR="008255EA" w:rsidRPr="00E416AA" w:rsidRDefault="008255EA" w:rsidP="00DB5CD2">
            <w:pPr>
              <w:spacing w:line="276" w:lineRule="auto"/>
              <w:jc w:val="center"/>
            </w:pPr>
            <w:r w:rsidRPr="00E416AA">
              <w:t>3</w:t>
            </w:r>
          </w:p>
        </w:tc>
        <w:tc>
          <w:tcPr>
            <w:tcW w:w="4252" w:type="dxa"/>
            <w:tcBorders>
              <w:left w:val="single" w:sz="4" w:space="0" w:color="000000"/>
              <w:bottom w:val="single" w:sz="4" w:space="0" w:color="000000"/>
            </w:tcBorders>
            <w:vAlign w:val="center"/>
          </w:tcPr>
          <w:p w14:paraId="5D8ADD08" w14:textId="77777777" w:rsidR="008255EA" w:rsidRPr="00E416AA" w:rsidRDefault="008255EA" w:rsidP="00DB5CD2">
            <w:pPr>
              <w:spacing w:line="276" w:lineRule="auto"/>
            </w:pPr>
            <w:r w:rsidRPr="00E416AA">
              <w:t>п. Советский, ул. Школьная, 21</w:t>
            </w:r>
          </w:p>
        </w:tc>
        <w:tc>
          <w:tcPr>
            <w:tcW w:w="1559" w:type="dxa"/>
            <w:tcBorders>
              <w:left w:val="single" w:sz="4" w:space="0" w:color="000000"/>
              <w:bottom w:val="single" w:sz="4" w:space="0" w:color="000000"/>
            </w:tcBorders>
            <w:vAlign w:val="center"/>
          </w:tcPr>
          <w:p w14:paraId="334E5D64" w14:textId="77777777" w:rsidR="008255EA" w:rsidRPr="00E416AA" w:rsidRDefault="008255EA" w:rsidP="00DB5CD2">
            <w:pPr>
              <w:spacing w:line="276" w:lineRule="auto"/>
              <w:jc w:val="center"/>
            </w:pPr>
            <w:r w:rsidRPr="00E416AA">
              <w:t>2</w:t>
            </w:r>
          </w:p>
        </w:tc>
        <w:tc>
          <w:tcPr>
            <w:tcW w:w="1276" w:type="dxa"/>
            <w:tcBorders>
              <w:left w:val="single" w:sz="4" w:space="0" w:color="000000"/>
              <w:bottom w:val="single" w:sz="4" w:space="0" w:color="000000"/>
              <w:right w:val="single" w:sz="4" w:space="0" w:color="auto"/>
            </w:tcBorders>
            <w:vAlign w:val="center"/>
          </w:tcPr>
          <w:p w14:paraId="606184DE" w14:textId="77777777" w:rsidR="008255EA" w:rsidRPr="00E416AA" w:rsidRDefault="008255EA" w:rsidP="00DB5CD2">
            <w:pPr>
              <w:spacing w:line="276" w:lineRule="auto"/>
              <w:jc w:val="center"/>
            </w:pPr>
            <w:r w:rsidRPr="00E416AA">
              <w:t>16</w:t>
            </w:r>
          </w:p>
        </w:tc>
        <w:tc>
          <w:tcPr>
            <w:tcW w:w="1843" w:type="dxa"/>
            <w:tcBorders>
              <w:top w:val="single" w:sz="4" w:space="0" w:color="auto"/>
              <w:left w:val="single" w:sz="4" w:space="0" w:color="auto"/>
              <w:bottom w:val="single" w:sz="4" w:space="0" w:color="auto"/>
              <w:right w:val="single" w:sz="4" w:space="0" w:color="auto"/>
            </w:tcBorders>
            <w:vAlign w:val="center"/>
          </w:tcPr>
          <w:p w14:paraId="183313B0" w14:textId="77777777" w:rsidR="008255EA" w:rsidRPr="00E416AA" w:rsidRDefault="008255EA" w:rsidP="00DB5CD2">
            <w:pPr>
              <w:spacing w:line="276" w:lineRule="auto"/>
              <w:jc w:val="center"/>
            </w:pPr>
            <w:r w:rsidRPr="00E416AA">
              <w:t>647</w:t>
            </w:r>
          </w:p>
        </w:tc>
      </w:tr>
      <w:tr w:rsidR="008255EA" w:rsidRPr="00E416AA" w14:paraId="13F0EACD" w14:textId="77777777" w:rsidTr="00350FAE">
        <w:trPr>
          <w:trHeight w:val="340"/>
        </w:trPr>
        <w:tc>
          <w:tcPr>
            <w:tcW w:w="564" w:type="dxa"/>
            <w:tcBorders>
              <w:left w:val="single" w:sz="4" w:space="0" w:color="000000"/>
              <w:bottom w:val="single" w:sz="4" w:space="0" w:color="000000"/>
            </w:tcBorders>
            <w:vAlign w:val="center"/>
          </w:tcPr>
          <w:p w14:paraId="2B3DF845" w14:textId="77777777" w:rsidR="008255EA" w:rsidRPr="00E416AA" w:rsidRDefault="008255EA" w:rsidP="00DB5CD2">
            <w:pPr>
              <w:spacing w:line="276" w:lineRule="auto"/>
              <w:jc w:val="center"/>
            </w:pPr>
            <w:r w:rsidRPr="00E416AA">
              <w:t>4</w:t>
            </w:r>
          </w:p>
        </w:tc>
        <w:tc>
          <w:tcPr>
            <w:tcW w:w="4252" w:type="dxa"/>
            <w:tcBorders>
              <w:left w:val="single" w:sz="4" w:space="0" w:color="000000"/>
              <w:bottom w:val="single" w:sz="4" w:space="0" w:color="000000"/>
            </w:tcBorders>
            <w:vAlign w:val="center"/>
          </w:tcPr>
          <w:p w14:paraId="036A435D" w14:textId="77777777" w:rsidR="008255EA" w:rsidRPr="00E416AA" w:rsidRDefault="008255EA" w:rsidP="00DB5CD2">
            <w:pPr>
              <w:spacing w:line="276" w:lineRule="auto"/>
            </w:pPr>
            <w:r w:rsidRPr="00E416AA">
              <w:t>п. Советский, ул. Школьная, 23</w:t>
            </w:r>
          </w:p>
        </w:tc>
        <w:tc>
          <w:tcPr>
            <w:tcW w:w="1559" w:type="dxa"/>
            <w:tcBorders>
              <w:left w:val="single" w:sz="4" w:space="0" w:color="000000"/>
              <w:bottom w:val="single" w:sz="4" w:space="0" w:color="000000"/>
            </w:tcBorders>
            <w:vAlign w:val="center"/>
          </w:tcPr>
          <w:p w14:paraId="1EA70787" w14:textId="77777777" w:rsidR="008255EA" w:rsidRPr="00E416AA" w:rsidRDefault="008255EA" w:rsidP="00DB5CD2">
            <w:pPr>
              <w:spacing w:line="276" w:lineRule="auto"/>
              <w:jc w:val="center"/>
            </w:pPr>
            <w:r w:rsidRPr="00E416AA">
              <w:t>2</w:t>
            </w:r>
          </w:p>
        </w:tc>
        <w:tc>
          <w:tcPr>
            <w:tcW w:w="1276" w:type="dxa"/>
            <w:tcBorders>
              <w:left w:val="single" w:sz="4" w:space="0" w:color="000000"/>
              <w:bottom w:val="single" w:sz="4" w:space="0" w:color="000000"/>
              <w:right w:val="single" w:sz="4" w:space="0" w:color="auto"/>
            </w:tcBorders>
            <w:vAlign w:val="center"/>
          </w:tcPr>
          <w:p w14:paraId="08D87720" w14:textId="77777777" w:rsidR="008255EA" w:rsidRPr="00E416AA" w:rsidRDefault="008255EA" w:rsidP="00DB5CD2">
            <w:pPr>
              <w:spacing w:line="276" w:lineRule="auto"/>
              <w:jc w:val="center"/>
            </w:pPr>
            <w:r w:rsidRPr="00E416AA">
              <w:t>12</w:t>
            </w:r>
          </w:p>
        </w:tc>
        <w:tc>
          <w:tcPr>
            <w:tcW w:w="1843" w:type="dxa"/>
            <w:tcBorders>
              <w:top w:val="single" w:sz="4" w:space="0" w:color="auto"/>
              <w:left w:val="single" w:sz="4" w:space="0" w:color="auto"/>
              <w:bottom w:val="single" w:sz="4" w:space="0" w:color="auto"/>
              <w:right w:val="single" w:sz="4" w:space="0" w:color="auto"/>
            </w:tcBorders>
            <w:vAlign w:val="center"/>
          </w:tcPr>
          <w:p w14:paraId="735EB920" w14:textId="77777777" w:rsidR="008255EA" w:rsidRPr="00E416AA" w:rsidRDefault="008255EA" w:rsidP="00DB5CD2">
            <w:pPr>
              <w:spacing w:line="276" w:lineRule="auto"/>
              <w:jc w:val="center"/>
            </w:pPr>
            <w:r w:rsidRPr="00E416AA">
              <w:t>578</w:t>
            </w:r>
          </w:p>
        </w:tc>
      </w:tr>
      <w:tr w:rsidR="008255EA" w:rsidRPr="00E416AA" w14:paraId="3BBDF272" w14:textId="77777777" w:rsidTr="00350FAE">
        <w:trPr>
          <w:trHeight w:val="340"/>
        </w:trPr>
        <w:tc>
          <w:tcPr>
            <w:tcW w:w="564" w:type="dxa"/>
            <w:tcBorders>
              <w:left w:val="single" w:sz="4" w:space="0" w:color="000000"/>
              <w:bottom w:val="single" w:sz="4" w:space="0" w:color="auto"/>
            </w:tcBorders>
            <w:vAlign w:val="center"/>
          </w:tcPr>
          <w:p w14:paraId="1C6C7CC9" w14:textId="77777777" w:rsidR="008255EA" w:rsidRPr="00E416AA" w:rsidRDefault="008255EA" w:rsidP="00DB5CD2">
            <w:pPr>
              <w:spacing w:line="276" w:lineRule="auto"/>
              <w:jc w:val="center"/>
            </w:pPr>
            <w:r w:rsidRPr="00E416AA">
              <w:t>5</w:t>
            </w:r>
          </w:p>
        </w:tc>
        <w:tc>
          <w:tcPr>
            <w:tcW w:w="4252" w:type="dxa"/>
            <w:tcBorders>
              <w:left w:val="single" w:sz="4" w:space="0" w:color="000000"/>
              <w:bottom w:val="single" w:sz="4" w:space="0" w:color="auto"/>
            </w:tcBorders>
            <w:vAlign w:val="center"/>
          </w:tcPr>
          <w:p w14:paraId="08FBFB59" w14:textId="77777777" w:rsidR="008255EA" w:rsidRPr="00E416AA" w:rsidRDefault="008255EA" w:rsidP="00DB5CD2">
            <w:pPr>
              <w:spacing w:line="276" w:lineRule="auto"/>
            </w:pPr>
            <w:r w:rsidRPr="00E416AA">
              <w:t>п. Советский, ул. Гагарина, 7</w:t>
            </w:r>
          </w:p>
        </w:tc>
        <w:tc>
          <w:tcPr>
            <w:tcW w:w="1559" w:type="dxa"/>
            <w:tcBorders>
              <w:left w:val="single" w:sz="4" w:space="0" w:color="000000"/>
              <w:bottom w:val="single" w:sz="4" w:space="0" w:color="auto"/>
            </w:tcBorders>
            <w:vAlign w:val="center"/>
          </w:tcPr>
          <w:p w14:paraId="45E62E05" w14:textId="77777777" w:rsidR="008255EA" w:rsidRPr="00E416AA" w:rsidRDefault="008255EA" w:rsidP="00DB5CD2">
            <w:pPr>
              <w:spacing w:line="276" w:lineRule="auto"/>
              <w:jc w:val="center"/>
            </w:pPr>
            <w:r w:rsidRPr="00E416AA">
              <w:t>2</w:t>
            </w:r>
          </w:p>
        </w:tc>
        <w:tc>
          <w:tcPr>
            <w:tcW w:w="1276" w:type="dxa"/>
            <w:tcBorders>
              <w:left w:val="single" w:sz="4" w:space="0" w:color="000000"/>
              <w:bottom w:val="single" w:sz="4" w:space="0" w:color="auto"/>
              <w:right w:val="single" w:sz="4" w:space="0" w:color="auto"/>
            </w:tcBorders>
            <w:vAlign w:val="center"/>
          </w:tcPr>
          <w:p w14:paraId="2A80417F" w14:textId="77777777" w:rsidR="008255EA" w:rsidRPr="00E416AA" w:rsidRDefault="008255EA" w:rsidP="00DB5CD2">
            <w:pPr>
              <w:spacing w:line="276" w:lineRule="auto"/>
              <w:jc w:val="center"/>
            </w:pPr>
            <w:r w:rsidRPr="00E416AA">
              <w:t>12</w:t>
            </w:r>
          </w:p>
        </w:tc>
        <w:tc>
          <w:tcPr>
            <w:tcW w:w="1843" w:type="dxa"/>
            <w:tcBorders>
              <w:top w:val="single" w:sz="4" w:space="0" w:color="auto"/>
              <w:left w:val="single" w:sz="4" w:space="0" w:color="auto"/>
              <w:bottom w:val="single" w:sz="4" w:space="0" w:color="auto"/>
              <w:right w:val="single" w:sz="4" w:space="0" w:color="auto"/>
            </w:tcBorders>
            <w:vAlign w:val="center"/>
          </w:tcPr>
          <w:p w14:paraId="155D6A26" w14:textId="77777777" w:rsidR="008255EA" w:rsidRPr="00E416AA" w:rsidRDefault="008255EA" w:rsidP="00DB5CD2">
            <w:pPr>
              <w:spacing w:line="276" w:lineRule="auto"/>
              <w:jc w:val="center"/>
            </w:pPr>
            <w:r w:rsidRPr="00E416AA">
              <w:t>599,8</w:t>
            </w:r>
          </w:p>
        </w:tc>
      </w:tr>
      <w:tr w:rsidR="008255EA" w:rsidRPr="00E416AA" w14:paraId="42321FD5" w14:textId="77777777" w:rsidTr="00350FAE">
        <w:trPr>
          <w:trHeight w:val="454"/>
        </w:trPr>
        <w:tc>
          <w:tcPr>
            <w:tcW w:w="4816" w:type="dxa"/>
            <w:gridSpan w:val="2"/>
            <w:tcBorders>
              <w:top w:val="single" w:sz="4" w:space="0" w:color="auto"/>
              <w:left w:val="single" w:sz="4" w:space="0" w:color="000000"/>
              <w:bottom w:val="single" w:sz="4" w:space="0" w:color="000000"/>
            </w:tcBorders>
            <w:vAlign w:val="center"/>
          </w:tcPr>
          <w:p w14:paraId="010AD390" w14:textId="77777777" w:rsidR="008255EA" w:rsidRPr="00E416AA" w:rsidRDefault="008255EA" w:rsidP="00DB5CD2">
            <w:pPr>
              <w:spacing w:line="276" w:lineRule="auto"/>
              <w:jc w:val="both"/>
            </w:pPr>
            <w:r w:rsidRPr="00E416AA">
              <w:t>Всего:</w:t>
            </w:r>
          </w:p>
        </w:tc>
        <w:tc>
          <w:tcPr>
            <w:tcW w:w="1559" w:type="dxa"/>
            <w:tcBorders>
              <w:top w:val="single" w:sz="4" w:space="0" w:color="auto"/>
              <w:left w:val="single" w:sz="4" w:space="0" w:color="000000"/>
              <w:bottom w:val="single" w:sz="4" w:space="0" w:color="000000"/>
            </w:tcBorders>
            <w:vAlign w:val="center"/>
          </w:tcPr>
          <w:p w14:paraId="1762EE1E" w14:textId="77777777" w:rsidR="008255EA" w:rsidRPr="00E416AA" w:rsidRDefault="008255EA" w:rsidP="00DB5CD2">
            <w:pPr>
              <w:spacing w:line="276" w:lineRule="auto"/>
              <w:jc w:val="center"/>
            </w:pPr>
          </w:p>
        </w:tc>
        <w:tc>
          <w:tcPr>
            <w:tcW w:w="1276" w:type="dxa"/>
            <w:tcBorders>
              <w:top w:val="single" w:sz="4" w:space="0" w:color="auto"/>
              <w:left w:val="single" w:sz="4" w:space="0" w:color="000000"/>
              <w:bottom w:val="single" w:sz="4" w:space="0" w:color="000000"/>
              <w:right w:val="single" w:sz="4" w:space="0" w:color="auto"/>
            </w:tcBorders>
            <w:vAlign w:val="center"/>
          </w:tcPr>
          <w:p w14:paraId="4955AE38" w14:textId="77777777" w:rsidR="008255EA" w:rsidRPr="00E416AA" w:rsidRDefault="008255EA" w:rsidP="00DB5CD2">
            <w:pPr>
              <w:spacing w:line="276" w:lineRule="auto"/>
              <w:jc w:val="center"/>
            </w:pPr>
            <w:r>
              <w:t>62</w:t>
            </w:r>
          </w:p>
        </w:tc>
        <w:tc>
          <w:tcPr>
            <w:tcW w:w="1843" w:type="dxa"/>
            <w:tcBorders>
              <w:top w:val="single" w:sz="4" w:space="0" w:color="auto"/>
              <w:left w:val="single" w:sz="4" w:space="0" w:color="auto"/>
              <w:bottom w:val="single" w:sz="4" w:space="0" w:color="auto"/>
              <w:right w:val="single" w:sz="4" w:space="0" w:color="auto"/>
            </w:tcBorders>
            <w:vAlign w:val="center"/>
          </w:tcPr>
          <w:p w14:paraId="77097DF5" w14:textId="77777777" w:rsidR="008255EA" w:rsidRPr="007D25D5" w:rsidRDefault="008255EA" w:rsidP="00DB5CD2">
            <w:pPr>
              <w:spacing w:line="276" w:lineRule="auto"/>
              <w:jc w:val="center"/>
            </w:pPr>
            <w:r>
              <w:t>2842,4</w:t>
            </w:r>
          </w:p>
        </w:tc>
      </w:tr>
    </w:tbl>
    <w:p w14:paraId="17FC03BA" w14:textId="77777777" w:rsidR="008255EA" w:rsidRPr="0081081D" w:rsidRDefault="008255EA" w:rsidP="00DB5CD2">
      <w:pPr>
        <w:spacing w:line="276" w:lineRule="auto"/>
        <w:ind w:firstLine="708"/>
        <w:jc w:val="both"/>
        <w:rPr>
          <w:b/>
          <w:spacing w:val="-2"/>
          <w:sz w:val="28"/>
          <w:szCs w:val="28"/>
        </w:rPr>
      </w:pPr>
    </w:p>
    <w:p w14:paraId="3A27A5C7" w14:textId="77777777" w:rsidR="008255EA" w:rsidRPr="004E0461" w:rsidRDefault="008255EA" w:rsidP="00DB5CD2">
      <w:pPr>
        <w:spacing w:line="276" w:lineRule="auto"/>
        <w:ind w:firstLine="708"/>
        <w:jc w:val="both"/>
        <w:rPr>
          <w:sz w:val="28"/>
          <w:szCs w:val="28"/>
        </w:rPr>
      </w:pPr>
      <w:r w:rsidRPr="004E0461">
        <w:rPr>
          <w:b/>
          <w:spacing w:val="-2"/>
          <w:sz w:val="28"/>
          <w:szCs w:val="28"/>
        </w:rPr>
        <w:t>Бюджет поселения</w:t>
      </w:r>
      <w:r w:rsidRPr="004E0461">
        <w:rPr>
          <w:spacing w:val="-2"/>
          <w:sz w:val="28"/>
          <w:szCs w:val="28"/>
        </w:rPr>
        <w:t xml:space="preserve">. </w:t>
      </w:r>
      <w:r w:rsidRPr="004E0461">
        <w:rPr>
          <w:sz w:val="28"/>
          <w:szCs w:val="28"/>
        </w:rPr>
        <w:t xml:space="preserve">Основными источниками доходов местного бюджета являются – земельный налог, налог на доходы физических лиц, транспортный налог, арендная плата за землю, налог на имущество физических лиц. </w:t>
      </w:r>
    </w:p>
    <w:p w14:paraId="1E0F8768" w14:textId="77777777" w:rsidR="008255EA" w:rsidRPr="004E0461" w:rsidRDefault="008255EA" w:rsidP="00DB5CD2">
      <w:pPr>
        <w:spacing w:line="276" w:lineRule="auto"/>
        <w:ind w:firstLine="720"/>
        <w:jc w:val="both"/>
        <w:rPr>
          <w:sz w:val="28"/>
          <w:szCs w:val="28"/>
        </w:rPr>
      </w:pPr>
      <w:r w:rsidRPr="004E0461">
        <w:rPr>
          <w:sz w:val="28"/>
          <w:szCs w:val="28"/>
        </w:rPr>
        <w:t>Формирование и исполнение доходов бюджета поселения осуществлялось в соответствии с бюджетным законодательством. Основной задачей при выполнении плановых назначений доходной части бюджета поселения являлось погашение недоимки и выявления резервов по платежам в консолидированный бюджет края, для этого выполнялся целый комплекс мероприятий.</w:t>
      </w:r>
    </w:p>
    <w:p w14:paraId="54CA5887" w14:textId="77777777" w:rsidR="008255EA" w:rsidRPr="004E0461" w:rsidRDefault="008255EA" w:rsidP="00DB5CD2">
      <w:pPr>
        <w:spacing w:line="276" w:lineRule="auto"/>
        <w:ind w:firstLine="720"/>
        <w:jc w:val="both"/>
        <w:rPr>
          <w:sz w:val="28"/>
          <w:szCs w:val="28"/>
        </w:rPr>
      </w:pPr>
      <w:r w:rsidRPr="004E0461">
        <w:rPr>
          <w:sz w:val="28"/>
          <w:szCs w:val="28"/>
        </w:rPr>
        <w:t>Уточненный бюджет Трудового сельского поселения Ейского района по доходам на конец отчетного периода составил 5958,9 тыс. рублей, с увеличением к первоначальному плану на 1378,2 тыс. рублей или на 27,9 %.</w:t>
      </w:r>
    </w:p>
    <w:p w14:paraId="71B31246" w14:textId="77777777" w:rsidR="008255EA" w:rsidRPr="004E0461" w:rsidRDefault="008255EA" w:rsidP="00DB5CD2">
      <w:pPr>
        <w:spacing w:line="276" w:lineRule="auto"/>
        <w:ind w:firstLine="720"/>
        <w:jc w:val="both"/>
        <w:rPr>
          <w:sz w:val="28"/>
          <w:szCs w:val="28"/>
        </w:rPr>
      </w:pPr>
      <w:r w:rsidRPr="004E0461">
        <w:rPr>
          <w:sz w:val="28"/>
          <w:szCs w:val="28"/>
        </w:rPr>
        <w:t>В бюджет Трудового сельского поселения Ейского района поступило доходов в сумме 6110,1 тыс. рублей</w:t>
      </w:r>
      <w:r>
        <w:rPr>
          <w:sz w:val="28"/>
          <w:szCs w:val="28"/>
        </w:rPr>
        <w:t xml:space="preserve">. </w:t>
      </w:r>
      <w:r w:rsidRPr="004E0461">
        <w:rPr>
          <w:sz w:val="28"/>
          <w:szCs w:val="28"/>
        </w:rPr>
        <w:t xml:space="preserve">Налоговые и неналоговые доходы составляют 74% от общей суммы доходов бюджета за отчетный период (в 2009 году 62,9%). Основная доля налоговых и неналоговых поступлений </w:t>
      </w:r>
      <w:proofErr w:type="gramStart"/>
      <w:r w:rsidRPr="004E0461">
        <w:rPr>
          <w:sz w:val="28"/>
          <w:szCs w:val="28"/>
        </w:rPr>
        <w:t>сформирована  за</w:t>
      </w:r>
      <w:proofErr w:type="gramEnd"/>
      <w:r w:rsidRPr="004E0461">
        <w:rPr>
          <w:sz w:val="28"/>
          <w:szCs w:val="28"/>
        </w:rPr>
        <w:t xml:space="preserve"> счет налога на доходы физических лиц (24 %) и земельного налога (54 %). </w:t>
      </w:r>
    </w:p>
    <w:p w14:paraId="7DD10275" w14:textId="77777777" w:rsidR="008255EA" w:rsidRPr="004E0461" w:rsidRDefault="008255EA" w:rsidP="00DB5CD2">
      <w:pPr>
        <w:spacing w:line="276" w:lineRule="auto"/>
        <w:ind w:firstLine="720"/>
        <w:jc w:val="both"/>
        <w:rPr>
          <w:sz w:val="28"/>
          <w:szCs w:val="28"/>
        </w:rPr>
      </w:pPr>
      <w:r w:rsidRPr="004E0461">
        <w:rPr>
          <w:sz w:val="28"/>
          <w:szCs w:val="28"/>
        </w:rPr>
        <w:lastRenderedPageBreak/>
        <w:t xml:space="preserve">Исполнение бюджета по расходам составило 8495,8 тыс. рублей, что составляет 99,0 % от запланированной на текущий год суммы расходов. </w:t>
      </w:r>
    </w:p>
    <w:p w14:paraId="56584C99" w14:textId="77777777" w:rsidR="008255EA" w:rsidRPr="004E0461" w:rsidRDefault="008255EA" w:rsidP="00DB5CD2">
      <w:pPr>
        <w:spacing w:line="276" w:lineRule="auto"/>
        <w:ind w:firstLine="720"/>
        <w:jc w:val="both"/>
        <w:rPr>
          <w:sz w:val="28"/>
          <w:szCs w:val="28"/>
        </w:rPr>
      </w:pPr>
      <w:r w:rsidRPr="004E0461">
        <w:rPr>
          <w:sz w:val="28"/>
          <w:szCs w:val="28"/>
        </w:rPr>
        <w:t>Трудности при формировании и исполнении бюджета Трудового сельского поселения:</w:t>
      </w:r>
    </w:p>
    <w:p w14:paraId="147F5A6F" w14:textId="77777777" w:rsidR="008255EA" w:rsidRPr="004E0461" w:rsidRDefault="008255EA" w:rsidP="00DB5CD2">
      <w:pPr>
        <w:spacing w:line="276" w:lineRule="auto"/>
        <w:ind w:firstLine="720"/>
        <w:jc w:val="both"/>
        <w:rPr>
          <w:sz w:val="28"/>
          <w:szCs w:val="28"/>
        </w:rPr>
      </w:pPr>
      <w:r w:rsidRPr="004E0461">
        <w:rPr>
          <w:sz w:val="28"/>
          <w:szCs w:val="28"/>
        </w:rPr>
        <w:t>- большая доля пенсионеров в структуре населения поселения, имеющих льготу при оплате местных налогов;</w:t>
      </w:r>
    </w:p>
    <w:p w14:paraId="74BD076C" w14:textId="77777777" w:rsidR="008255EA" w:rsidRDefault="008255EA" w:rsidP="00DB5CD2">
      <w:pPr>
        <w:spacing w:line="276" w:lineRule="auto"/>
        <w:ind w:firstLine="720"/>
        <w:jc w:val="both"/>
        <w:rPr>
          <w:sz w:val="28"/>
          <w:szCs w:val="28"/>
        </w:rPr>
      </w:pPr>
      <w:r w:rsidRPr="004E0461">
        <w:rPr>
          <w:sz w:val="28"/>
          <w:szCs w:val="28"/>
        </w:rPr>
        <w:t>- зависимость от единственного базового хозяйства на территории поселения;</w:t>
      </w:r>
    </w:p>
    <w:p w14:paraId="12D2B5CB" w14:textId="77777777" w:rsidR="00CD0960" w:rsidRDefault="008255EA" w:rsidP="00DB5CD2">
      <w:pPr>
        <w:spacing w:line="276" w:lineRule="auto"/>
        <w:ind w:firstLine="720"/>
        <w:jc w:val="both"/>
        <w:rPr>
          <w:sz w:val="28"/>
          <w:szCs w:val="28"/>
        </w:rPr>
      </w:pPr>
      <w:r w:rsidRPr="004E0461">
        <w:rPr>
          <w:sz w:val="28"/>
          <w:szCs w:val="28"/>
        </w:rPr>
        <w:t>- не оформленные права собственности у базового хозяйства на земельные участки под производственными участками и землями сельскохозяйственного назначения.</w:t>
      </w:r>
    </w:p>
    <w:p w14:paraId="3894F474" w14:textId="77777777" w:rsidR="008255EA" w:rsidRDefault="00CD0960" w:rsidP="00DB5CD2">
      <w:pPr>
        <w:spacing w:line="276" w:lineRule="auto"/>
        <w:ind w:firstLine="720"/>
        <w:jc w:val="both"/>
        <w:rPr>
          <w:sz w:val="28"/>
          <w:szCs w:val="28"/>
        </w:rPr>
      </w:pPr>
      <w:r>
        <w:rPr>
          <w:sz w:val="28"/>
          <w:szCs w:val="28"/>
        </w:rPr>
        <w:br w:type="page"/>
      </w:r>
    </w:p>
    <w:p w14:paraId="4572D976" w14:textId="77777777" w:rsidR="003D321D" w:rsidRPr="00FD7D5F" w:rsidRDefault="003D321D" w:rsidP="00DB5CD2">
      <w:pPr>
        <w:pStyle w:val="-1"/>
        <w:numPr>
          <w:ilvl w:val="1"/>
          <w:numId w:val="31"/>
        </w:numPr>
        <w:spacing w:line="276" w:lineRule="auto"/>
        <w:ind w:left="0" w:firstLine="567"/>
        <w:rPr>
          <w:rFonts w:ascii="Cambria" w:hAnsi="Cambria"/>
          <w:i/>
          <w:iCs/>
          <w:caps w:val="0"/>
        </w:rPr>
      </w:pPr>
      <w:bookmarkStart w:id="62" w:name="_Toc135831065"/>
      <w:r w:rsidRPr="000D08DF">
        <w:rPr>
          <w:rFonts w:ascii="Cambria" w:hAnsi="Cambria"/>
          <w:i/>
          <w:caps w:val="0"/>
        </w:rPr>
        <w:lastRenderedPageBreak/>
        <w:t>Перечень основных факторов риска возникновения чрезвычайных ситуаций природного и техногенного характера</w:t>
      </w:r>
      <w:bookmarkEnd w:id="62"/>
    </w:p>
    <w:p w14:paraId="620D5D1B" w14:textId="77777777" w:rsidR="00FD7D5F" w:rsidRPr="000D08DF" w:rsidRDefault="00FD7D5F" w:rsidP="00DB5CD2">
      <w:pPr>
        <w:pStyle w:val="-1"/>
        <w:numPr>
          <w:ilvl w:val="0"/>
          <w:numId w:val="0"/>
        </w:numPr>
        <w:spacing w:line="276" w:lineRule="auto"/>
        <w:ind w:left="567"/>
        <w:outlineLvl w:val="9"/>
        <w:rPr>
          <w:rFonts w:ascii="Cambria" w:hAnsi="Cambria"/>
          <w:i/>
          <w:iCs/>
          <w:caps w:val="0"/>
        </w:rPr>
      </w:pPr>
    </w:p>
    <w:p w14:paraId="35B9BB76" w14:textId="77777777" w:rsidR="003D321D" w:rsidRDefault="00E05136" w:rsidP="00DB5CD2">
      <w:pPr>
        <w:spacing w:line="276" w:lineRule="auto"/>
        <w:ind w:firstLine="709"/>
        <w:jc w:val="both"/>
        <w:rPr>
          <w:rFonts w:eastAsia="Lucida Sans Unicode"/>
          <w:sz w:val="28"/>
          <w:szCs w:val="28"/>
        </w:rPr>
      </w:pPr>
      <w:r>
        <w:rPr>
          <w:sz w:val="28"/>
          <w:szCs w:val="28"/>
          <w:lang w:eastAsia="ar-SA"/>
        </w:rPr>
        <w:t>Данный раздел в</w:t>
      </w:r>
      <w:r w:rsidR="003D321D" w:rsidRPr="004F4683">
        <w:rPr>
          <w:sz w:val="28"/>
          <w:szCs w:val="28"/>
          <w:lang w:eastAsia="ar-SA"/>
        </w:rPr>
        <w:t xml:space="preserve"> составе </w:t>
      </w:r>
      <w:r w:rsidR="00CD0960">
        <w:rPr>
          <w:sz w:val="28"/>
          <w:szCs w:val="28"/>
          <w:lang w:eastAsia="ar-SA"/>
        </w:rPr>
        <w:t>Схемы территориального планирования</w:t>
      </w:r>
      <w:r>
        <w:rPr>
          <w:sz w:val="28"/>
          <w:szCs w:val="28"/>
          <w:lang w:eastAsia="ar-SA"/>
        </w:rPr>
        <w:t xml:space="preserve"> Ейского района был выполнен</w:t>
      </w:r>
      <w:r w:rsidR="003D321D">
        <w:rPr>
          <w:sz w:val="28"/>
          <w:szCs w:val="28"/>
          <w:lang w:eastAsia="ar-SA"/>
        </w:rPr>
        <w:t xml:space="preserve"> субподрядной </w:t>
      </w:r>
      <w:r w:rsidR="003D321D" w:rsidRPr="004F4683">
        <w:rPr>
          <w:sz w:val="28"/>
          <w:szCs w:val="28"/>
          <w:lang w:eastAsia="ar-SA"/>
        </w:rPr>
        <w:t xml:space="preserve">организацией </w:t>
      </w:r>
      <w:r w:rsidR="003D321D" w:rsidRPr="004F4683">
        <w:rPr>
          <w:sz w:val="28"/>
          <w:szCs w:val="28"/>
        </w:rPr>
        <w:t>ООО «И</w:t>
      </w:r>
      <w:r w:rsidR="003D321D">
        <w:rPr>
          <w:sz w:val="28"/>
          <w:szCs w:val="28"/>
        </w:rPr>
        <w:t xml:space="preserve">нженерный </w:t>
      </w:r>
      <w:r w:rsidR="003D321D" w:rsidRPr="004F4683">
        <w:rPr>
          <w:sz w:val="28"/>
          <w:szCs w:val="28"/>
        </w:rPr>
        <w:t>К</w:t>
      </w:r>
      <w:r w:rsidR="003D321D">
        <w:rPr>
          <w:sz w:val="28"/>
          <w:szCs w:val="28"/>
        </w:rPr>
        <w:t xml:space="preserve">онсалтинговый Центр </w:t>
      </w:r>
      <w:r w:rsidR="003D321D" w:rsidRPr="004F4683">
        <w:rPr>
          <w:sz w:val="28"/>
          <w:szCs w:val="28"/>
        </w:rPr>
        <w:t>«</w:t>
      </w:r>
      <w:proofErr w:type="spellStart"/>
      <w:r w:rsidR="003D321D" w:rsidRPr="004F4683">
        <w:rPr>
          <w:sz w:val="28"/>
          <w:szCs w:val="28"/>
        </w:rPr>
        <w:t>ПромТехноЭксперт</w:t>
      </w:r>
      <w:proofErr w:type="spellEnd"/>
      <w:r w:rsidR="003D321D" w:rsidRPr="008D78E1">
        <w:rPr>
          <w:sz w:val="28"/>
          <w:szCs w:val="28"/>
        </w:rPr>
        <w:t>» в 2009</w:t>
      </w:r>
      <w:r w:rsidR="003D321D">
        <w:rPr>
          <w:sz w:val="28"/>
          <w:szCs w:val="28"/>
        </w:rPr>
        <w:t xml:space="preserve"> году</w:t>
      </w:r>
      <w:r w:rsidR="003D321D">
        <w:rPr>
          <w:sz w:val="28"/>
          <w:szCs w:val="28"/>
          <w:lang w:eastAsia="ar-SA"/>
        </w:rPr>
        <w:t>.</w:t>
      </w:r>
    </w:p>
    <w:p w14:paraId="315971DD" w14:textId="77777777" w:rsidR="003D321D" w:rsidRPr="004F4683" w:rsidRDefault="003D321D" w:rsidP="00DB5CD2">
      <w:pPr>
        <w:pStyle w:val="affff"/>
        <w:spacing w:after="0" w:line="276" w:lineRule="auto"/>
        <w:ind w:firstLine="709"/>
        <w:rPr>
          <w:rFonts w:ascii="Times New Roman" w:hAnsi="Times New Roman"/>
          <w:sz w:val="28"/>
          <w:szCs w:val="28"/>
          <w:lang w:eastAsia="ar-SA"/>
        </w:rPr>
      </w:pPr>
      <w:r>
        <w:rPr>
          <w:rFonts w:ascii="Times New Roman" w:hAnsi="Times New Roman"/>
          <w:sz w:val="28"/>
          <w:szCs w:val="28"/>
          <w:lang w:eastAsia="ar-SA"/>
        </w:rPr>
        <w:t xml:space="preserve">Раздел «ИТМ </w:t>
      </w:r>
      <w:proofErr w:type="spellStart"/>
      <w:r>
        <w:rPr>
          <w:rFonts w:ascii="Times New Roman" w:hAnsi="Times New Roman"/>
          <w:sz w:val="28"/>
          <w:szCs w:val="28"/>
          <w:lang w:eastAsia="ar-SA"/>
        </w:rPr>
        <w:t>ГОиЧС</w:t>
      </w:r>
      <w:proofErr w:type="spellEnd"/>
      <w:r>
        <w:rPr>
          <w:rFonts w:ascii="Times New Roman" w:hAnsi="Times New Roman"/>
          <w:sz w:val="28"/>
          <w:szCs w:val="28"/>
          <w:lang w:eastAsia="ar-SA"/>
        </w:rPr>
        <w:t>»</w:t>
      </w:r>
      <w:r w:rsidRPr="004F4683">
        <w:rPr>
          <w:rFonts w:ascii="Times New Roman" w:hAnsi="Times New Roman"/>
          <w:sz w:val="28"/>
          <w:szCs w:val="28"/>
          <w:lang w:eastAsia="ar-SA"/>
        </w:rPr>
        <w:t xml:space="preserve"> включает основные инженерные и технические решения, принятые при осуществлении градостроительной деятельности и направленные на обеспечение защиты населения и территории </w:t>
      </w:r>
      <w:r>
        <w:rPr>
          <w:rFonts w:ascii="Times New Roman" w:hAnsi="Times New Roman"/>
          <w:sz w:val="28"/>
          <w:szCs w:val="28"/>
          <w:lang w:eastAsia="ar-SA"/>
        </w:rPr>
        <w:t>Ейского</w:t>
      </w:r>
      <w:r w:rsidRPr="004F4683">
        <w:rPr>
          <w:rFonts w:ascii="Times New Roman" w:hAnsi="Times New Roman"/>
          <w:sz w:val="28"/>
          <w:szCs w:val="28"/>
          <w:lang w:eastAsia="ar-SA"/>
        </w:rPr>
        <w:t xml:space="preserve"> района, снижение материального ущерба от воздействия ЧС техногенного и природного характера от опасностей, возникающих при ведении военных действий или вследствие этих действий, а также при диверсиях и террористических актах. Своевременное выполнение проектируемых инженерно-технических мероприятий ГО и ЧС предупреждает и уменьшает риск возникновения прогнозируемых ЧС, во многих случаях предотвращает гибель и травмирование людей, сокращает материальный ущерб.</w:t>
      </w:r>
    </w:p>
    <w:p w14:paraId="4F71F683" w14:textId="77777777" w:rsidR="003D321D" w:rsidRPr="004F4683" w:rsidRDefault="003D321D" w:rsidP="00DB5CD2">
      <w:pPr>
        <w:spacing w:line="276" w:lineRule="auto"/>
        <w:ind w:firstLine="709"/>
        <w:jc w:val="both"/>
        <w:rPr>
          <w:sz w:val="28"/>
          <w:szCs w:val="28"/>
          <w:lang w:eastAsia="ar-SA"/>
        </w:rPr>
      </w:pPr>
      <w:r w:rsidRPr="004F4683">
        <w:rPr>
          <w:sz w:val="28"/>
          <w:szCs w:val="28"/>
          <w:lang w:eastAsia="ar-SA"/>
        </w:rPr>
        <w:t>Чрезвычайная ситуация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620AE783" w14:textId="77777777" w:rsidR="003D321D" w:rsidRDefault="003D321D" w:rsidP="00DB5CD2">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57608A52" w14:textId="77777777" w:rsidR="0027365B" w:rsidRDefault="0027365B" w:rsidP="00DB5CD2">
      <w:pPr>
        <w:pStyle w:val="affff"/>
        <w:spacing w:after="0" w:line="276" w:lineRule="auto"/>
        <w:ind w:firstLine="709"/>
        <w:rPr>
          <w:rFonts w:ascii="Times New Roman" w:hAnsi="Times New Roman"/>
          <w:sz w:val="28"/>
          <w:szCs w:val="28"/>
          <w:lang w:eastAsia="ar-SA"/>
        </w:rPr>
      </w:pPr>
    </w:p>
    <w:p w14:paraId="2DA73DB0" w14:textId="77777777" w:rsidR="003D321D" w:rsidRPr="003D321D" w:rsidRDefault="003D321D" w:rsidP="00DB5CD2">
      <w:pPr>
        <w:pStyle w:val="afff8"/>
        <w:spacing w:line="276" w:lineRule="auto"/>
        <w:rPr>
          <w:rFonts w:ascii="Times New Roman" w:hAnsi="Times New Roman"/>
          <w:b/>
          <w:i/>
          <w:lang w:eastAsia="ar-SA"/>
        </w:rPr>
      </w:pPr>
      <w:bookmarkStart w:id="63" w:name="_Toc266274874"/>
      <w:bookmarkStart w:id="64" w:name="_Toc284941348"/>
      <w:r w:rsidRPr="003D321D">
        <w:rPr>
          <w:rFonts w:ascii="Times New Roman" w:hAnsi="Times New Roman"/>
          <w:b/>
          <w:i/>
          <w:lang w:eastAsia="ar-SA"/>
        </w:rPr>
        <w:t>ВОЗМОЖНЫЕ ПОСЛЕДСТВИЯ ВОЗДЕЙСТВИЯ СОВРЕМЕННЫХ СРЕДСТВ ПОРАЖЕНИЯ</w:t>
      </w:r>
      <w:bookmarkEnd w:id="63"/>
      <w:bookmarkEnd w:id="64"/>
    </w:p>
    <w:p w14:paraId="03F650DF" w14:textId="77777777" w:rsidR="003D321D" w:rsidRDefault="003D321D" w:rsidP="00DB5CD2">
      <w:pPr>
        <w:spacing w:line="276" w:lineRule="auto"/>
        <w:ind w:firstLine="720"/>
        <w:jc w:val="both"/>
        <w:rPr>
          <w:sz w:val="28"/>
          <w:szCs w:val="28"/>
          <w:lang w:eastAsia="ar-SA"/>
        </w:rPr>
      </w:pPr>
    </w:p>
    <w:p w14:paraId="1B893CE0" w14:textId="77777777" w:rsidR="003D321D" w:rsidRDefault="003D321D" w:rsidP="00DB5CD2">
      <w:pPr>
        <w:spacing w:line="276" w:lineRule="auto"/>
        <w:ind w:firstLine="720"/>
        <w:jc w:val="both"/>
        <w:rPr>
          <w:sz w:val="28"/>
          <w:szCs w:val="28"/>
          <w:lang w:eastAsia="ar-SA"/>
        </w:rPr>
      </w:pPr>
      <w:r w:rsidRPr="004F4683">
        <w:rPr>
          <w:sz w:val="28"/>
          <w:szCs w:val="28"/>
          <w:lang w:eastAsia="ar-SA"/>
        </w:rPr>
        <w:t xml:space="preserve">В случае возникновения на территории России локальных вооруженных конфликтов и развертывания широкомасштабных боевых действий, возможными источниками чрезвычайных ситуаций на территории Краснодарского края, в том числе </w:t>
      </w:r>
      <w:r>
        <w:rPr>
          <w:sz w:val="28"/>
          <w:szCs w:val="28"/>
          <w:lang w:eastAsia="ar-SA"/>
        </w:rPr>
        <w:t>Ейского</w:t>
      </w:r>
      <w:r w:rsidRPr="004F4683">
        <w:rPr>
          <w:sz w:val="28"/>
          <w:szCs w:val="28"/>
          <w:lang w:eastAsia="ar-SA"/>
        </w:rPr>
        <w:t xml:space="preserve"> района, являются оружия массового поражения (ядерное, биологическое, химическое, геофизическое и высокоточное оружие).</w:t>
      </w:r>
    </w:p>
    <w:p w14:paraId="7AF12A40" w14:textId="77777777" w:rsidR="003D321D" w:rsidRPr="004F4683" w:rsidRDefault="003D321D" w:rsidP="00DB5CD2">
      <w:pPr>
        <w:pStyle w:val="affff"/>
        <w:spacing w:after="0" w:line="276" w:lineRule="auto"/>
        <w:ind w:firstLine="709"/>
        <w:rPr>
          <w:rFonts w:ascii="Times New Roman" w:hAnsi="Times New Roman"/>
          <w:sz w:val="28"/>
          <w:szCs w:val="28"/>
          <w:lang w:eastAsia="ar-SA"/>
        </w:rPr>
      </w:pPr>
      <w:r w:rsidRPr="00EA1ECC">
        <w:rPr>
          <w:rFonts w:ascii="Times New Roman" w:hAnsi="Times New Roman"/>
          <w:b/>
          <w:sz w:val="28"/>
          <w:szCs w:val="28"/>
          <w:lang w:eastAsia="ar-SA"/>
        </w:rPr>
        <w:t>Ядерное оружие</w:t>
      </w:r>
      <w:r w:rsidRPr="004F4683">
        <w:rPr>
          <w:rFonts w:ascii="Times New Roman" w:hAnsi="Times New Roman"/>
          <w:sz w:val="28"/>
          <w:szCs w:val="28"/>
          <w:lang w:eastAsia="ar-SA"/>
        </w:rPr>
        <w:t xml:space="preserve"> на настоящий момент является самым мощным оружием массового поражения, обладающим такими поражающими </w:t>
      </w:r>
      <w:r w:rsidRPr="004F4683">
        <w:rPr>
          <w:rFonts w:ascii="Times New Roman" w:hAnsi="Times New Roman"/>
          <w:sz w:val="28"/>
          <w:szCs w:val="28"/>
          <w:lang w:eastAsia="ar-SA"/>
        </w:rPr>
        <w:lastRenderedPageBreak/>
        <w:t>факторами, как ударная волна, световое излучение, проникающая радиация, радиоактивное заражение и электромагнитный импульс. Поражающее действие того или иного ядерного взрыва зависит от мощности использованного боеприпаса, вида взрыва и типа ядерного заряда.</w:t>
      </w:r>
    </w:p>
    <w:p w14:paraId="10EEC107" w14:textId="77777777" w:rsidR="003D321D" w:rsidRPr="004F4683" w:rsidRDefault="003D321D" w:rsidP="00DB5CD2">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При применении противником оружия массового поражения возможны следующие основные пути воздействия радиоактивных факторов на население:</w:t>
      </w:r>
    </w:p>
    <w:p w14:paraId="326FF30C" w14:textId="77777777" w:rsidR="003D321D" w:rsidRPr="004F4683" w:rsidRDefault="003D321D" w:rsidP="00DB5CD2">
      <w:pPr>
        <w:pStyle w:val="affff"/>
        <w:numPr>
          <w:ilvl w:val="0"/>
          <w:numId w:val="38"/>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внешнее гамма-облучение при прохождении радиоактивного облака;</w:t>
      </w:r>
    </w:p>
    <w:p w14:paraId="0BCBF478" w14:textId="77777777" w:rsidR="003D321D" w:rsidRPr="004F4683" w:rsidRDefault="003D321D" w:rsidP="00DB5CD2">
      <w:pPr>
        <w:pStyle w:val="affff"/>
        <w:numPr>
          <w:ilvl w:val="0"/>
          <w:numId w:val="38"/>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внутренние облучение за счет вдыхания радиоактивных аэрозолей (ингаляционная опасность);</w:t>
      </w:r>
    </w:p>
    <w:p w14:paraId="2A6E62A8" w14:textId="77777777" w:rsidR="003D321D" w:rsidRPr="004F4683" w:rsidRDefault="003D321D" w:rsidP="00DB5CD2">
      <w:pPr>
        <w:pStyle w:val="affff"/>
        <w:numPr>
          <w:ilvl w:val="0"/>
          <w:numId w:val="38"/>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контактное облучение при радиоактивном загрязнении кожных покровов и одежды;</w:t>
      </w:r>
    </w:p>
    <w:p w14:paraId="67CB904F" w14:textId="77777777" w:rsidR="003D321D" w:rsidRPr="004F4683" w:rsidRDefault="003D321D" w:rsidP="00DB5CD2">
      <w:pPr>
        <w:pStyle w:val="affff"/>
        <w:numPr>
          <w:ilvl w:val="0"/>
          <w:numId w:val="38"/>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общее внешнее гамма-облучение людей от радиоактивных веществ, осевших на поверхность земли и местные объекты (здания, сооружения и т.д.);</w:t>
      </w:r>
    </w:p>
    <w:p w14:paraId="076C1945" w14:textId="77777777" w:rsidR="003D321D" w:rsidRPr="004F4683" w:rsidRDefault="003D321D" w:rsidP="00DB5CD2">
      <w:pPr>
        <w:pStyle w:val="affff"/>
        <w:numPr>
          <w:ilvl w:val="0"/>
          <w:numId w:val="38"/>
        </w:numPr>
        <w:spacing w:after="0" w:line="276" w:lineRule="auto"/>
        <w:ind w:left="0" w:firstLine="709"/>
        <w:rPr>
          <w:rFonts w:ascii="Times New Roman" w:hAnsi="Times New Roman"/>
          <w:sz w:val="28"/>
          <w:szCs w:val="28"/>
          <w:lang w:eastAsia="ar-SA"/>
        </w:rPr>
      </w:pPr>
      <w:r w:rsidRPr="004F4683">
        <w:rPr>
          <w:rFonts w:ascii="Times New Roman" w:hAnsi="Times New Roman"/>
          <w:sz w:val="28"/>
          <w:szCs w:val="28"/>
          <w:lang w:eastAsia="ar-SA"/>
        </w:rPr>
        <w:t>внутреннее облучение в результате потребления населением воды и местных пищевых продуктов, загрязненных радиоактивными веществами.</w:t>
      </w:r>
    </w:p>
    <w:p w14:paraId="59121520" w14:textId="77777777" w:rsidR="003D321D" w:rsidRPr="004F4683" w:rsidRDefault="003D321D" w:rsidP="00DB5CD2">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Радиоактивное заражение местности, приземного слоя атмосферы, воздушного пространства, воды и других объектов возникает в результате выпадения радиоактивных веществ из облака ядерного взрыва.</w:t>
      </w:r>
    </w:p>
    <w:p w14:paraId="25C15B25" w14:textId="77777777" w:rsidR="003D321D" w:rsidRDefault="003D321D" w:rsidP="00DB5CD2">
      <w:pPr>
        <w:spacing w:line="276" w:lineRule="auto"/>
        <w:ind w:firstLine="709"/>
        <w:jc w:val="both"/>
        <w:rPr>
          <w:sz w:val="28"/>
          <w:szCs w:val="28"/>
          <w:lang w:eastAsia="ar-SA"/>
        </w:rPr>
      </w:pPr>
      <w:r w:rsidRPr="00EA1ECC">
        <w:rPr>
          <w:b/>
          <w:sz w:val="28"/>
          <w:szCs w:val="28"/>
          <w:lang w:eastAsia="ar-SA"/>
        </w:rPr>
        <w:t>Бактериологическое оружие</w:t>
      </w:r>
      <w:r w:rsidRPr="004F4683">
        <w:rPr>
          <w:sz w:val="28"/>
          <w:szCs w:val="28"/>
          <w:lang w:eastAsia="ar-SA"/>
        </w:rPr>
        <w:t xml:space="preserve"> – это специальные боеприпасы и боевые приборы со средствами доставки, снаряженные биологическими средствами. Оно предназначено для массового поражения людей, сельскохозяйственных животных и посево</w:t>
      </w:r>
      <w:r>
        <w:rPr>
          <w:sz w:val="28"/>
          <w:szCs w:val="28"/>
          <w:lang w:eastAsia="ar-SA"/>
        </w:rPr>
        <w:t xml:space="preserve">в. </w:t>
      </w:r>
      <w:r w:rsidRPr="004F4683">
        <w:rPr>
          <w:sz w:val="28"/>
          <w:szCs w:val="28"/>
          <w:lang w:eastAsia="ar-SA"/>
        </w:rPr>
        <w:t>Биологическое оружие находится под всеобщим запретом</w:t>
      </w:r>
      <w:r>
        <w:rPr>
          <w:sz w:val="28"/>
          <w:szCs w:val="28"/>
          <w:lang w:eastAsia="ar-SA"/>
        </w:rPr>
        <w:t>.</w:t>
      </w:r>
    </w:p>
    <w:p w14:paraId="05D27136" w14:textId="77777777" w:rsidR="003D321D" w:rsidRPr="004F4683" w:rsidRDefault="003D321D" w:rsidP="00DB5CD2">
      <w:pPr>
        <w:spacing w:line="276" w:lineRule="auto"/>
        <w:ind w:firstLine="709"/>
        <w:jc w:val="both"/>
        <w:rPr>
          <w:sz w:val="28"/>
          <w:szCs w:val="28"/>
          <w:lang w:eastAsia="ar-SA"/>
        </w:rPr>
      </w:pPr>
      <w:r w:rsidRPr="004F4683">
        <w:rPr>
          <w:sz w:val="28"/>
          <w:szCs w:val="28"/>
          <w:lang w:eastAsia="ar-SA"/>
        </w:rPr>
        <w:t>Поражающее действие биологического оружия основано на использовании болезнетворных свойств микроорганизмов (бактерий, вирусов, грибков) и вырабатываемых некоторыми бактериями ядов.</w:t>
      </w:r>
    </w:p>
    <w:p w14:paraId="754DE521" w14:textId="77777777" w:rsidR="003D321D" w:rsidRPr="004F4683" w:rsidRDefault="003D321D" w:rsidP="00DB5CD2">
      <w:pPr>
        <w:pStyle w:val="affff"/>
        <w:spacing w:after="0" w:line="276" w:lineRule="auto"/>
        <w:ind w:firstLine="709"/>
        <w:rPr>
          <w:rFonts w:ascii="Times New Roman" w:hAnsi="Times New Roman"/>
          <w:sz w:val="28"/>
          <w:szCs w:val="28"/>
          <w:lang w:eastAsia="ar-SA"/>
        </w:rPr>
      </w:pPr>
      <w:r w:rsidRPr="00EA1ECC">
        <w:rPr>
          <w:rFonts w:ascii="Times New Roman" w:hAnsi="Times New Roman"/>
          <w:b/>
          <w:sz w:val="28"/>
          <w:szCs w:val="28"/>
          <w:lang w:eastAsia="ar-SA"/>
        </w:rPr>
        <w:t>Химическое оружие</w:t>
      </w:r>
      <w:r w:rsidRPr="004F4683">
        <w:rPr>
          <w:rFonts w:ascii="Times New Roman" w:hAnsi="Times New Roman"/>
          <w:sz w:val="28"/>
          <w:szCs w:val="28"/>
          <w:lang w:eastAsia="ar-SA"/>
        </w:rPr>
        <w:t xml:space="preserve"> – один из видов оружия массового поражения, поражающее действие которого основано на использовании боевых токсичных химических веществ. К </w:t>
      </w:r>
      <w:r>
        <w:rPr>
          <w:rFonts w:ascii="Times New Roman" w:hAnsi="Times New Roman"/>
          <w:sz w:val="28"/>
          <w:szCs w:val="28"/>
          <w:lang w:eastAsia="ar-SA"/>
        </w:rPr>
        <w:t>таким веществам</w:t>
      </w:r>
      <w:r w:rsidRPr="004F4683">
        <w:rPr>
          <w:rFonts w:ascii="Times New Roman" w:hAnsi="Times New Roman"/>
          <w:sz w:val="28"/>
          <w:szCs w:val="28"/>
          <w:lang w:eastAsia="ar-SA"/>
        </w:rPr>
        <w:t xml:space="preserve"> относятся отравляющие вещества и токсины, оказывающие поражающее действие на организм человека и животных, а также </w:t>
      </w:r>
      <w:proofErr w:type="spellStart"/>
      <w:r w:rsidRPr="004F4683">
        <w:rPr>
          <w:rFonts w:ascii="Times New Roman" w:hAnsi="Times New Roman"/>
          <w:sz w:val="28"/>
          <w:szCs w:val="28"/>
          <w:lang w:eastAsia="ar-SA"/>
        </w:rPr>
        <w:t>фитотоксиканты</w:t>
      </w:r>
      <w:proofErr w:type="spellEnd"/>
      <w:r w:rsidRPr="004F4683">
        <w:rPr>
          <w:rFonts w:ascii="Times New Roman" w:hAnsi="Times New Roman"/>
          <w:sz w:val="28"/>
          <w:szCs w:val="28"/>
          <w:lang w:eastAsia="ar-SA"/>
        </w:rPr>
        <w:t>, поражающие различные виды растительности.</w:t>
      </w:r>
    </w:p>
    <w:p w14:paraId="485C0BE3" w14:textId="77777777" w:rsidR="003D321D" w:rsidRDefault="003D321D" w:rsidP="00DB5CD2">
      <w:pPr>
        <w:spacing w:line="276" w:lineRule="auto"/>
        <w:ind w:firstLine="709"/>
        <w:jc w:val="both"/>
        <w:rPr>
          <w:sz w:val="28"/>
          <w:szCs w:val="28"/>
          <w:lang w:eastAsia="ar-SA"/>
        </w:rPr>
      </w:pPr>
      <w:r w:rsidRPr="004F4683">
        <w:rPr>
          <w:sz w:val="28"/>
          <w:szCs w:val="28"/>
          <w:lang w:eastAsia="ar-SA"/>
        </w:rPr>
        <w:t xml:space="preserve">29 апреля </w:t>
      </w:r>
      <w:smartTag w:uri="urn:schemas-microsoft-com:office:smarttags" w:element="metricconverter">
        <w:smartTagPr>
          <w:attr w:name="ProductID" w:val="1997 г"/>
        </w:smartTagPr>
        <w:r w:rsidRPr="004F4683">
          <w:rPr>
            <w:sz w:val="28"/>
            <w:szCs w:val="28"/>
            <w:lang w:eastAsia="ar-SA"/>
          </w:rPr>
          <w:t>1997 г</w:t>
        </w:r>
      </w:smartTag>
      <w:r w:rsidRPr="004F4683">
        <w:rPr>
          <w:sz w:val="28"/>
          <w:szCs w:val="28"/>
          <w:lang w:eastAsia="ar-SA"/>
        </w:rPr>
        <w:t>. вступил в действие всеобъемлющий запрет химического оружия, подобный тому, под которым находится бактериологическое оружие. Результатом применения химического оружия могут быть тяжелые экологические и генетические последствия, устранение которых потребует длительного времени</w:t>
      </w:r>
      <w:r>
        <w:rPr>
          <w:sz w:val="28"/>
          <w:szCs w:val="28"/>
          <w:lang w:eastAsia="ar-SA"/>
        </w:rPr>
        <w:t>.</w:t>
      </w:r>
    </w:p>
    <w:p w14:paraId="0E40E8B2" w14:textId="77777777" w:rsidR="003D321D" w:rsidRPr="004F4683" w:rsidRDefault="003D321D" w:rsidP="00DB5CD2">
      <w:pPr>
        <w:pStyle w:val="affff"/>
        <w:spacing w:after="0" w:line="276" w:lineRule="auto"/>
        <w:ind w:firstLine="709"/>
        <w:rPr>
          <w:rFonts w:ascii="Times New Roman" w:hAnsi="Times New Roman"/>
          <w:sz w:val="28"/>
          <w:szCs w:val="28"/>
          <w:lang w:eastAsia="ar-SA"/>
        </w:rPr>
      </w:pPr>
      <w:r w:rsidRPr="00EA1ECC">
        <w:rPr>
          <w:rFonts w:ascii="Times New Roman" w:hAnsi="Times New Roman"/>
          <w:b/>
          <w:sz w:val="28"/>
          <w:szCs w:val="28"/>
          <w:lang w:eastAsia="ar-SA"/>
        </w:rPr>
        <w:lastRenderedPageBreak/>
        <w:t>Геофизическое оружие</w:t>
      </w:r>
      <w:r w:rsidRPr="004F4683">
        <w:rPr>
          <w:rFonts w:ascii="Times New Roman" w:hAnsi="Times New Roman"/>
          <w:sz w:val="28"/>
          <w:szCs w:val="28"/>
          <w:lang w:eastAsia="ar-SA"/>
        </w:rPr>
        <w:t xml:space="preserve"> – вид оружия массового поражения, направленно воздействующий на изменение природно-климатических условий и процессов.</w:t>
      </w:r>
    </w:p>
    <w:p w14:paraId="6B2BB759" w14:textId="77777777" w:rsidR="003D321D" w:rsidRPr="004F4683" w:rsidRDefault="003D321D" w:rsidP="00DB5CD2">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В США, ряде стран НАТО и в КНР достаточно интенсивно ведутся разработки в области создания геофизического оружия (ГФО). На территории Российской Федерации вероятнее всего могут быть подвержены воздействию ГФО Северо-Западный регион, водохранилища Центрального и Сибирского регионов, горные территории Уральского, Северо-Кавказского регионов и Алтая.</w:t>
      </w:r>
    </w:p>
    <w:p w14:paraId="0725C480" w14:textId="77777777" w:rsidR="003D321D" w:rsidRPr="004F4683" w:rsidRDefault="003D321D" w:rsidP="00DB5CD2">
      <w:pPr>
        <w:pStyle w:val="affff"/>
        <w:spacing w:after="0" w:line="276" w:lineRule="auto"/>
        <w:ind w:firstLine="709"/>
        <w:rPr>
          <w:rFonts w:ascii="Times New Roman" w:hAnsi="Times New Roman"/>
          <w:sz w:val="28"/>
          <w:szCs w:val="28"/>
          <w:lang w:eastAsia="ar-SA"/>
        </w:rPr>
      </w:pPr>
      <w:r w:rsidRPr="004F4683">
        <w:rPr>
          <w:rFonts w:ascii="Times New Roman" w:hAnsi="Times New Roman"/>
          <w:sz w:val="28"/>
          <w:szCs w:val="28"/>
          <w:lang w:eastAsia="ar-SA"/>
        </w:rPr>
        <w:t>Воздействию ГФО может подвергнуться и территория Краснодарского края, что может спровоцировать возникновение чрезвычайных ситуаций природного характера на территории проектируемого объекта (землетрясения, затопления и т.д.).</w:t>
      </w:r>
    </w:p>
    <w:p w14:paraId="4EF01D05" w14:textId="77777777" w:rsidR="003D321D" w:rsidRPr="004F4683" w:rsidRDefault="003D321D" w:rsidP="00DB5CD2">
      <w:pPr>
        <w:pStyle w:val="affff"/>
        <w:spacing w:after="0" w:line="276" w:lineRule="auto"/>
        <w:ind w:firstLine="709"/>
        <w:rPr>
          <w:rFonts w:ascii="Times New Roman" w:hAnsi="Times New Roman"/>
          <w:sz w:val="28"/>
          <w:szCs w:val="28"/>
        </w:rPr>
      </w:pPr>
      <w:r w:rsidRPr="00EA1ECC">
        <w:rPr>
          <w:rFonts w:ascii="Times New Roman" w:hAnsi="Times New Roman"/>
          <w:b/>
          <w:sz w:val="28"/>
          <w:szCs w:val="28"/>
        </w:rPr>
        <w:t xml:space="preserve"> Высокоточное оружие</w:t>
      </w:r>
      <w:r w:rsidRPr="004F4683">
        <w:rPr>
          <w:rFonts w:ascii="Times New Roman" w:hAnsi="Times New Roman"/>
          <w:sz w:val="28"/>
          <w:szCs w:val="28"/>
        </w:rPr>
        <w:t xml:space="preserve"> – это такой вид управляемого оружия, эффективность поражения которым малоразмерных целей с первого пуска (выстрела) приближается к единице в любых условиях обстановки. </w:t>
      </w:r>
    </w:p>
    <w:p w14:paraId="6C961D55" w14:textId="77777777" w:rsidR="003D321D" w:rsidRPr="00B15FF0" w:rsidRDefault="003D321D" w:rsidP="00DB5CD2">
      <w:pPr>
        <w:pStyle w:val="affff"/>
        <w:spacing w:after="0" w:line="276" w:lineRule="auto"/>
        <w:ind w:firstLine="709"/>
        <w:jc w:val="left"/>
        <w:rPr>
          <w:rFonts w:ascii="Times New Roman" w:hAnsi="Times New Roman"/>
          <w:b/>
          <w:sz w:val="28"/>
          <w:szCs w:val="28"/>
        </w:rPr>
      </w:pPr>
      <w:bookmarkStart w:id="65" w:name="_Toc279488264"/>
      <w:bookmarkStart w:id="66" w:name="_Toc284941349"/>
      <w:r w:rsidRPr="00B15FF0">
        <w:rPr>
          <w:rFonts w:ascii="Times New Roman" w:hAnsi="Times New Roman"/>
          <w:b/>
          <w:sz w:val="28"/>
          <w:szCs w:val="28"/>
        </w:rPr>
        <w:t>Границы зон возможной опасности</w:t>
      </w:r>
      <w:bookmarkEnd w:id="65"/>
      <w:bookmarkEnd w:id="66"/>
    </w:p>
    <w:p w14:paraId="55F041E2" w14:textId="77777777" w:rsidR="003D321D" w:rsidRPr="00B15FF0" w:rsidRDefault="003D321D" w:rsidP="00DB5CD2">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В соответствии с требованиями СНиП 2.01.51-90 «Инженерно-технические мероприятия гражданской обороны», состав проектных решений, направленных на защиту населения от последствий воздействия современных средств поражения при ведении военных боевых действий определяется в зависимости от того, находится ли проектируемый объект в зонах:</w:t>
      </w:r>
    </w:p>
    <w:p w14:paraId="7D1C6C9D" w14:textId="77777777" w:rsidR="003D321D" w:rsidRPr="00B15FF0" w:rsidRDefault="003D321D" w:rsidP="00DB5CD2">
      <w:pPr>
        <w:pStyle w:val="affff"/>
        <w:numPr>
          <w:ilvl w:val="0"/>
          <w:numId w:val="39"/>
        </w:numPr>
        <w:spacing w:after="0" w:line="276" w:lineRule="auto"/>
        <w:ind w:firstLine="709"/>
        <w:rPr>
          <w:rFonts w:ascii="Times New Roman" w:hAnsi="Times New Roman"/>
          <w:sz w:val="28"/>
          <w:szCs w:val="28"/>
        </w:rPr>
      </w:pPr>
      <w:r w:rsidRPr="00B15FF0">
        <w:rPr>
          <w:rFonts w:ascii="Times New Roman" w:hAnsi="Times New Roman"/>
          <w:sz w:val="28"/>
          <w:szCs w:val="28"/>
        </w:rPr>
        <w:t>светомаскировки;</w:t>
      </w:r>
    </w:p>
    <w:p w14:paraId="467FCA5B" w14:textId="77777777" w:rsidR="003D321D" w:rsidRPr="00B15FF0" w:rsidRDefault="003D321D" w:rsidP="00DB5CD2">
      <w:pPr>
        <w:pStyle w:val="affff"/>
        <w:numPr>
          <w:ilvl w:val="0"/>
          <w:numId w:val="39"/>
        </w:numPr>
        <w:spacing w:after="0" w:line="276" w:lineRule="auto"/>
        <w:ind w:firstLine="709"/>
        <w:rPr>
          <w:rFonts w:ascii="Times New Roman" w:hAnsi="Times New Roman"/>
          <w:sz w:val="28"/>
          <w:szCs w:val="28"/>
        </w:rPr>
      </w:pPr>
      <w:r w:rsidRPr="00B15FF0">
        <w:rPr>
          <w:rFonts w:ascii="Times New Roman" w:hAnsi="Times New Roman"/>
          <w:sz w:val="28"/>
          <w:szCs w:val="28"/>
        </w:rPr>
        <w:t>возможных разрушений;</w:t>
      </w:r>
    </w:p>
    <w:p w14:paraId="2F82E0B2" w14:textId="77777777" w:rsidR="003D321D" w:rsidRPr="00B15FF0" w:rsidRDefault="003D321D" w:rsidP="00DB5CD2">
      <w:pPr>
        <w:pStyle w:val="affff"/>
        <w:numPr>
          <w:ilvl w:val="0"/>
          <w:numId w:val="39"/>
        </w:numPr>
        <w:spacing w:after="0" w:line="276" w:lineRule="auto"/>
        <w:ind w:firstLine="709"/>
        <w:rPr>
          <w:rFonts w:ascii="Times New Roman" w:hAnsi="Times New Roman"/>
          <w:sz w:val="28"/>
          <w:szCs w:val="28"/>
        </w:rPr>
      </w:pPr>
      <w:r w:rsidRPr="00B15FF0">
        <w:rPr>
          <w:rFonts w:ascii="Times New Roman" w:hAnsi="Times New Roman"/>
          <w:sz w:val="28"/>
          <w:szCs w:val="28"/>
        </w:rPr>
        <w:t>возможного опасного радиоактивного загрязнения;</w:t>
      </w:r>
    </w:p>
    <w:p w14:paraId="4AF2EC1F" w14:textId="77777777" w:rsidR="003D321D" w:rsidRPr="00B15FF0" w:rsidRDefault="003D321D" w:rsidP="00DB5CD2">
      <w:pPr>
        <w:pStyle w:val="affff"/>
        <w:numPr>
          <w:ilvl w:val="0"/>
          <w:numId w:val="39"/>
        </w:numPr>
        <w:spacing w:after="0" w:line="276" w:lineRule="auto"/>
        <w:ind w:firstLine="709"/>
        <w:rPr>
          <w:rFonts w:ascii="Times New Roman" w:hAnsi="Times New Roman"/>
          <w:sz w:val="28"/>
          <w:szCs w:val="28"/>
        </w:rPr>
      </w:pPr>
      <w:r w:rsidRPr="00B15FF0">
        <w:rPr>
          <w:rFonts w:ascii="Times New Roman" w:hAnsi="Times New Roman"/>
          <w:sz w:val="28"/>
          <w:szCs w:val="28"/>
        </w:rPr>
        <w:t>возможного химического заражения;</w:t>
      </w:r>
    </w:p>
    <w:p w14:paraId="64594AD5" w14:textId="77777777" w:rsidR="003D321D" w:rsidRPr="00B15FF0" w:rsidRDefault="003D321D" w:rsidP="00DB5CD2">
      <w:pPr>
        <w:pStyle w:val="affff"/>
        <w:numPr>
          <w:ilvl w:val="0"/>
          <w:numId w:val="39"/>
        </w:numPr>
        <w:spacing w:after="0" w:line="276" w:lineRule="auto"/>
        <w:ind w:firstLine="709"/>
        <w:rPr>
          <w:rFonts w:ascii="Times New Roman" w:hAnsi="Times New Roman"/>
          <w:sz w:val="28"/>
          <w:szCs w:val="28"/>
        </w:rPr>
      </w:pPr>
      <w:r w:rsidRPr="00B15FF0">
        <w:rPr>
          <w:rFonts w:ascii="Times New Roman" w:hAnsi="Times New Roman"/>
          <w:sz w:val="28"/>
          <w:szCs w:val="28"/>
        </w:rPr>
        <w:t xml:space="preserve">вероятного катастрофического затопления, </w:t>
      </w:r>
    </w:p>
    <w:p w14:paraId="5098CAF5" w14:textId="77777777" w:rsidR="003D321D" w:rsidRPr="00B15FF0" w:rsidRDefault="003D321D" w:rsidP="00DB5CD2">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с учетом групп городов и категорий объектов по гражданской обороне.</w:t>
      </w:r>
    </w:p>
    <w:p w14:paraId="10AF0355" w14:textId="77777777" w:rsidR="003D321D" w:rsidRPr="00B15FF0" w:rsidRDefault="003D321D" w:rsidP="00DB5CD2">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 xml:space="preserve">Категорирование городов и объектов по ГО осуществляется в порядке, определяемом Правительством Российской Федерации. В соответствии с постановлением Правительства РФ от 3 октября </w:t>
      </w:r>
      <w:smartTag w:uri="urn:schemas-microsoft-com:office:smarttags" w:element="metricconverter">
        <w:smartTagPr>
          <w:attr w:name="ProductID" w:val="1998 г"/>
        </w:smartTagPr>
        <w:r w:rsidRPr="00B15FF0">
          <w:rPr>
            <w:rFonts w:ascii="Times New Roman" w:hAnsi="Times New Roman"/>
            <w:sz w:val="28"/>
            <w:szCs w:val="28"/>
          </w:rPr>
          <w:t>1998 г</w:t>
        </w:r>
      </w:smartTag>
      <w:r w:rsidRPr="00B15FF0">
        <w:rPr>
          <w:rFonts w:ascii="Times New Roman" w:hAnsi="Times New Roman"/>
          <w:sz w:val="28"/>
          <w:szCs w:val="28"/>
        </w:rPr>
        <w:t>. № 1149 «О порядке отнесения территорий к группам по гражданской обороне» территория г. Ейск отнесен (исх. №23/12.2-1895 от 03.04.2009 г.) к 3 группе по ГО.</w:t>
      </w:r>
    </w:p>
    <w:p w14:paraId="251F7DB1" w14:textId="77777777" w:rsidR="003D321D" w:rsidRPr="00B15FF0" w:rsidRDefault="003D321D" w:rsidP="00DB5CD2">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 xml:space="preserve">Согласно сведений </w:t>
      </w:r>
      <w:proofErr w:type="spellStart"/>
      <w:r w:rsidRPr="00B15FF0">
        <w:rPr>
          <w:rFonts w:ascii="Times New Roman" w:hAnsi="Times New Roman"/>
          <w:sz w:val="28"/>
          <w:szCs w:val="28"/>
        </w:rPr>
        <w:t>п.III</w:t>
      </w:r>
      <w:proofErr w:type="spellEnd"/>
      <w:r w:rsidRPr="00B15FF0">
        <w:rPr>
          <w:rFonts w:ascii="Times New Roman" w:hAnsi="Times New Roman"/>
          <w:sz w:val="28"/>
          <w:szCs w:val="28"/>
        </w:rPr>
        <w:t>, таблице 3 Приложения В к исходным данным ГУ МЧС России по Краснодарскому краю, на территории г. Ейск расположены объекты, имеющие 2 категорию по ГО, а также продолжающие свою деятельность в военное время.</w:t>
      </w:r>
    </w:p>
    <w:p w14:paraId="4425B06A" w14:textId="77777777" w:rsidR="003D321D" w:rsidRPr="00B15FF0" w:rsidRDefault="00E05136" w:rsidP="00DB5CD2">
      <w:pPr>
        <w:pStyle w:val="affff"/>
        <w:spacing w:after="0" w:line="276" w:lineRule="auto"/>
        <w:ind w:firstLine="709"/>
        <w:rPr>
          <w:rFonts w:ascii="Times New Roman" w:hAnsi="Times New Roman"/>
          <w:sz w:val="28"/>
          <w:szCs w:val="28"/>
        </w:rPr>
      </w:pPr>
      <w:r>
        <w:rPr>
          <w:rFonts w:ascii="Times New Roman" w:hAnsi="Times New Roman"/>
          <w:sz w:val="28"/>
          <w:szCs w:val="28"/>
        </w:rPr>
        <w:lastRenderedPageBreak/>
        <w:t>С</w:t>
      </w:r>
      <w:r w:rsidR="003D321D" w:rsidRPr="00B15FF0">
        <w:rPr>
          <w:rFonts w:ascii="Times New Roman" w:hAnsi="Times New Roman"/>
          <w:sz w:val="28"/>
          <w:szCs w:val="28"/>
        </w:rPr>
        <w:t>ледовательно</w:t>
      </w:r>
      <w:r>
        <w:rPr>
          <w:rFonts w:ascii="Times New Roman" w:hAnsi="Times New Roman"/>
          <w:sz w:val="28"/>
          <w:szCs w:val="28"/>
        </w:rPr>
        <w:t>,</w:t>
      </w:r>
      <w:r w:rsidR="003D321D" w:rsidRPr="00B15FF0">
        <w:rPr>
          <w:rFonts w:ascii="Times New Roman" w:hAnsi="Times New Roman"/>
          <w:sz w:val="28"/>
          <w:szCs w:val="28"/>
        </w:rPr>
        <w:t xml:space="preserve"> зон</w:t>
      </w:r>
      <w:r>
        <w:rPr>
          <w:rFonts w:ascii="Times New Roman" w:hAnsi="Times New Roman"/>
          <w:sz w:val="28"/>
          <w:szCs w:val="28"/>
        </w:rPr>
        <w:t>а</w:t>
      </w:r>
      <w:r w:rsidR="003D321D" w:rsidRPr="00B15FF0">
        <w:rPr>
          <w:rFonts w:ascii="Times New Roman" w:hAnsi="Times New Roman"/>
          <w:sz w:val="28"/>
          <w:szCs w:val="28"/>
        </w:rPr>
        <w:t xml:space="preserve"> возможных сильных и слабых разрушений </w:t>
      </w:r>
      <w:r>
        <w:rPr>
          <w:rFonts w:ascii="Times New Roman" w:hAnsi="Times New Roman"/>
          <w:sz w:val="28"/>
          <w:szCs w:val="28"/>
        </w:rPr>
        <w:t>составляет</w:t>
      </w:r>
      <w:r w:rsidR="003D321D" w:rsidRPr="00B15FF0">
        <w:rPr>
          <w:rFonts w:ascii="Times New Roman" w:hAnsi="Times New Roman"/>
          <w:sz w:val="28"/>
          <w:szCs w:val="28"/>
        </w:rPr>
        <w:t xml:space="preserve"> протяженность 7 км от границ</w:t>
      </w:r>
      <w:r w:rsidR="003D321D">
        <w:rPr>
          <w:rFonts w:ascii="Times New Roman" w:hAnsi="Times New Roman"/>
          <w:sz w:val="28"/>
          <w:szCs w:val="28"/>
        </w:rPr>
        <w:t>ы проектной застройки г. Ейска.</w:t>
      </w:r>
      <w:r>
        <w:rPr>
          <w:rFonts w:ascii="Times New Roman" w:hAnsi="Times New Roman"/>
          <w:sz w:val="28"/>
          <w:szCs w:val="28"/>
        </w:rPr>
        <w:t xml:space="preserve"> В данную зону </w:t>
      </w:r>
      <w:r w:rsidR="00CD0960">
        <w:rPr>
          <w:rFonts w:ascii="Times New Roman" w:hAnsi="Times New Roman"/>
          <w:sz w:val="28"/>
          <w:szCs w:val="28"/>
          <w:lang w:val="ru-RU"/>
        </w:rPr>
        <w:t>поселение не попадает</w:t>
      </w:r>
      <w:r>
        <w:rPr>
          <w:rFonts w:ascii="Times New Roman" w:hAnsi="Times New Roman"/>
          <w:sz w:val="28"/>
          <w:szCs w:val="28"/>
        </w:rPr>
        <w:t>.</w:t>
      </w:r>
    </w:p>
    <w:p w14:paraId="74EDA66D" w14:textId="77777777" w:rsidR="003D321D" w:rsidRPr="00B15FF0" w:rsidRDefault="003D321D" w:rsidP="00DB5CD2">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Согласно СНиП 2.01.51-</w:t>
      </w:r>
      <w:smartTag w:uri="urn:schemas-microsoft-com:office:smarttags" w:element="metricconverter">
        <w:smartTagPr>
          <w:attr w:name="ProductID" w:val="90 г"/>
        </w:smartTagPr>
        <w:r w:rsidRPr="00B15FF0">
          <w:rPr>
            <w:rFonts w:ascii="Times New Roman" w:hAnsi="Times New Roman"/>
            <w:sz w:val="28"/>
            <w:szCs w:val="28"/>
          </w:rPr>
          <w:t>90 г</w:t>
        </w:r>
      </w:smartTag>
      <w:r w:rsidRPr="00B15FF0">
        <w:rPr>
          <w:rFonts w:ascii="Times New Roman" w:hAnsi="Times New Roman"/>
          <w:sz w:val="28"/>
          <w:szCs w:val="28"/>
        </w:rPr>
        <w:t>., в зону возможного опасного радиоактивного заражения (зона шириной до 27 км от проектной застройки г. Ейска</w:t>
      </w:r>
      <w:r>
        <w:rPr>
          <w:rFonts w:ascii="Times New Roman" w:hAnsi="Times New Roman"/>
          <w:sz w:val="28"/>
          <w:szCs w:val="28"/>
        </w:rPr>
        <w:t>)</w:t>
      </w:r>
      <w:r w:rsidRPr="00B15FF0">
        <w:rPr>
          <w:rFonts w:ascii="Times New Roman" w:hAnsi="Times New Roman"/>
          <w:sz w:val="28"/>
          <w:szCs w:val="28"/>
        </w:rPr>
        <w:t xml:space="preserve"> – </w:t>
      </w:r>
      <w:r w:rsidR="00CD0960">
        <w:rPr>
          <w:rFonts w:ascii="Times New Roman" w:hAnsi="Times New Roman"/>
          <w:sz w:val="28"/>
          <w:szCs w:val="28"/>
          <w:lang w:val="ru-RU"/>
        </w:rPr>
        <w:t>поселение не попадает</w:t>
      </w:r>
      <w:r w:rsidR="0027365B">
        <w:rPr>
          <w:rFonts w:ascii="Times New Roman" w:hAnsi="Times New Roman"/>
          <w:sz w:val="28"/>
          <w:szCs w:val="28"/>
        </w:rPr>
        <w:t>. Территория сельского поселения попадает в зону возможного сильного радиоактивного заражения (зона шириной до 127 км от проектной застройки г. Ейска).</w:t>
      </w:r>
    </w:p>
    <w:p w14:paraId="5C168E38" w14:textId="77777777" w:rsidR="003D321D" w:rsidRPr="00B15FF0" w:rsidRDefault="003D321D" w:rsidP="00DB5CD2">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Рассматриваемая территория не попадает в зону катастрофического затопления. Гидротехнических сооружений, разрушение которых приведет к ЧС, на территории нет.</w:t>
      </w:r>
    </w:p>
    <w:p w14:paraId="685AE677" w14:textId="77777777" w:rsidR="003D321D" w:rsidRDefault="003D321D" w:rsidP="00DB5CD2">
      <w:pPr>
        <w:pStyle w:val="affff"/>
        <w:spacing w:after="0" w:line="276" w:lineRule="auto"/>
        <w:ind w:firstLine="709"/>
        <w:rPr>
          <w:rFonts w:ascii="Times New Roman" w:hAnsi="Times New Roman"/>
          <w:sz w:val="28"/>
          <w:szCs w:val="28"/>
        </w:rPr>
      </w:pPr>
      <w:r w:rsidRPr="00B15FF0">
        <w:rPr>
          <w:rFonts w:ascii="Times New Roman" w:hAnsi="Times New Roman"/>
          <w:sz w:val="28"/>
          <w:szCs w:val="28"/>
        </w:rPr>
        <w:t>Рассматриваемая территория находится в Краснодарском крае и попадает в зону светомаскировки. С целью исключения демаскирующих признаков объекта в особый период данным проектом предусматриваются режимы и технические решения по светомаскировке.</w:t>
      </w:r>
    </w:p>
    <w:p w14:paraId="02484132" w14:textId="77777777" w:rsidR="003D321D" w:rsidRPr="00B15FF0" w:rsidRDefault="003D321D" w:rsidP="00DB5CD2">
      <w:pPr>
        <w:pStyle w:val="affff"/>
        <w:spacing w:after="0" w:line="276" w:lineRule="auto"/>
        <w:ind w:firstLine="709"/>
        <w:rPr>
          <w:rFonts w:ascii="Times New Roman" w:hAnsi="Times New Roman"/>
          <w:sz w:val="28"/>
          <w:szCs w:val="28"/>
        </w:rPr>
      </w:pPr>
    </w:p>
    <w:p w14:paraId="28F9C61A" w14:textId="77777777" w:rsidR="003D321D" w:rsidRDefault="003D321D" w:rsidP="00DB5CD2">
      <w:pPr>
        <w:pStyle w:val="afff8"/>
        <w:spacing w:line="276" w:lineRule="auto"/>
        <w:rPr>
          <w:rFonts w:ascii="Times New Roman" w:hAnsi="Times New Roman"/>
          <w:b/>
          <w:i/>
          <w:lang w:eastAsia="ar-SA"/>
        </w:rPr>
      </w:pPr>
      <w:bookmarkStart w:id="67" w:name="_Toc284941350"/>
      <w:r w:rsidRPr="003D321D">
        <w:rPr>
          <w:rFonts w:ascii="Times New Roman" w:hAnsi="Times New Roman"/>
          <w:b/>
          <w:i/>
          <w:lang w:eastAsia="ar-SA"/>
        </w:rPr>
        <w:t>ВОЗМОЖНЫЕ ПОСЛЕДСТВИЯ ВОЗНИКНОВЕНИЯ ЧРЕЗВЫЧАЙНЫХ СИТУАЦИЙ ТЕХНОГЕННОГО ХАРАКТЕРА</w:t>
      </w:r>
      <w:bookmarkEnd w:id="67"/>
    </w:p>
    <w:p w14:paraId="11318A00" w14:textId="77777777" w:rsidR="003D321D" w:rsidRPr="003D321D" w:rsidRDefault="003D321D" w:rsidP="00DB5CD2">
      <w:pPr>
        <w:pStyle w:val="afff8"/>
        <w:spacing w:line="276" w:lineRule="auto"/>
        <w:rPr>
          <w:rFonts w:ascii="Times New Roman" w:hAnsi="Times New Roman"/>
          <w:b/>
          <w:i/>
          <w:lang w:eastAsia="ar-SA"/>
        </w:rPr>
      </w:pPr>
    </w:p>
    <w:p w14:paraId="3487CF1C" w14:textId="77777777" w:rsidR="003D321D" w:rsidRPr="004F4683" w:rsidRDefault="003D321D" w:rsidP="00DB5CD2">
      <w:pPr>
        <w:suppressAutoHyphens/>
        <w:spacing w:line="276" w:lineRule="auto"/>
        <w:ind w:firstLine="709"/>
        <w:jc w:val="both"/>
        <w:rPr>
          <w:sz w:val="28"/>
          <w:szCs w:val="28"/>
        </w:rPr>
      </w:pPr>
      <w:r w:rsidRPr="004F4683">
        <w:rPr>
          <w:sz w:val="28"/>
          <w:szCs w:val="28"/>
        </w:rPr>
        <w:t>Источник техногенной чрезвычайной ситуации – опасное техногенное происшествие (авария на промышленном объекте или транспорте, пожар, взрыв или высвобождение какого-либо вида энергии), в результате которого на объекте, определенной территории или акватории произошла техногенная чрезвычайная ситуация.</w:t>
      </w:r>
    </w:p>
    <w:p w14:paraId="592125FC" w14:textId="77777777" w:rsidR="003D321D" w:rsidRDefault="003D321D" w:rsidP="00DB5CD2">
      <w:pPr>
        <w:spacing w:line="276" w:lineRule="auto"/>
        <w:ind w:firstLine="709"/>
        <w:jc w:val="both"/>
        <w:rPr>
          <w:sz w:val="28"/>
          <w:szCs w:val="28"/>
        </w:rPr>
      </w:pPr>
      <w:r w:rsidRPr="00800A8E">
        <w:rPr>
          <w:b/>
          <w:sz w:val="28"/>
          <w:szCs w:val="28"/>
        </w:rPr>
        <w:t>Химически опасный объект (ХОО)</w:t>
      </w:r>
      <w:r w:rsidRPr="00054B4F">
        <w:rPr>
          <w:sz w:val="28"/>
          <w:szCs w:val="28"/>
        </w:rPr>
        <w:t xml:space="preserve"> –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14:paraId="67BB12F4" w14:textId="77777777" w:rsidR="003D321D" w:rsidRDefault="002337AB" w:rsidP="00DB5CD2">
      <w:pPr>
        <w:spacing w:line="276" w:lineRule="auto"/>
        <w:ind w:firstLine="709"/>
        <w:jc w:val="both"/>
        <w:rPr>
          <w:sz w:val="28"/>
          <w:szCs w:val="28"/>
        </w:rPr>
      </w:pPr>
      <w:r>
        <w:rPr>
          <w:sz w:val="28"/>
          <w:szCs w:val="28"/>
        </w:rPr>
        <w:t>С</w:t>
      </w:r>
      <w:r w:rsidR="003D321D" w:rsidRPr="00B971D0">
        <w:rPr>
          <w:sz w:val="28"/>
          <w:szCs w:val="28"/>
        </w:rPr>
        <w:t>уществующи</w:t>
      </w:r>
      <w:r>
        <w:rPr>
          <w:sz w:val="28"/>
          <w:szCs w:val="28"/>
        </w:rPr>
        <w:t>х</w:t>
      </w:r>
      <w:r w:rsidR="003D321D" w:rsidRPr="00B971D0">
        <w:rPr>
          <w:sz w:val="28"/>
          <w:szCs w:val="28"/>
        </w:rPr>
        <w:t xml:space="preserve"> ХОО на рассматриваемой территории </w:t>
      </w:r>
      <w:r>
        <w:rPr>
          <w:sz w:val="28"/>
          <w:szCs w:val="28"/>
        </w:rPr>
        <w:t>нет.</w:t>
      </w:r>
    </w:p>
    <w:p w14:paraId="0ED315C0" w14:textId="77777777" w:rsidR="003D321D" w:rsidRDefault="003D321D" w:rsidP="00DB5CD2">
      <w:pPr>
        <w:spacing w:line="276" w:lineRule="auto"/>
        <w:ind w:firstLine="709"/>
        <w:jc w:val="both"/>
        <w:rPr>
          <w:sz w:val="28"/>
          <w:szCs w:val="28"/>
        </w:rPr>
      </w:pPr>
      <w:r w:rsidRPr="00800A8E">
        <w:rPr>
          <w:b/>
          <w:sz w:val="28"/>
          <w:szCs w:val="28"/>
        </w:rPr>
        <w:t>Пожароопасный и взрывоопасный объект</w:t>
      </w:r>
      <w:r w:rsidRPr="00DF7C4F">
        <w:rPr>
          <w:sz w:val="28"/>
          <w:szCs w:val="28"/>
        </w:rPr>
        <w:t xml:space="preserve"> – объект, на котором производят, используют, перерабатывают, хранят или транспортируют легковоспламеняющиеся и </w:t>
      </w:r>
      <w:proofErr w:type="spellStart"/>
      <w:r w:rsidRPr="00DF7C4F">
        <w:rPr>
          <w:sz w:val="28"/>
          <w:szCs w:val="28"/>
        </w:rPr>
        <w:t>пожаровзрывоопасные</w:t>
      </w:r>
      <w:proofErr w:type="spellEnd"/>
      <w:r w:rsidRPr="00DF7C4F">
        <w:rPr>
          <w:sz w:val="28"/>
          <w:szCs w:val="28"/>
        </w:rPr>
        <w:t xml:space="preserve"> вещества, создающие реальную угрозу возникновения техногенной чрезвычайной ситуации. </w:t>
      </w:r>
    </w:p>
    <w:p w14:paraId="52F62AEF" w14:textId="77777777" w:rsidR="003D321D" w:rsidRDefault="003D321D" w:rsidP="00DB5CD2">
      <w:pPr>
        <w:spacing w:line="276" w:lineRule="auto"/>
        <w:ind w:firstLine="709"/>
        <w:jc w:val="both"/>
        <w:rPr>
          <w:i/>
          <w:sz w:val="28"/>
          <w:szCs w:val="28"/>
        </w:rPr>
      </w:pPr>
      <w:r w:rsidRPr="00F30232">
        <w:rPr>
          <w:sz w:val="28"/>
          <w:szCs w:val="28"/>
        </w:rPr>
        <w:t xml:space="preserve">Перечень и характеристика взрывопожароопасных объектов, расположенных на территории </w:t>
      </w:r>
      <w:r w:rsidR="00350523">
        <w:rPr>
          <w:sz w:val="28"/>
          <w:szCs w:val="28"/>
        </w:rPr>
        <w:t>Трудового</w:t>
      </w:r>
      <w:r>
        <w:rPr>
          <w:sz w:val="28"/>
          <w:szCs w:val="28"/>
        </w:rPr>
        <w:t xml:space="preserve"> поселения</w:t>
      </w:r>
      <w:r w:rsidRPr="00F30232">
        <w:rPr>
          <w:sz w:val="28"/>
          <w:szCs w:val="28"/>
        </w:rPr>
        <w:t xml:space="preserve"> приведены далее в таблице.</w:t>
      </w:r>
    </w:p>
    <w:p w14:paraId="48D9F7E7" w14:textId="77777777" w:rsidR="003D321D" w:rsidRPr="004E3559" w:rsidRDefault="003D321D" w:rsidP="00DB5CD2">
      <w:pPr>
        <w:spacing w:line="276" w:lineRule="auto"/>
        <w:ind w:firstLine="709"/>
        <w:jc w:val="right"/>
        <w:rPr>
          <w:i/>
          <w:sz w:val="24"/>
          <w:szCs w:val="24"/>
        </w:rPr>
      </w:pPr>
      <w:r w:rsidRPr="004E3559">
        <w:rPr>
          <w:i/>
          <w:sz w:val="24"/>
          <w:szCs w:val="24"/>
        </w:rPr>
        <w:t>Перечень взрывопожароопасных объектов</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1"/>
        <w:gridCol w:w="1800"/>
        <w:gridCol w:w="1800"/>
        <w:gridCol w:w="2214"/>
      </w:tblGrid>
      <w:tr w:rsidR="003D321D" w:rsidRPr="007A1735" w14:paraId="38A96431" w14:textId="77777777" w:rsidTr="000D08DF">
        <w:trPr>
          <w:cantSplit/>
          <w:trHeight w:val="20"/>
        </w:trPr>
        <w:tc>
          <w:tcPr>
            <w:tcW w:w="1818" w:type="pct"/>
            <w:vAlign w:val="center"/>
          </w:tcPr>
          <w:p w14:paraId="6D083407" w14:textId="77777777" w:rsidR="003D321D" w:rsidRPr="007A1735" w:rsidRDefault="003D321D" w:rsidP="00DB5CD2">
            <w:pPr>
              <w:spacing w:line="276" w:lineRule="auto"/>
              <w:rPr>
                <w:b/>
                <w:bCs/>
                <w:sz w:val="24"/>
                <w:szCs w:val="24"/>
              </w:rPr>
            </w:pPr>
            <w:r w:rsidRPr="007A1735">
              <w:rPr>
                <w:b/>
                <w:bCs/>
                <w:sz w:val="24"/>
                <w:szCs w:val="24"/>
              </w:rPr>
              <w:lastRenderedPageBreak/>
              <w:t>Местоположение объекта</w:t>
            </w:r>
          </w:p>
        </w:tc>
        <w:tc>
          <w:tcPr>
            <w:tcW w:w="985" w:type="pct"/>
            <w:vAlign w:val="center"/>
          </w:tcPr>
          <w:p w14:paraId="6EC0EBF3" w14:textId="77777777" w:rsidR="003D321D" w:rsidRPr="007A1735" w:rsidRDefault="003D321D" w:rsidP="00DB5CD2">
            <w:pPr>
              <w:spacing w:line="276" w:lineRule="auto"/>
              <w:rPr>
                <w:b/>
                <w:bCs/>
                <w:sz w:val="24"/>
                <w:szCs w:val="24"/>
              </w:rPr>
            </w:pPr>
            <w:r w:rsidRPr="007A1735">
              <w:rPr>
                <w:b/>
                <w:bCs/>
                <w:sz w:val="24"/>
                <w:szCs w:val="24"/>
              </w:rPr>
              <w:t>Наименование объекта</w:t>
            </w:r>
          </w:p>
        </w:tc>
        <w:tc>
          <w:tcPr>
            <w:tcW w:w="985" w:type="pct"/>
            <w:vAlign w:val="center"/>
          </w:tcPr>
          <w:p w14:paraId="7A28A968" w14:textId="77777777" w:rsidR="003D321D" w:rsidRPr="007A1735" w:rsidRDefault="003D321D" w:rsidP="00DB5CD2">
            <w:pPr>
              <w:spacing w:line="276" w:lineRule="auto"/>
              <w:rPr>
                <w:b/>
                <w:bCs/>
                <w:sz w:val="24"/>
                <w:szCs w:val="24"/>
              </w:rPr>
            </w:pPr>
            <w:r w:rsidRPr="007A1735">
              <w:rPr>
                <w:b/>
                <w:bCs/>
                <w:sz w:val="24"/>
                <w:szCs w:val="24"/>
              </w:rPr>
              <w:t>Наименование опасного вещества</w:t>
            </w:r>
          </w:p>
        </w:tc>
        <w:tc>
          <w:tcPr>
            <w:tcW w:w="1212" w:type="pct"/>
            <w:vAlign w:val="center"/>
          </w:tcPr>
          <w:p w14:paraId="04F7FCC9" w14:textId="77777777" w:rsidR="003D321D" w:rsidRPr="007A1735" w:rsidRDefault="003D321D" w:rsidP="00DB5CD2">
            <w:pPr>
              <w:spacing w:line="276" w:lineRule="auto"/>
              <w:rPr>
                <w:b/>
                <w:bCs/>
                <w:sz w:val="24"/>
                <w:szCs w:val="24"/>
              </w:rPr>
            </w:pPr>
            <w:r w:rsidRPr="007A1735">
              <w:rPr>
                <w:b/>
                <w:bCs/>
                <w:sz w:val="24"/>
                <w:szCs w:val="24"/>
              </w:rPr>
              <w:t>Количество опасного вещества общее (наибольшая емкость)</w:t>
            </w:r>
          </w:p>
        </w:tc>
      </w:tr>
      <w:tr w:rsidR="00350523" w:rsidRPr="007A1735" w14:paraId="2B3B9178" w14:textId="77777777" w:rsidTr="00F61906">
        <w:trPr>
          <w:cantSplit/>
          <w:trHeight w:val="20"/>
        </w:trPr>
        <w:tc>
          <w:tcPr>
            <w:tcW w:w="1818" w:type="pct"/>
            <w:vAlign w:val="center"/>
          </w:tcPr>
          <w:p w14:paraId="557575FB" w14:textId="77777777" w:rsidR="00350523" w:rsidRPr="007A1735" w:rsidRDefault="00350523" w:rsidP="00DB5CD2">
            <w:pPr>
              <w:pStyle w:val="aa"/>
              <w:spacing w:after="0" w:line="276" w:lineRule="auto"/>
              <w:rPr>
                <w:sz w:val="24"/>
                <w:szCs w:val="24"/>
              </w:rPr>
            </w:pPr>
            <w:r w:rsidRPr="007A1735">
              <w:rPr>
                <w:sz w:val="24"/>
                <w:szCs w:val="24"/>
              </w:rPr>
              <w:t xml:space="preserve">Краснодарский край, Ейский район, </w:t>
            </w:r>
            <w:r w:rsidRPr="00E85F37">
              <w:rPr>
                <w:sz w:val="24"/>
                <w:szCs w:val="24"/>
              </w:rPr>
              <w:t xml:space="preserve">Трудовое </w:t>
            </w:r>
            <w:proofErr w:type="spellStart"/>
            <w:r w:rsidRPr="00E85F37">
              <w:rPr>
                <w:sz w:val="24"/>
                <w:szCs w:val="24"/>
              </w:rPr>
              <w:t>сп</w:t>
            </w:r>
            <w:proofErr w:type="spellEnd"/>
            <w:r w:rsidRPr="00E85F37">
              <w:rPr>
                <w:sz w:val="24"/>
                <w:szCs w:val="24"/>
              </w:rPr>
              <w:t xml:space="preserve">, </w:t>
            </w:r>
            <w:r w:rsidR="00E85F37" w:rsidRPr="00E85F37">
              <w:rPr>
                <w:spacing w:val="-2"/>
                <w:sz w:val="24"/>
                <w:szCs w:val="24"/>
              </w:rPr>
              <w:t>п. Советский, ул. Садовая, 34 (23:08:0603003:170)</w:t>
            </w:r>
          </w:p>
        </w:tc>
        <w:tc>
          <w:tcPr>
            <w:tcW w:w="985" w:type="pct"/>
            <w:vAlign w:val="center"/>
          </w:tcPr>
          <w:p w14:paraId="163BF148" w14:textId="77777777" w:rsidR="00350523" w:rsidRPr="007A1735" w:rsidRDefault="00350523" w:rsidP="00DB5CD2">
            <w:pPr>
              <w:spacing w:line="276" w:lineRule="auto"/>
              <w:rPr>
                <w:sz w:val="24"/>
                <w:szCs w:val="24"/>
              </w:rPr>
            </w:pPr>
            <w:r w:rsidRPr="007A1735">
              <w:rPr>
                <w:sz w:val="24"/>
                <w:szCs w:val="24"/>
              </w:rPr>
              <w:t>Хранилище нефтепродуктов</w:t>
            </w:r>
          </w:p>
        </w:tc>
        <w:tc>
          <w:tcPr>
            <w:tcW w:w="985" w:type="pct"/>
            <w:vAlign w:val="center"/>
          </w:tcPr>
          <w:p w14:paraId="14A41B7E" w14:textId="77777777" w:rsidR="00350523" w:rsidRPr="007A1735" w:rsidRDefault="00350523" w:rsidP="00DB5CD2">
            <w:pPr>
              <w:spacing w:line="276" w:lineRule="auto"/>
              <w:ind w:right="-255"/>
              <w:rPr>
                <w:sz w:val="24"/>
                <w:szCs w:val="24"/>
              </w:rPr>
            </w:pPr>
            <w:r w:rsidRPr="007A1735">
              <w:rPr>
                <w:sz w:val="24"/>
                <w:szCs w:val="24"/>
              </w:rPr>
              <w:t>нефтепродукты</w:t>
            </w:r>
          </w:p>
        </w:tc>
        <w:tc>
          <w:tcPr>
            <w:tcW w:w="1212" w:type="pct"/>
            <w:vAlign w:val="center"/>
          </w:tcPr>
          <w:p w14:paraId="76BF7D6C" w14:textId="77777777" w:rsidR="00350523" w:rsidRPr="007A1735" w:rsidRDefault="00350523" w:rsidP="003F685C">
            <w:pPr>
              <w:spacing w:line="276" w:lineRule="auto"/>
              <w:ind w:left="-108" w:right="-255"/>
              <w:jc w:val="center"/>
              <w:rPr>
                <w:sz w:val="24"/>
                <w:szCs w:val="24"/>
              </w:rPr>
            </w:pPr>
            <w:r w:rsidRPr="007A1735">
              <w:rPr>
                <w:sz w:val="24"/>
                <w:szCs w:val="24"/>
              </w:rPr>
              <w:t>2,5</w:t>
            </w:r>
            <w:r w:rsidRPr="007A1735">
              <w:rPr>
                <w:bCs/>
                <w:sz w:val="24"/>
                <w:szCs w:val="24"/>
              </w:rPr>
              <w:t xml:space="preserve"> т</w:t>
            </w:r>
          </w:p>
        </w:tc>
      </w:tr>
      <w:tr w:rsidR="00E85F37" w:rsidRPr="007A1735" w14:paraId="73B5B521" w14:textId="77777777" w:rsidTr="00F61906">
        <w:trPr>
          <w:cantSplit/>
          <w:trHeight w:val="20"/>
        </w:trPr>
        <w:tc>
          <w:tcPr>
            <w:tcW w:w="1818" w:type="pct"/>
            <w:vAlign w:val="center"/>
          </w:tcPr>
          <w:p w14:paraId="27487E8A" w14:textId="77777777" w:rsidR="00E85F37" w:rsidRPr="007A1735" w:rsidRDefault="00E85F37" w:rsidP="00DB5CD2">
            <w:pPr>
              <w:pStyle w:val="aa"/>
              <w:spacing w:after="0" w:line="276" w:lineRule="auto"/>
              <w:rPr>
                <w:sz w:val="24"/>
                <w:szCs w:val="24"/>
              </w:rPr>
            </w:pPr>
            <w:r w:rsidRPr="007A1735">
              <w:rPr>
                <w:sz w:val="24"/>
                <w:szCs w:val="24"/>
              </w:rPr>
              <w:t xml:space="preserve">Краснодарский </w:t>
            </w:r>
            <w:r w:rsidRPr="00E85F37">
              <w:rPr>
                <w:sz w:val="24"/>
                <w:szCs w:val="24"/>
              </w:rPr>
              <w:t xml:space="preserve">край, Ейский район, Трудовое </w:t>
            </w:r>
            <w:proofErr w:type="spellStart"/>
            <w:proofErr w:type="gramStart"/>
            <w:r w:rsidRPr="00E85F37">
              <w:rPr>
                <w:sz w:val="24"/>
                <w:szCs w:val="24"/>
              </w:rPr>
              <w:t>сп</w:t>
            </w:r>
            <w:proofErr w:type="spellEnd"/>
            <w:r w:rsidRPr="00E85F37">
              <w:rPr>
                <w:sz w:val="24"/>
                <w:szCs w:val="24"/>
              </w:rPr>
              <w:t xml:space="preserve"> ,</w:t>
            </w:r>
            <w:proofErr w:type="spellStart"/>
            <w:proofErr w:type="gramEnd"/>
            <w:r w:rsidRPr="00E85F37">
              <w:rPr>
                <w:sz w:val="24"/>
                <w:szCs w:val="24"/>
              </w:rPr>
              <w:t>з.у</w:t>
            </w:r>
            <w:proofErr w:type="spellEnd"/>
            <w:r w:rsidRPr="00E85F37">
              <w:rPr>
                <w:sz w:val="24"/>
                <w:szCs w:val="24"/>
              </w:rPr>
              <w:t xml:space="preserve">. </w:t>
            </w:r>
            <w:r w:rsidR="003F685C">
              <w:rPr>
                <w:sz w:val="24"/>
                <w:szCs w:val="24"/>
              </w:rPr>
              <w:t>(</w:t>
            </w:r>
            <w:r w:rsidRPr="00E85F37">
              <w:rPr>
                <w:sz w:val="24"/>
                <w:szCs w:val="24"/>
              </w:rPr>
              <w:t>23:08:0605000:344</w:t>
            </w:r>
            <w:r w:rsidR="003F685C">
              <w:rPr>
                <w:sz w:val="24"/>
                <w:szCs w:val="24"/>
              </w:rPr>
              <w:t>)</w:t>
            </w:r>
          </w:p>
        </w:tc>
        <w:tc>
          <w:tcPr>
            <w:tcW w:w="985" w:type="pct"/>
            <w:vAlign w:val="center"/>
          </w:tcPr>
          <w:p w14:paraId="232B34B9" w14:textId="77777777" w:rsidR="00E85F37" w:rsidRPr="007A1735" w:rsidRDefault="00E85F37" w:rsidP="00DB5CD2">
            <w:pPr>
              <w:spacing w:line="276" w:lineRule="auto"/>
              <w:rPr>
                <w:sz w:val="24"/>
                <w:szCs w:val="24"/>
              </w:rPr>
            </w:pPr>
            <w:r>
              <w:rPr>
                <w:sz w:val="24"/>
                <w:szCs w:val="24"/>
              </w:rPr>
              <w:t>Химический склад</w:t>
            </w:r>
          </w:p>
        </w:tc>
        <w:tc>
          <w:tcPr>
            <w:tcW w:w="985" w:type="pct"/>
            <w:vAlign w:val="center"/>
          </w:tcPr>
          <w:p w14:paraId="4B9266B6" w14:textId="77777777" w:rsidR="00E85F37" w:rsidRPr="007A1735" w:rsidRDefault="00E85F37" w:rsidP="00DB5CD2">
            <w:pPr>
              <w:spacing w:line="276" w:lineRule="auto"/>
              <w:ind w:right="-255"/>
              <w:rPr>
                <w:sz w:val="24"/>
                <w:szCs w:val="24"/>
              </w:rPr>
            </w:pPr>
            <w:r>
              <w:rPr>
                <w:sz w:val="24"/>
                <w:szCs w:val="24"/>
              </w:rPr>
              <w:t>ядохимикаты</w:t>
            </w:r>
          </w:p>
        </w:tc>
        <w:tc>
          <w:tcPr>
            <w:tcW w:w="1212" w:type="pct"/>
            <w:vAlign w:val="center"/>
          </w:tcPr>
          <w:p w14:paraId="4A7B3539" w14:textId="77777777" w:rsidR="00E85F37" w:rsidRPr="007A1735" w:rsidRDefault="00E85F37" w:rsidP="003F685C">
            <w:pPr>
              <w:spacing w:line="276" w:lineRule="auto"/>
              <w:ind w:left="-108" w:right="-255"/>
              <w:jc w:val="center"/>
              <w:rPr>
                <w:sz w:val="24"/>
                <w:szCs w:val="24"/>
              </w:rPr>
            </w:pPr>
            <w:r>
              <w:rPr>
                <w:sz w:val="24"/>
                <w:szCs w:val="24"/>
              </w:rPr>
              <w:t>-</w:t>
            </w:r>
          </w:p>
        </w:tc>
      </w:tr>
    </w:tbl>
    <w:p w14:paraId="1CF2A2A2" w14:textId="77777777" w:rsidR="00CD0960" w:rsidRDefault="00CD0960" w:rsidP="00DB5CD2">
      <w:pPr>
        <w:spacing w:line="276" w:lineRule="auto"/>
        <w:ind w:firstLine="709"/>
        <w:jc w:val="both"/>
        <w:rPr>
          <w:sz w:val="28"/>
          <w:szCs w:val="28"/>
        </w:rPr>
      </w:pPr>
    </w:p>
    <w:p w14:paraId="2355ED35" w14:textId="77777777" w:rsidR="00CD0960" w:rsidRPr="00CD0960" w:rsidRDefault="00CD0960" w:rsidP="00DB5CD2">
      <w:pPr>
        <w:spacing w:line="276" w:lineRule="auto"/>
        <w:ind w:firstLine="709"/>
        <w:jc w:val="both"/>
        <w:rPr>
          <w:sz w:val="28"/>
          <w:szCs w:val="28"/>
        </w:rPr>
      </w:pPr>
      <w:r w:rsidRPr="00CD0960">
        <w:rPr>
          <w:sz w:val="28"/>
          <w:szCs w:val="28"/>
        </w:rPr>
        <w:t xml:space="preserve">При разрушении крупных емкостей с нефтепродуктами и СУГ, в случае если разрушение носит существенный характер, имеет место реальная опасность возникновения гидродинамической волны, способной разрушить соседние емкости и оборудование. Гидродинамическая волна образуется, если за непродолжительное время (доли секунды) происходит разрушение емкости под наливом. За счет гидростатического давления освободившаяся жидкость ускоряется и приходит в движение. Двигаясь с высокой скоростью и обладая большой кинетической энергией, такая масса жидкости (гидродинамическая волна) способна при столкновении с препятствием создать такие импульсные нагрузки, что препятствие может быть разрушено/повреждено. </w:t>
      </w:r>
    </w:p>
    <w:p w14:paraId="3279C141" w14:textId="77777777" w:rsidR="00CD0960" w:rsidRPr="00CD0960" w:rsidRDefault="00CD0960" w:rsidP="00DB5CD2">
      <w:pPr>
        <w:spacing w:line="276" w:lineRule="auto"/>
        <w:ind w:firstLine="709"/>
        <w:jc w:val="both"/>
        <w:rPr>
          <w:sz w:val="28"/>
          <w:szCs w:val="28"/>
        </w:rPr>
      </w:pPr>
      <w:r w:rsidRPr="00CD0960">
        <w:rPr>
          <w:sz w:val="28"/>
          <w:szCs w:val="28"/>
        </w:rPr>
        <w:t xml:space="preserve">При разрушении емкостей с СУГ возможно образование «огненного шара». В случае разлития углеводородов и их испарения облако </w:t>
      </w:r>
      <w:proofErr w:type="spellStart"/>
      <w:r w:rsidRPr="00CD0960">
        <w:rPr>
          <w:sz w:val="28"/>
          <w:szCs w:val="28"/>
        </w:rPr>
        <w:t>газопаровоздушной</w:t>
      </w:r>
      <w:proofErr w:type="spellEnd"/>
      <w:r w:rsidRPr="00CD0960">
        <w:rPr>
          <w:sz w:val="28"/>
          <w:szCs w:val="28"/>
        </w:rPr>
        <w:t xml:space="preserve"> смеси, </w:t>
      </w:r>
      <w:proofErr w:type="spellStart"/>
      <w:r w:rsidRPr="00CD0960">
        <w:rPr>
          <w:sz w:val="28"/>
          <w:szCs w:val="28"/>
        </w:rPr>
        <w:t>переобогащенное</w:t>
      </w:r>
      <w:proofErr w:type="spellEnd"/>
      <w:r w:rsidRPr="00CD0960">
        <w:rPr>
          <w:sz w:val="28"/>
          <w:szCs w:val="28"/>
        </w:rPr>
        <w:t xml:space="preserve"> топливом, при воспламенении не детонирует, а интенсивно горит, образуя «огненный шар». Далее он отрывается от земли и, поднимаясь, образует грибовидное облако, ножка которого – сильное восходящее конвективное течение. Такое течение может всасывать отдельные предметы, зажигать их и разбрасывать горящие предметы на большие расстояния. Поражающее действие огненного шара определяется интенсивностью его теплового излучения. </w:t>
      </w:r>
    </w:p>
    <w:p w14:paraId="03F79A88" w14:textId="77777777" w:rsidR="00CD0960" w:rsidRPr="00CD0960" w:rsidRDefault="00CD0960" w:rsidP="00DB5CD2">
      <w:pPr>
        <w:spacing w:line="276" w:lineRule="auto"/>
        <w:ind w:firstLine="709"/>
        <w:jc w:val="both"/>
        <w:rPr>
          <w:sz w:val="28"/>
          <w:szCs w:val="28"/>
        </w:rPr>
      </w:pPr>
      <w:r w:rsidRPr="00CD0960">
        <w:rPr>
          <w:sz w:val="28"/>
          <w:szCs w:val="28"/>
        </w:rPr>
        <w:t xml:space="preserve">Если в процессе аварии происходит утечка пожароопасной жидкости, то последняя, при наличии источника зажигания и при наличии над ее поверхностью паров с достаточной для воспламенения концентрацией, может загореться с возникновением т.н. пожара разлития, при котором происходит горение бассейна (лужи) разлитой жидкости. Если при выбросе опасного вещества в непосредственной близости нет источника зажигания, то газовая фаза, поступая в атмосферу, будет образовывать с воздухом перемешанную топливовоздушную смесь, которая, распространяясь в атмосфере (рассеиваясь, дрейфуя в поле ветра, растекаясь под действием силы тяжести), </w:t>
      </w:r>
      <w:r w:rsidRPr="00CD0960">
        <w:rPr>
          <w:sz w:val="28"/>
          <w:szCs w:val="28"/>
        </w:rPr>
        <w:lastRenderedPageBreak/>
        <w:t>может достичь источника зажигания, расположенного иногда на значительном удалении от места выброса, и лишь затем воспламениться и сгореть. Кроме горения облака последствием его воспламенения может быть взрыв. Вероятность возникновения взрыва особенно велик, если облако находится в замкнутом или сильно загроможденном пространстве.</w:t>
      </w:r>
    </w:p>
    <w:p w14:paraId="4CF0048F" w14:textId="77777777" w:rsidR="00CD0960" w:rsidRPr="00CD0960" w:rsidRDefault="00CD0960" w:rsidP="00DB5CD2">
      <w:pPr>
        <w:spacing w:line="276" w:lineRule="auto"/>
        <w:ind w:firstLine="709"/>
        <w:jc w:val="both"/>
        <w:rPr>
          <w:sz w:val="28"/>
          <w:szCs w:val="28"/>
        </w:rPr>
      </w:pPr>
      <w:r w:rsidRPr="00CD0960">
        <w:rPr>
          <w:sz w:val="28"/>
          <w:szCs w:val="28"/>
        </w:rPr>
        <w:t>При типичных источниках инициирования на объектах такого типа (разряды природного и статического электричества, искры от соударяющихся предметов, источники воспламенения при проведении сварочных работ и т.д.) инициирование детонации непосредственно на месте воспламенения практически невозможно. В этом случае на месте инициирования возникает пламя (режим горения), а не детонация.</w:t>
      </w:r>
    </w:p>
    <w:p w14:paraId="2EEBC1C9" w14:textId="77777777" w:rsidR="00CD0960" w:rsidRPr="00CD0960" w:rsidRDefault="00CD0960" w:rsidP="00DB5CD2">
      <w:pPr>
        <w:spacing w:line="276" w:lineRule="auto"/>
        <w:ind w:firstLine="709"/>
        <w:jc w:val="both"/>
        <w:rPr>
          <w:sz w:val="28"/>
          <w:szCs w:val="28"/>
        </w:rPr>
      </w:pPr>
      <w:r w:rsidRPr="00CD0960">
        <w:rPr>
          <w:sz w:val="28"/>
          <w:szCs w:val="28"/>
        </w:rPr>
        <w:t>Источником воспламенения могут быть электрическая искра от электрооборудования, искры от удара и трения разрушающихся деталей, нагретые поверхности оборудования, огневые работы, разряд молнии.</w:t>
      </w:r>
    </w:p>
    <w:p w14:paraId="2575FBB6" w14:textId="77777777" w:rsidR="00CD0960" w:rsidRPr="00CD0960" w:rsidRDefault="00CD0960" w:rsidP="00DB5CD2">
      <w:pPr>
        <w:spacing w:line="276" w:lineRule="auto"/>
        <w:ind w:firstLine="709"/>
        <w:jc w:val="both"/>
        <w:rPr>
          <w:sz w:val="28"/>
          <w:szCs w:val="28"/>
        </w:rPr>
      </w:pPr>
      <w:r w:rsidRPr="00CD0960">
        <w:rPr>
          <w:sz w:val="28"/>
          <w:szCs w:val="28"/>
        </w:rPr>
        <w:t>Следует отметить малую вероятность больших разливов нефтепродуктов и СУГ на насосных, технологических трубопроводах, заправочных колонках вследствие возможности быстрого реагирования персонала на аварийный разлив и принятия мер по локализации аварии.</w:t>
      </w:r>
    </w:p>
    <w:p w14:paraId="3A4637BB" w14:textId="77777777" w:rsidR="00CD0960" w:rsidRPr="00CD0960" w:rsidRDefault="00CD0960" w:rsidP="00DB5CD2">
      <w:pPr>
        <w:spacing w:line="276" w:lineRule="auto"/>
        <w:ind w:firstLine="709"/>
        <w:jc w:val="both"/>
        <w:rPr>
          <w:sz w:val="28"/>
          <w:szCs w:val="28"/>
        </w:rPr>
      </w:pPr>
      <w:r w:rsidRPr="00CD0960">
        <w:rPr>
          <w:sz w:val="28"/>
          <w:szCs w:val="28"/>
        </w:rPr>
        <w:t>Таким образом, основными поражающими факторами в случае аварий на указанных объектах являются:</w:t>
      </w:r>
    </w:p>
    <w:p w14:paraId="32D4C6C5" w14:textId="77777777" w:rsidR="00CD0960" w:rsidRPr="00CD0960" w:rsidRDefault="00CD0960" w:rsidP="00DB5CD2">
      <w:pPr>
        <w:numPr>
          <w:ilvl w:val="0"/>
          <w:numId w:val="112"/>
        </w:numPr>
        <w:spacing w:line="276" w:lineRule="auto"/>
        <w:jc w:val="both"/>
        <w:rPr>
          <w:sz w:val="28"/>
          <w:szCs w:val="28"/>
        </w:rPr>
      </w:pPr>
      <w:r w:rsidRPr="00CD0960">
        <w:rPr>
          <w:sz w:val="28"/>
          <w:szCs w:val="28"/>
        </w:rPr>
        <w:t>ударная волна;</w:t>
      </w:r>
    </w:p>
    <w:p w14:paraId="27DA3222" w14:textId="77777777" w:rsidR="00CD0960" w:rsidRPr="00CD0960" w:rsidRDefault="00CD0960" w:rsidP="00DB5CD2">
      <w:pPr>
        <w:numPr>
          <w:ilvl w:val="0"/>
          <w:numId w:val="112"/>
        </w:numPr>
        <w:spacing w:line="276" w:lineRule="auto"/>
        <w:jc w:val="both"/>
        <w:rPr>
          <w:sz w:val="28"/>
          <w:szCs w:val="28"/>
        </w:rPr>
      </w:pPr>
      <w:r w:rsidRPr="00CD0960">
        <w:rPr>
          <w:sz w:val="28"/>
          <w:szCs w:val="28"/>
        </w:rPr>
        <w:t>тепловое излучение;</w:t>
      </w:r>
    </w:p>
    <w:p w14:paraId="78C20F86" w14:textId="77777777" w:rsidR="00CD0960" w:rsidRPr="00CD0960" w:rsidRDefault="00CD0960" w:rsidP="00DB5CD2">
      <w:pPr>
        <w:numPr>
          <w:ilvl w:val="0"/>
          <w:numId w:val="112"/>
        </w:numPr>
        <w:spacing w:line="276" w:lineRule="auto"/>
        <w:jc w:val="both"/>
        <w:rPr>
          <w:sz w:val="28"/>
          <w:szCs w:val="28"/>
        </w:rPr>
      </w:pPr>
      <w:r w:rsidRPr="00CD0960">
        <w:rPr>
          <w:sz w:val="28"/>
          <w:szCs w:val="28"/>
        </w:rPr>
        <w:t>открытое пламя и горящий нефтепродукт/СУГ;</w:t>
      </w:r>
    </w:p>
    <w:p w14:paraId="47DA8B54" w14:textId="77777777" w:rsidR="00CD0960" w:rsidRPr="00CD0960" w:rsidRDefault="00CD0960" w:rsidP="00DB5CD2">
      <w:pPr>
        <w:numPr>
          <w:ilvl w:val="0"/>
          <w:numId w:val="112"/>
        </w:numPr>
        <w:spacing w:line="276" w:lineRule="auto"/>
        <w:jc w:val="both"/>
        <w:rPr>
          <w:sz w:val="28"/>
          <w:szCs w:val="28"/>
        </w:rPr>
      </w:pPr>
      <w:r w:rsidRPr="00CD0960">
        <w:rPr>
          <w:sz w:val="28"/>
          <w:szCs w:val="28"/>
        </w:rPr>
        <w:t>токсичные продукты горения;</w:t>
      </w:r>
    </w:p>
    <w:p w14:paraId="261FF4E7" w14:textId="77777777" w:rsidR="00CD0960" w:rsidRPr="00CD0960" w:rsidRDefault="00CD0960" w:rsidP="00DB5CD2">
      <w:pPr>
        <w:numPr>
          <w:ilvl w:val="0"/>
          <w:numId w:val="112"/>
        </w:numPr>
        <w:spacing w:line="276" w:lineRule="auto"/>
        <w:jc w:val="both"/>
        <w:rPr>
          <w:sz w:val="28"/>
          <w:szCs w:val="28"/>
        </w:rPr>
      </w:pPr>
      <w:r w:rsidRPr="00CD0960">
        <w:rPr>
          <w:sz w:val="28"/>
          <w:szCs w:val="28"/>
        </w:rPr>
        <w:t>осколки разрушенного оборудования, обрушения зданий и конструкций.</w:t>
      </w:r>
    </w:p>
    <w:p w14:paraId="3302FE29" w14:textId="77777777" w:rsidR="00CD0960" w:rsidRPr="00CD0960" w:rsidRDefault="00CD0960" w:rsidP="00DB5CD2">
      <w:pPr>
        <w:spacing w:line="276" w:lineRule="auto"/>
        <w:ind w:firstLine="709"/>
        <w:jc w:val="both"/>
        <w:rPr>
          <w:sz w:val="28"/>
          <w:szCs w:val="28"/>
        </w:rPr>
      </w:pPr>
      <w:r w:rsidRPr="00CD0960">
        <w:rPr>
          <w:sz w:val="28"/>
          <w:szCs w:val="28"/>
        </w:rPr>
        <w:t>Предполагается, что в некоторых случаях такие поражающие факторы, как тепловое излучение и ударная волна, по ряду причин (срабатывание противоаварийной защиты, недостаточная интенсивность воздействия, повышенная устойчивость сооружений и др.) не оказывают разрушительного воздействия на оборудование и сооружения или не приводят к поражению персонала. Такие сценарии вместе со случаями отсутствия воспламенения паров СУГ/нефтепродукта отнесены к сценариям аварий без опасных последствий, которые связаны с воспламенением и взрывом.</w:t>
      </w:r>
    </w:p>
    <w:p w14:paraId="14DD463C" w14:textId="77777777" w:rsidR="003D321D" w:rsidRDefault="003D321D" w:rsidP="00DB5CD2">
      <w:pPr>
        <w:pStyle w:val="IG0"/>
        <w:spacing w:line="276" w:lineRule="auto"/>
        <w:ind w:firstLine="539"/>
        <w:rPr>
          <w:rFonts w:ascii="Times New Roman" w:hAnsi="Times New Roman"/>
        </w:rPr>
      </w:pPr>
    </w:p>
    <w:p w14:paraId="07DC2F63" w14:textId="77777777" w:rsidR="003D321D" w:rsidRPr="002216E5" w:rsidRDefault="003D321D" w:rsidP="00DB5CD2">
      <w:pPr>
        <w:pStyle w:val="IG"/>
        <w:numPr>
          <w:ilvl w:val="0"/>
          <w:numId w:val="0"/>
        </w:numPr>
        <w:spacing w:line="276" w:lineRule="auto"/>
        <w:ind w:firstLine="709"/>
        <w:rPr>
          <w:b/>
        </w:rPr>
      </w:pPr>
      <w:bookmarkStart w:id="68" w:name="_Toc279488266"/>
      <w:r w:rsidRPr="002216E5">
        <w:rPr>
          <w:b/>
        </w:rPr>
        <w:t>Гидротехнические сооружения</w:t>
      </w:r>
      <w:bookmarkEnd w:id="68"/>
    </w:p>
    <w:p w14:paraId="2512964C" w14:textId="77777777" w:rsidR="003D321D" w:rsidRPr="00B0290B" w:rsidRDefault="003D321D" w:rsidP="00DB5CD2">
      <w:pPr>
        <w:pStyle w:val="IG"/>
        <w:numPr>
          <w:ilvl w:val="0"/>
          <w:numId w:val="0"/>
        </w:numPr>
        <w:spacing w:line="276" w:lineRule="auto"/>
        <w:ind w:firstLine="709"/>
      </w:pPr>
      <w:r w:rsidRPr="00B0290B">
        <w:t>Крупные гидротехнические сооружения промышленного и водохозяйственного назначения</w:t>
      </w:r>
      <w:r w:rsidR="00E05136">
        <w:t xml:space="preserve"> </w:t>
      </w:r>
      <w:proofErr w:type="spellStart"/>
      <w:r w:rsidRPr="00B0290B">
        <w:t>гидродинамически</w:t>
      </w:r>
      <w:proofErr w:type="spellEnd"/>
      <w:r w:rsidRPr="00B0290B">
        <w:t xml:space="preserve"> опасны. </w:t>
      </w:r>
    </w:p>
    <w:p w14:paraId="551CB754" w14:textId="77777777" w:rsidR="003D321D" w:rsidRPr="00B0290B" w:rsidRDefault="003D321D" w:rsidP="00DB5CD2">
      <w:pPr>
        <w:pStyle w:val="IG"/>
        <w:numPr>
          <w:ilvl w:val="0"/>
          <w:numId w:val="0"/>
        </w:numPr>
        <w:spacing w:line="276" w:lineRule="auto"/>
        <w:ind w:firstLine="709"/>
        <w:rPr>
          <w:b/>
        </w:rPr>
      </w:pPr>
      <w:r w:rsidRPr="00E72A35">
        <w:lastRenderedPageBreak/>
        <w:t>Гидродинамическая авария</w:t>
      </w:r>
      <w:r w:rsidRPr="00B0290B">
        <w:rPr>
          <w:i/>
        </w:rPr>
        <w:t xml:space="preserve"> – </w:t>
      </w:r>
      <w:r w:rsidRPr="00B0290B">
        <w:t>авария на гидротехническом сооружении, связанная с распространением с большой скоростью воды и создающая угрозу возникновения техногенной ЧС.</w:t>
      </w:r>
    </w:p>
    <w:p w14:paraId="49B1E390" w14:textId="77777777" w:rsidR="003D321D" w:rsidRPr="00B0290B" w:rsidRDefault="003D321D" w:rsidP="00DB5CD2">
      <w:pPr>
        <w:pStyle w:val="IG"/>
        <w:numPr>
          <w:ilvl w:val="0"/>
          <w:numId w:val="0"/>
        </w:numPr>
        <w:spacing w:line="276" w:lineRule="auto"/>
        <w:ind w:firstLine="709"/>
      </w:pPr>
      <w:r w:rsidRPr="00B0290B">
        <w:t>Согласно требованиям ГУ МЧС России по Краснодарскому краю гидротехнических сооружений, разрушение которых приведет к ЧС – образованию гидродинамической волны, на территории Ейского района нет.</w:t>
      </w:r>
    </w:p>
    <w:p w14:paraId="4873E12E" w14:textId="77777777" w:rsidR="003D321D" w:rsidRPr="003A550A" w:rsidRDefault="003D321D" w:rsidP="003F685C">
      <w:pPr>
        <w:spacing w:line="276" w:lineRule="auto"/>
        <w:ind w:firstLine="709"/>
        <w:rPr>
          <w:b/>
          <w:sz w:val="28"/>
          <w:szCs w:val="28"/>
        </w:rPr>
      </w:pPr>
      <w:bookmarkStart w:id="69" w:name="_Toc279488267"/>
      <w:bookmarkStart w:id="70" w:name="_Toc284941351"/>
      <w:r w:rsidRPr="003A550A">
        <w:rPr>
          <w:b/>
          <w:sz w:val="28"/>
          <w:szCs w:val="28"/>
        </w:rPr>
        <w:t>Объекты жилищно-коммунального хозяйства</w:t>
      </w:r>
      <w:bookmarkEnd w:id="69"/>
      <w:bookmarkEnd w:id="70"/>
    </w:p>
    <w:p w14:paraId="209281B2" w14:textId="77777777" w:rsidR="003D321D" w:rsidRPr="00DF7C4F" w:rsidRDefault="003D321D" w:rsidP="00DB5CD2">
      <w:pPr>
        <w:spacing w:line="276" w:lineRule="auto"/>
        <w:ind w:firstLine="709"/>
        <w:jc w:val="both"/>
        <w:rPr>
          <w:sz w:val="28"/>
          <w:szCs w:val="28"/>
        </w:rPr>
      </w:pPr>
      <w:r w:rsidRPr="00DF7C4F">
        <w:rPr>
          <w:sz w:val="28"/>
          <w:szCs w:val="28"/>
        </w:rPr>
        <w:t xml:space="preserve">К авариям, возможным на объектах ЖКХ на территории </w:t>
      </w:r>
      <w:r w:rsidR="00E05136">
        <w:rPr>
          <w:sz w:val="28"/>
          <w:szCs w:val="28"/>
        </w:rPr>
        <w:t>поселения</w:t>
      </w:r>
      <w:r w:rsidRPr="00DF7C4F">
        <w:rPr>
          <w:sz w:val="28"/>
          <w:szCs w:val="28"/>
        </w:rPr>
        <w:t xml:space="preserve"> относятся:</w:t>
      </w:r>
    </w:p>
    <w:p w14:paraId="2F86574B" w14:textId="77777777" w:rsidR="003D321D" w:rsidRPr="00DF7C4F" w:rsidRDefault="003D321D" w:rsidP="00DB5CD2">
      <w:pPr>
        <w:spacing w:line="276" w:lineRule="auto"/>
        <w:ind w:firstLine="709"/>
        <w:jc w:val="both"/>
        <w:rPr>
          <w:sz w:val="28"/>
          <w:szCs w:val="28"/>
        </w:rPr>
      </w:pPr>
      <w:r>
        <w:rPr>
          <w:sz w:val="28"/>
          <w:szCs w:val="28"/>
        </w:rPr>
        <w:t xml:space="preserve">- </w:t>
      </w:r>
      <w:r w:rsidRPr="00DF7C4F">
        <w:rPr>
          <w:sz w:val="28"/>
          <w:szCs w:val="28"/>
        </w:rPr>
        <w:t>пожары в зданиях (жилых и общественных);</w:t>
      </w:r>
    </w:p>
    <w:p w14:paraId="4FCF929D" w14:textId="77777777" w:rsidR="003D321D" w:rsidRDefault="003D321D" w:rsidP="00DB5CD2">
      <w:pPr>
        <w:pStyle w:val="IG"/>
        <w:numPr>
          <w:ilvl w:val="0"/>
          <w:numId w:val="0"/>
        </w:numPr>
        <w:tabs>
          <w:tab w:val="clear" w:pos="1134"/>
          <w:tab w:val="left" w:pos="992"/>
        </w:tabs>
        <w:snapToGrid/>
        <w:spacing w:line="276" w:lineRule="auto"/>
        <w:ind w:left="539" w:firstLine="170"/>
        <w:rPr>
          <w:bCs/>
        </w:rPr>
      </w:pPr>
      <w:r w:rsidRPr="00661EAD">
        <w:t>- аварии на сетях газо-, тепло-, водо-, электроснабжения</w:t>
      </w:r>
      <w:r w:rsidRPr="00661EAD">
        <w:rPr>
          <w:bCs/>
        </w:rPr>
        <w:t>.</w:t>
      </w:r>
    </w:p>
    <w:p w14:paraId="69387DFB" w14:textId="77777777" w:rsidR="003D321D" w:rsidRPr="00040DF3" w:rsidRDefault="003D321D" w:rsidP="00DB5CD2">
      <w:pPr>
        <w:pStyle w:val="IG"/>
        <w:numPr>
          <w:ilvl w:val="0"/>
          <w:numId w:val="0"/>
        </w:numPr>
        <w:spacing w:line="276" w:lineRule="auto"/>
        <w:ind w:firstLine="709"/>
      </w:pPr>
      <w:r w:rsidRPr="00040DF3">
        <w:t xml:space="preserve">В соответствии с критериями для зонирования территории по степени опасности ЧС, приведенными в СП 11-112-2001 Приложение Г, рассматриваемая территория </w:t>
      </w:r>
      <w:r w:rsidRPr="002E0517">
        <w:t xml:space="preserve">Ейского </w:t>
      </w:r>
      <w:r w:rsidRPr="00040DF3">
        <w:t xml:space="preserve">района в целом по опасности пожаров относится к зоне </w:t>
      </w:r>
      <w:r w:rsidRPr="006A190F">
        <w:t>неприемлемого риска, поэтому проектом предусмотрены меры по снижению риска</w:t>
      </w:r>
      <w:r w:rsidRPr="00040DF3">
        <w:t xml:space="preserve">. </w:t>
      </w:r>
    </w:p>
    <w:p w14:paraId="3745E412" w14:textId="77777777" w:rsidR="003D321D" w:rsidRPr="00867C37" w:rsidRDefault="003D321D" w:rsidP="00DB5CD2">
      <w:pPr>
        <w:pStyle w:val="IG"/>
        <w:numPr>
          <w:ilvl w:val="0"/>
          <w:numId w:val="0"/>
        </w:numPr>
        <w:spacing w:line="276" w:lineRule="auto"/>
        <w:ind w:firstLine="709"/>
      </w:pPr>
      <w:r w:rsidRPr="00867C37">
        <w:t xml:space="preserve">На сетях газоснабжения максимальными по последствиям являются следующие аварии: </w:t>
      </w:r>
    </w:p>
    <w:p w14:paraId="0F4B50DF" w14:textId="77777777" w:rsidR="003D321D" w:rsidRPr="00867C37" w:rsidRDefault="003D321D" w:rsidP="00DB5CD2">
      <w:pPr>
        <w:pStyle w:val="IG"/>
        <w:numPr>
          <w:ilvl w:val="0"/>
          <w:numId w:val="41"/>
        </w:numPr>
        <w:spacing w:line="276" w:lineRule="auto"/>
        <w:ind w:left="0" w:firstLine="709"/>
      </w:pPr>
      <w:r w:rsidRPr="00867C37">
        <w:t>Аварии с загоранием (взрывом) природного газа на АГРС</w:t>
      </w:r>
      <w:r>
        <w:t>;</w:t>
      </w:r>
    </w:p>
    <w:p w14:paraId="576A35AE" w14:textId="77777777" w:rsidR="003D321D" w:rsidRPr="00867C37" w:rsidRDefault="003D321D" w:rsidP="00DB5CD2">
      <w:pPr>
        <w:pStyle w:val="IG"/>
        <w:numPr>
          <w:ilvl w:val="0"/>
          <w:numId w:val="41"/>
        </w:numPr>
        <w:spacing w:line="276" w:lineRule="auto"/>
        <w:ind w:left="0" w:firstLine="709"/>
      </w:pPr>
      <w:r w:rsidRPr="00867C37">
        <w:t>Аварии с загоранием (взрывом</w:t>
      </w:r>
      <w:r>
        <w:t>) природного газа на ГРП и ШГРП;</w:t>
      </w:r>
    </w:p>
    <w:p w14:paraId="209A36AB" w14:textId="77777777" w:rsidR="003D321D" w:rsidRDefault="003D321D" w:rsidP="00DB5CD2">
      <w:pPr>
        <w:pStyle w:val="IG"/>
        <w:numPr>
          <w:ilvl w:val="0"/>
          <w:numId w:val="41"/>
        </w:numPr>
        <w:spacing w:line="276" w:lineRule="auto"/>
        <w:ind w:left="0" w:firstLine="709"/>
      </w:pPr>
      <w:r w:rsidRPr="00867C37">
        <w:t>Аварии с загоранием (взрывом) природного газа в котельных.</w:t>
      </w:r>
    </w:p>
    <w:p w14:paraId="57300B85" w14:textId="77777777" w:rsidR="003D321D" w:rsidRPr="002E0517" w:rsidRDefault="003D321D" w:rsidP="00DB5CD2">
      <w:pPr>
        <w:pStyle w:val="IG"/>
        <w:numPr>
          <w:ilvl w:val="0"/>
          <w:numId w:val="0"/>
        </w:numPr>
        <w:spacing w:line="276" w:lineRule="auto"/>
        <w:ind w:firstLine="709"/>
        <w:rPr>
          <w:b/>
        </w:rPr>
      </w:pPr>
      <w:bookmarkStart w:id="71" w:name="_Toc279488268"/>
      <w:bookmarkStart w:id="72" w:name="_Toc284941352"/>
      <w:r w:rsidRPr="002E0517">
        <w:rPr>
          <w:b/>
        </w:rPr>
        <w:t>Аварии на сетях тепло-, водо-, электроснабжения</w:t>
      </w:r>
      <w:bookmarkEnd w:id="71"/>
      <w:bookmarkEnd w:id="72"/>
    </w:p>
    <w:p w14:paraId="6936DF81" w14:textId="77777777" w:rsidR="003D321D" w:rsidRPr="00867C37" w:rsidRDefault="003D321D" w:rsidP="00DB5CD2">
      <w:pPr>
        <w:pStyle w:val="IG"/>
        <w:numPr>
          <w:ilvl w:val="0"/>
          <w:numId w:val="0"/>
        </w:numPr>
        <w:spacing w:line="276" w:lineRule="auto"/>
        <w:ind w:firstLine="709"/>
      </w:pPr>
      <w:r w:rsidRPr="00867C37">
        <w:t xml:space="preserve">На </w:t>
      </w:r>
      <w:r w:rsidRPr="002E0517">
        <w:t>тепловых сетях</w:t>
      </w:r>
      <w:r w:rsidRPr="00867C37">
        <w:t>, проходящих по рассматриваемой территории, возможны разрывы, что может привести к прекращению подачи тепла в помещения, а в зимнее время – к размораживанию систем отопления.</w:t>
      </w:r>
    </w:p>
    <w:p w14:paraId="7929512B" w14:textId="77777777" w:rsidR="003D321D" w:rsidRPr="00867C37" w:rsidRDefault="003D321D" w:rsidP="00DB5CD2">
      <w:pPr>
        <w:pStyle w:val="IG"/>
        <w:numPr>
          <w:ilvl w:val="0"/>
          <w:numId w:val="0"/>
        </w:numPr>
        <w:spacing w:line="276" w:lineRule="auto"/>
        <w:ind w:firstLine="709"/>
      </w:pPr>
      <w:r w:rsidRPr="00867C37">
        <w:t xml:space="preserve">Аварии в </w:t>
      </w:r>
      <w:r w:rsidRPr="002E0517">
        <w:t>водопроводных сетях</w:t>
      </w:r>
      <w:r w:rsidRPr="00867C37">
        <w:t xml:space="preserve"> приведут к затоплению проезжей части дорог, падению давления в водопроводной системе, перебоям снабжения водой проектируемых территорий.</w:t>
      </w:r>
    </w:p>
    <w:p w14:paraId="411BE1BF" w14:textId="77777777" w:rsidR="003D321D" w:rsidRPr="00867C37" w:rsidRDefault="003D321D" w:rsidP="00DB5CD2">
      <w:pPr>
        <w:pStyle w:val="IG"/>
        <w:numPr>
          <w:ilvl w:val="0"/>
          <w:numId w:val="0"/>
        </w:numPr>
        <w:spacing w:line="276" w:lineRule="auto"/>
        <w:ind w:firstLine="709"/>
      </w:pPr>
      <w:r w:rsidRPr="00867C37">
        <w:t xml:space="preserve">Отказы на </w:t>
      </w:r>
      <w:r w:rsidRPr="002E0517">
        <w:t>электрических сетях</w:t>
      </w:r>
      <w:r w:rsidRPr="00867C37">
        <w:t xml:space="preserve"> могут привести к остановке подачи электроэнергии в здания проектируемых районов, однако не приведут к крупной аварии со взрывом или большой загазованностью. </w:t>
      </w:r>
    </w:p>
    <w:p w14:paraId="65B0316E" w14:textId="77777777" w:rsidR="003D321D" w:rsidRPr="00867C37" w:rsidRDefault="003D321D" w:rsidP="00DB5CD2">
      <w:pPr>
        <w:pStyle w:val="IG"/>
        <w:numPr>
          <w:ilvl w:val="0"/>
          <w:numId w:val="0"/>
        </w:numPr>
        <w:spacing w:line="276" w:lineRule="auto"/>
        <w:ind w:firstLine="709"/>
      </w:pPr>
      <w:r w:rsidRPr="00867C37">
        <w:t xml:space="preserve">Число пострадавших будет зависеть от наличия людей в названных </w:t>
      </w:r>
      <w:proofErr w:type="gramStart"/>
      <w:r w:rsidRPr="00867C37">
        <w:t>помещениях,  поведения</w:t>
      </w:r>
      <w:proofErr w:type="gramEnd"/>
      <w:r w:rsidRPr="00867C37">
        <w:t xml:space="preserve">  рабочих и служащих, а также других факторов.</w:t>
      </w:r>
    </w:p>
    <w:p w14:paraId="33652905" w14:textId="77777777" w:rsidR="003D321D" w:rsidRDefault="003D321D" w:rsidP="00DB5CD2">
      <w:pPr>
        <w:pStyle w:val="IG"/>
        <w:numPr>
          <w:ilvl w:val="0"/>
          <w:numId w:val="0"/>
        </w:numPr>
        <w:spacing w:line="276" w:lineRule="auto"/>
        <w:ind w:firstLine="709"/>
      </w:pPr>
      <w:r w:rsidRPr="002E0517">
        <w:t xml:space="preserve">Согласно «Критериям информации о чрезвычайных ситуациях» Приложения к приказу МЧС России №329 от 08.07.2004 г., </w:t>
      </w:r>
      <w:r w:rsidRPr="00867C37">
        <w:t xml:space="preserve">в качестве источников техногенных ЧС идентифицируются аварии на системах жизнеобеспечения, сопровождающиеся числом погибших 2 и более чел., числом госпитализированных 4 и более чел., прямым материальным ущербом гражданам – 100 МРОТ, организации – 500 МРОТ. </w:t>
      </w:r>
    </w:p>
    <w:p w14:paraId="4AE37969" w14:textId="77777777" w:rsidR="003D321D" w:rsidRPr="00916A69" w:rsidRDefault="003D321D" w:rsidP="00DB5CD2">
      <w:pPr>
        <w:pStyle w:val="IG"/>
        <w:numPr>
          <w:ilvl w:val="0"/>
          <w:numId w:val="0"/>
        </w:numPr>
        <w:spacing w:line="276" w:lineRule="auto"/>
        <w:ind w:firstLine="709"/>
        <w:rPr>
          <w:b/>
        </w:rPr>
      </w:pPr>
      <w:bookmarkStart w:id="73" w:name="_Toc279488270"/>
      <w:bookmarkStart w:id="74" w:name="_Toc284941354"/>
      <w:r w:rsidRPr="00916A69">
        <w:rPr>
          <w:b/>
        </w:rPr>
        <w:lastRenderedPageBreak/>
        <w:t>Аварии на автотранспорте</w:t>
      </w:r>
      <w:bookmarkEnd w:id="73"/>
      <w:bookmarkEnd w:id="74"/>
    </w:p>
    <w:p w14:paraId="13B58DC2" w14:textId="77777777" w:rsidR="003D321D" w:rsidRPr="00604BE0" w:rsidRDefault="003D321D" w:rsidP="00DB5CD2">
      <w:pPr>
        <w:pStyle w:val="IG"/>
        <w:numPr>
          <w:ilvl w:val="0"/>
          <w:numId w:val="0"/>
        </w:numPr>
        <w:spacing w:line="276" w:lineRule="auto"/>
        <w:ind w:firstLine="709"/>
      </w:pPr>
      <w:r w:rsidRPr="00604BE0">
        <w:t xml:space="preserve">Причины дорожно-транспортных происшествий различны: нарушения правил дорожного движения, техническая неисправность автомобиля, превышение скорости движения, недостаточная подготовка лиц, управляющих автомобилями, их слабая реакция, низкая эмоциональная устойчивость, управление автомобилем в нетрезвом состоянии. </w:t>
      </w:r>
    </w:p>
    <w:p w14:paraId="370C126F" w14:textId="77777777" w:rsidR="003D321D" w:rsidRPr="00916A69" w:rsidRDefault="003D321D" w:rsidP="00DB5CD2">
      <w:pPr>
        <w:pStyle w:val="IG"/>
        <w:numPr>
          <w:ilvl w:val="0"/>
          <w:numId w:val="0"/>
        </w:numPr>
        <w:spacing w:line="276" w:lineRule="auto"/>
        <w:ind w:firstLine="709"/>
      </w:pPr>
      <w:r w:rsidRPr="00916A69">
        <w:t>Наиболее опасными являются аварии на автотранспорте, перевозящем ЛВЖ (бензин) и СУГ.</w:t>
      </w:r>
    </w:p>
    <w:p w14:paraId="652C06B0" w14:textId="77777777" w:rsidR="003D321D" w:rsidRDefault="003D321D" w:rsidP="00DB5CD2">
      <w:pPr>
        <w:pStyle w:val="IG"/>
        <w:numPr>
          <w:ilvl w:val="0"/>
          <w:numId w:val="0"/>
        </w:numPr>
        <w:spacing w:line="276" w:lineRule="auto"/>
        <w:ind w:firstLine="709"/>
      </w:pPr>
      <w:r w:rsidRPr="00916A69">
        <w:t xml:space="preserve">Наиболее вероятными авариями на автотранспорте являются </w:t>
      </w:r>
      <w:r w:rsidRPr="00604BE0">
        <w:t>дорожно-транспортные происшествия, сопровождающиеся разрушением</w:t>
      </w:r>
      <w:r>
        <w:t xml:space="preserve"> </w:t>
      </w:r>
      <w:r w:rsidRPr="00604BE0">
        <w:t>бензобака</w:t>
      </w:r>
      <w:r w:rsidRPr="00916A69">
        <w:t xml:space="preserve"> и </w:t>
      </w:r>
      <w:r w:rsidRPr="00604BE0">
        <w:t>разливом</w:t>
      </w:r>
      <w:r>
        <w:t xml:space="preserve"> </w:t>
      </w:r>
      <w:r w:rsidRPr="00604BE0">
        <w:t>бензина</w:t>
      </w:r>
      <w:r>
        <w:t xml:space="preserve"> </w:t>
      </w:r>
      <w:r w:rsidRPr="00604BE0">
        <w:t>с</w:t>
      </w:r>
      <w:r>
        <w:t xml:space="preserve"> </w:t>
      </w:r>
      <w:r w:rsidRPr="00604BE0">
        <w:t>образованием</w:t>
      </w:r>
      <w:r>
        <w:t xml:space="preserve"> </w:t>
      </w:r>
      <w:r w:rsidRPr="00604BE0">
        <w:t>облака</w:t>
      </w:r>
      <w:r w:rsidRPr="00916A69">
        <w:t>,</w:t>
      </w:r>
      <w:r>
        <w:t xml:space="preserve"> </w:t>
      </w:r>
      <w:r w:rsidRPr="00604BE0">
        <w:t>последующим</w:t>
      </w:r>
      <w:r>
        <w:t xml:space="preserve"> </w:t>
      </w:r>
      <w:r w:rsidRPr="00604BE0">
        <w:t>образованием</w:t>
      </w:r>
      <w:r>
        <w:t xml:space="preserve"> </w:t>
      </w:r>
      <w:r w:rsidRPr="00604BE0">
        <w:t>ударной</w:t>
      </w:r>
      <w:r>
        <w:t xml:space="preserve"> </w:t>
      </w:r>
      <w:r w:rsidRPr="00604BE0">
        <w:t>волны</w:t>
      </w:r>
      <w:r>
        <w:t xml:space="preserve"> </w:t>
      </w:r>
      <w:r w:rsidRPr="00604BE0">
        <w:t>и</w:t>
      </w:r>
      <w:r>
        <w:t xml:space="preserve"> </w:t>
      </w:r>
      <w:r w:rsidRPr="00604BE0">
        <w:t>возможным</w:t>
      </w:r>
      <w:r>
        <w:t xml:space="preserve"> </w:t>
      </w:r>
      <w:r w:rsidRPr="00604BE0">
        <w:t>разрушением</w:t>
      </w:r>
      <w:r>
        <w:t xml:space="preserve"> </w:t>
      </w:r>
      <w:r w:rsidRPr="00604BE0">
        <w:t>рядом</w:t>
      </w:r>
      <w:r>
        <w:t xml:space="preserve"> </w:t>
      </w:r>
      <w:r w:rsidRPr="00604BE0">
        <w:t>расположенных</w:t>
      </w:r>
      <w:r>
        <w:t xml:space="preserve"> </w:t>
      </w:r>
      <w:r w:rsidRPr="00604BE0">
        <w:t>конструкций</w:t>
      </w:r>
      <w:r w:rsidRPr="00916A69">
        <w:t>.</w:t>
      </w:r>
    </w:p>
    <w:p w14:paraId="65096A06" w14:textId="77777777" w:rsidR="003D321D" w:rsidRPr="007B52A5" w:rsidRDefault="003D321D" w:rsidP="00DB5CD2">
      <w:pPr>
        <w:pStyle w:val="IG"/>
        <w:numPr>
          <w:ilvl w:val="0"/>
          <w:numId w:val="0"/>
        </w:numPr>
        <w:spacing w:line="276" w:lineRule="auto"/>
        <w:ind w:firstLine="709"/>
        <w:rPr>
          <w:b/>
        </w:rPr>
      </w:pPr>
      <w:bookmarkStart w:id="75" w:name="_Toc279488273"/>
      <w:bookmarkStart w:id="76" w:name="_Toc284941357"/>
      <w:r>
        <w:rPr>
          <w:b/>
        </w:rPr>
        <w:t>Терроризм</w:t>
      </w:r>
      <w:bookmarkEnd w:id="75"/>
      <w:bookmarkEnd w:id="76"/>
    </w:p>
    <w:p w14:paraId="35354B16" w14:textId="77777777" w:rsidR="003D321D" w:rsidRPr="00D31C22" w:rsidRDefault="003D321D" w:rsidP="00DB5CD2">
      <w:pPr>
        <w:pStyle w:val="affff"/>
        <w:spacing w:after="0" w:line="276" w:lineRule="auto"/>
        <w:ind w:firstLine="709"/>
        <w:rPr>
          <w:rFonts w:ascii="Times New Roman" w:hAnsi="Times New Roman"/>
          <w:sz w:val="28"/>
          <w:szCs w:val="28"/>
        </w:rPr>
      </w:pPr>
      <w:r w:rsidRPr="00885CEA">
        <w:rPr>
          <w:rFonts w:ascii="Times New Roman" w:hAnsi="Times New Roman"/>
          <w:iCs/>
          <w:sz w:val="28"/>
          <w:szCs w:val="28"/>
        </w:rPr>
        <w:t>Террористические акты</w:t>
      </w:r>
      <w:r w:rsidRPr="00D31C22">
        <w:rPr>
          <w:rFonts w:ascii="Times New Roman" w:hAnsi="Times New Roman"/>
          <w:sz w:val="28"/>
          <w:szCs w:val="28"/>
        </w:rPr>
        <w:t xml:space="preserve"> – техногенные чрезвычайные ситуации, вызванные преднамеренными противоправными действиями со злым умыслом. Они обычно преследуют политические, религиозные, националистические, корыстные или другие цели и направлены на устрашение людей, общества, органов власти. </w:t>
      </w:r>
    </w:p>
    <w:p w14:paraId="588E5BD7" w14:textId="77777777" w:rsidR="003D321D" w:rsidRPr="00387EEB" w:rsidRDefault="003D321D" w:rsidP="00DB5CD2">
      <w:pPr>
        <w:pStyle w:val="affff"/>
        <w:spacing w:after="0" w:line="276" w:lineRule="auto"/>
        <w:ind w:firstLine="709"/>
        <w:rPr>
          <w:rFonts w:ascii="Times New Roman" w:hAnsi="Times New Roman"/>
          <w:sz w:val="28"/>
          <w:szCs w:val="28"/>
        </w:rPr>
      </w:pPr>
      <w:r w:rsidRPr="00387EEB">
        <w:rPr>
          <w:rFonts w:ascii="Times New Roman" w:hAnsi="Times New Roman"/>
          <w:sz w:val="28"/>
          <w:szCs w:val="28"/>
        </w:rPr>
        <w:t xml:space="preserve">Результатом теракта может быть взрыв, пожар, заражение территории, воздуха, воды или продовольствия, а также эпидемия. </w:t>
      </w:r>
    </w:p>
    <w:p w14:paraId="68662091" w14:textId="77777777" w:rsidR="003D321D" w:rsidRPr="00387EEB" w:rsidRDefault="003D321D" w:rsidP="00DB5CD2">
      <w:pPr>
        <w:pStyle w:val="affff"/>
        <w:spacing w:after="0" w:line="276" w:lineRule="auto"/>
        <w:ind w:firstLine="709"/>
        <w:rPr>
          <w:rFonts w:ascii="Times New Roman" w:hAnsi="Times New Roman"/>
          <w:sz w:val="28"/>
          <w:szCs w:val="28"/>
        </w:rPr>
      </w:pPr>
      <w:r w:rsidRPr="00387EEB">
        <w:rPr>
          <w:rFonts w:ascii="Times New Roman" w:hAnsi="Times New Roman"/>
          <w:sz w:val="28"/>
          <w:szCs w:val="28"/>
        </w:rPr>
        <w:t>Учитывая, что территории населенных пунктов Ейского района являются местами массового скопления людей (включают жилую, общественно-деловую, рекреационную, производственную зоны, зону инженерной и транспортной инфраструктуры), существует вероятность, что этот район может стать объектом совершения террористических актов.</w:t>
      </w:r>
    </w:p>
    <w:p w14:paraId="30FC563C" w14:textId="77777777" w:rsidR="003D321D" w:rsidRDefault="003D321D" w:rsidP="00DB5CD2">
      <w:pPr>
        <w:pStyle w:val="affff"/>
        <w:spacing w:after="0" w:line="276" w:lineRule="auto"/>
        <w:ind w:firstLine="709"/>
        <w:rPr>
          <w:rFonts w:ascii="Times New Roman" w:hAnsi="Times New Roman"/>
          <w:sz w:val="28"/>
          <w:szCs w:val="28"/>
        </w:rPr>
      </w:pPr>
      <w:r w:rsidRPr="0015233E">
        <w:rPr>
          <w:rFonts w:ascii="Times New Roman" w:hAnsi="Times New Roman"/>
          <w:sz w:val="28"/>
          <w:szCs w:val="28"/>
        </w:rPr>
        <w:t xml:space="preserve">В соответствии с критериями для зонирования территории по степени опасности ЧС, приведенными в СП 11-112-2001 Приложение Г, </w:t>
      </w:r>
      <w:r>
        <w:rPr>
          <w:rFonts w:ascii="Times New Roman" w:hAnsi="Times New Roman"/>
          <w:sz w:val="28"/>
          <w:szCs w:val="28"/>
        </w:rPr>
        <w:t>Ей</w:t>
      </w:r>
      <w:r w:rsidRPr="0015233E">
        <w:rPr>
          <w:rFonts w:ascii="Times New Roman" w:hAnsi="Times New Roman"/>
          <w:sz w:val="28"/>
          <w:szCs w:val="28"/>
        </w:rPr>
        <w:t xml:space="preserve">ский район по опасности терактов относится к зоне приемлемого риска, в которой мероприятия по снижению риска не требуются. </w:t>
      </w:r>
    </w:p>
    <w:p w14:paraId="5B85036D" w14:textId="77777777" w:rsidR="003F685C" w:rsidRDefault="003F685C" w:rsidP="00DB5CD2">
      <w:pPr>
        <w:pStyle w:val="affff"/>
        <w:spacing w:after="0" w:line="276" w:lineRule="auto"/>
        <w:ind w:firstLine="709"/>
        <w:rPr>
          <w:rFonts w:ascii="Times New Roman" w:hAnsi="Times New Roman"/>
          <w:sz w:val="28"/>
          <w:szCs w:val="28"/>
        </w:rPr>
      </w:pPr>
    </w:p>
    <w:p w14:paraId="18E15F51" w14:textId="77777777" w:rsidR="003D321D" w:rsidRPr="0015233E" w:rsidRDefault="003D321D" w:rsidP="00DB5CD2">
      <w:pPr>
        <w:pStyle w:val="affff"/>
        <w:spacing w:after="0" w:line="276" w:lineRule="auto"/>
        <w:ind w:firstLine="709"/>
        <w:rPr>
          <w:rFonts w:ascii="Times New Roman" w:hAnsi="Times New Roman"/>
          <w:sz w:val="28"/>
          <w:szCs w:val="28"/>
        </w:rPr>
      </w:pPr>
    </w:p>
    <w:p w14:paraId="19125D6D" w14:textId="77777777" w:rsidR="003D321D" w:rsidRDefault="003D321D" w:rsidP="00DB5CD2">
      <w:pPr>
        <w:pStyle w:val="afff8"/>
        <w:spacing w:line="276" w:lineRule="auto"/>
        <w:rPr>
          <w:rFonts w:ascii="Times New Roman" w:hAnsi="Times New Roman"/>
          <w:b/>
          <w:i/>
          <w:lang w:eastAsia="ar-SA"/>
        </w:rPr>
      </w:pPr>
      <w:bookmarkStart w:id="77" w:name="_Toc284941358"/>
      <w:r w:rsidRPr="003D321D">
        <w:rPr>
          <w:rFonts w:ascii="Times New Roman" w:hAnsi="Times New Roman"/>
          <w:b/>
          <w:i/>
          <w:lang w:eastAsia="ar-SA"/>
        </w:rPr>
        <w:t>ВОЗМОЖНЫЕ ПОСЛЕДСТВИЯ ВОЗНИКНОВЕНИЯ ЧРЕЗВЫЧАЙНЫХ СИТУАЦИЙ ПРИРОДНОГО ХАРАКТЕРА</w:t>
      </w:r>
      <w:bookmarkEnd w:id="77"/>
    </w:p>
    <w:p w14:paraId="7096DE82" w14:textId="77777777" w:rsidR="003D321D" w:rsidRPr="003D321D" w:rsidRDefault="003D321D" w:rsidP="00DB5CD2">
      <w:pPr>
        <w:pStyle w:val="afff8"/>
        <w:spacing w:line="276" w:lineRule="auto"/>
        <w:rPr>
          <w:rFonts w:ascii="Times New Roman" w:hAnsi="Times New Roman"/>
          <w:b/>
          <w:i/>
          <w:lang w:eastAsia="ar-SA"/>
        </w:rPr>
      </w:pPr>
    </w:p>
    <w:p w14:paraId="66E31F1B" w14:textId="77777777" w:rsidR="003D321D" w:rsidRPr="00D31C22" w:rsidRDefault="003D321D" w:rsidP="00DB5CD2">
      <w:pPr>
        <w:pStyle w:val="affff"/>
        <w:spacing w:after="0" w:line="276" w:lineRule="auto"/>
        <w:ind w:firstLine="709"/>
        <w:rPr>
          <w:rFonts w:ascii="Times New Roman" w:hAnsi="Times New Roman"/>
          <w:sz w:val="28"/>
          <w:szCs w:val="28"/>
        </w:rPr>
      </w:pPr>
      <w:r w:rsidRPr="00D31C22">
        <w:rPr>
          <w:rFonts w:ascii="Times New Roman" w:hAnsi="Times New Roman"/>
          <w:sz w:val="28"/>
          <w:szCs w:val="28"/>
        </w:rPr>
        <w:t xml:space="preserve">Природная чрезвычайная ситуация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и (или) окружающей </w:t>
      </w:r>
      <w:r w:rsidRPr="00D31C22">
        <w:rPr>
          <w:rFonts w:ascii="Times New Roman" w:hAnsi="Times New Roman"/>
          <w:sz w:val="28"/>
          <w:szCs w:val="28"/>
        </w:rPr>
        <w:lastRenderedPageBreak/>
        <w:t>природной среде, значительные материальные потери и нарушение условий жизнедеятельности людей.</w:t>
      </w:r>
    </w:p>
    <w:p w14:paraId="322D2EA5" w14:textId="77777777" w:rsidR="003D321D" w:rsidRPr="00D31C22" w:rsidRDefault="003D321D" w:rsidP="00DB5CD2">
      <w:pPr>
        <w:pStyle w:val="affff"/>
        <w:spacing w:after="0" w:line="276" w:lineRule="auto"/>
        <w:ind w:firstLine="709"/>
        <w:rPr>
          <w:rFonts w:ascii="Times New Roman" w:hAnsi="Times New Roman"/>
          <w:sz w:val="28"/>
          <w:szCs w:val="28"/>
        </w:rPr>
      </w:pPr>
      <w:r w:rsidRPr="00D31C22">
        <w:rPr>
          <w:rFonts w:ascii="Times New Roman" w:hAnsi="Times New Roman"/>
          <w:sz w:val="28"/>
          <w:szCs w:val="28"/>
        </w:rPr>
        <w:t>Источник природной чрезвычайной ситуации – опасное природное явление или процесс, в результате которого на определенной территории или акватории произошла или может возникнуть чрезвычайная ситуация.</w:t>
      </w:r>
    </w:p>
    <w:p w14:paraId="0A632FA2" w14:textId="77777777" w:rsidR="003D321D" w:rsidRDefault="003D321D" w:rsidP="00DB5CD2">
      <w:pPr>
        <w:pStyle w:val="affff"/>
        <w:spacing w:after="0" w:line="276" w:lineRule="auto"/>
        <w:ind w:firstLine="709"/>
        <w:rPr>
          <w:rFonts w:ascii="Times New Roman" w:hAnsi="Times New Roman"/>
          <w:sz w:val="28"/>
          <w:szCs w:val="28"/>
        </w:rPr>
      </w:pPr>
      <w:r w:rsidRPr="00387EEB">
        <w:rPr>
          <w:rFonts w:ascii="Times New Roman" w:hAnsi="Times New Roman"/>
          <w:b/>
          <w:sz w:val="28"/>
          <w:szCs w:val="28"/>
        </w:rPr>
        <w:t>Опасное природное явление</w:t>
      </w:r>
      <w:r w:rsidRPr="00D31C22">
        <w:rPr>
          <w:rFonts w:ascii="Times New Roman" w:hAnsi="Times New Roman"/>
          <w:sz w:val="28"/>
          <w:szCs w:val="28"/>
        </w:rPr>
        <w:t xml:space="preserve"> – событие природного происхождения (геологического, гидрологического) или результат деятельности природных процессов, которые по своей интенсивности, масштабу распространения и продолжительности могут вызвать поражающее воздействие на людей, объекты экономики и окружающую природную среду.</w:t>
      </w:r>
    </w:p>
    <w:p w14:paraId="1A271C77" w14:textId="77777777" w:rsidR="003D321D" w:rsidRDefault="003D321D" w:rsidP="00DB5CD2">
      <w:pPr>
        <w:pStyle w:val="affff"/>
        <w:spacing w:after="0" w:line="276" w:lineRule="auto"/>
        <w:ind w:firstLine="709"/>
        <w:rPr>
          <w:rFonts w:ascii="Times New Roman" w:hAnsi="Times New Roman"/>
          <w:sz w:val="28"/>
          <w:szCs w:val="28"/>
        </w:rPr>
      </w:pPr>
      <w:r w:rsidRPr="00387EEB">
        <w:rPr>
          <w:rFonts w:ascii="Times New Roman" w:hAnsi="Times New Roman"/>
          <w:sz w:val="28"/>
          <w:szCs w:val="28"/>
        </w:rPr>
        <w:t xml:space="preserve">К опасным природным явлениям, возможным на </w:t>
      </w:r>
      <w:proofErr w:type="spellStart"/>
      <w:r>
        <w:rPr>
          <w:rFonts w:ascii="Times New Roman" w:hAnsi="Times New Roman"/>
          <w:sz w:val="28"/>
          <w:szCs w:val="28"/>
        </w:rPr>
        <w:t>проектиремой</w:t>
      </w:r>
      <w:proofErr w:type="spellEnd"/>
      <w:r>
        <w:rPr>
          <w:rFonts w:ascii="Times New Roman" w:hAnsi="Times New Roman"/>
          <w:sz w:val="28"/>
          <w:szCs w:val="28"/>
        </w:rPr>
        <w:t xml:space="preserve"> </w:t>
      </w:r>
      <w:r w:rsidRPr="00387EEB">
        <w:rPr>
          <w:rFonts w:ascii="Times New Roman" w:hAnsi="Times New Roman"/>
          <w:sz w:val="28"/>
          <w:szCs w:val="28"/>
        </w:rPr>
        <w:t>территории относятся сейсмичность, оползни, абразия, эрозия, подтопление и наводнение.</w:t>
      </w:r>
    </w:p>
    <w:p w14:paraId="697BC710" w14:textId="77777777" w:rsidR="003D321D" w:rsidRPr="00387EEB" w:rsidRDefault="003D321D" w:rsidP="00DB5CD2">
      <w:pPr>
        <w:pStyle w:val="affff"/>
        <w:spacing w:after="0" w:line="276" w:lineRule="auto"/>
        <w:ind w:firstLine="709"/>
        <w:rPr>
          <w:rFonts w:ascii="Times New Roman" w:hAnsi="Times New Roman"/>
          <w:sz w:val="28"/>
          <w:szCs w:val="28"/>
        </w:rPr>
      </w:pPr>
    </w:p>
    <w:p w14:paraId="4C9095BE" w14:textId="77777777" w:rsidR="003D321D" w:rsidRPr="00933EFC" w:rsidRDefault="003D321D" w:rsidP="00DB5CD2">
      <w:pPr>
        <w:pStyle w:val="IG"/>
        <w:numPr>
          <w:ilvl w:val="0"/>
          <w:numId w:val="0"/>
        </w:numPr>
        <w:spacing w:line="276" w:lineRule="auto"/>
        <w:jc w:val="center"/>
        <w:rPr>
          <w:rFonts w:ascii="Cambria" w:hAnsi="Cambria"/>
          <w:i/>
        </w:rPr>
      </w:pPr>
      <w:r w:rsidRPr="00933EFC">
        <w:rPr>
          <w:rFonts w:cs="Arial"/>
          <w:i/>
          <w:szCs w:val="24"/>
        </w:rPr>
        <w:t>Перечень поражающих факторов источников природных ЧС геологического и гидрологического происхождения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8"/>
        <w:gridCol w:w="2380"/>
        <w:gridCol w:w="5193"/>
      </w:tblGrid>
      <w:tr w:rsidR="003D321D" w:rsidRPr="00387EEB" w14:paraId="6F7B34A5" w14:textId="77777777" w:rsidTr="000D08DF">
        <w:trPr>
          <w:trHeight w:val="20"/>
        </w:trPr>
        <w:tc>
          <w:tcPr>
            <w:tcW w:w="1828" w:type="dxa"/>
            <w:shd w:val="clear" w:color="auto" w:fill="auto"/>
          </w:tcPr>
          <w:p w14:paraId="61CD6733" w14:textId="77777777" w:rsidR="003D321D" w:rsidRPr="006D7F1E" w:rsidRDefault="003D321D" w:rsidP="00DB5CD2">
            <w:pPr>
              <w:spacing w:line="276" w:lineRule="auto"/>
              <w:jc w:val="center"/>
              <w:rPr>
                <w:b/>
                <w:sz w:val="24"/>
                <w:szCs w:val="24"/>
              </w:rPr>
            </w:pPr>
            <w:r w:rsidRPr="006D7F1E">
              <w:rPr>
                <w:b/>
                <w:sz w:val="24"/>
                <w:szCs w:val="24"/>
              </w:rPr>
              <w:t>Источник природной ЧС</w:t>
            </w:r>
          </w:p>
        </w:tc>
        <w:tc>
          <w:tcPr>
            <w:tcW w:w="2380" w:type="dxa"/>
            <w:shd w:val="clear" w:color="auto" w:fill="auto"/>
          </w:tcPr>
          <w:p w14:paraId="1FFCECD1" w14:textId="77777777" w:rsidR="003D321D" w:rsidRPr="006D7F1E" w:rsidRDefault="003D321D" w:rsidP="00DB5CD2">
            <w:pPr>
              <w:spacing w:line="276" w:lineRule="auto"/>
              <w:jc w:val="center"/>
              <w:rPr>
                <w:b/>
                <w:sz w:val="24"/>
                <w:szCs w:val="24"/>
              </w:rPr>
            </w:pPr>
            <w:r w:rsidRPr="006D7F1E">
              <w:rPr>
                <w:b/>
                <w:sz w:val="24"/>
                <w:szCs w:val="24"/>
              </w:rPr>
              <w:t>Наименование поражающего фактора природной ЧС</w:t>
            </w:r>
          </w:p>
        </w:tc>
        <w:tc>
          <w:tcPr>
            <w:tcW w:w="5193" w:type="dxa"/>
            <w:shd w:val="clear" w:color="auto" w:fill="auto"/>
          </w:tcPr>
          <w:p w14:paraId="4515C6DF" w14:textId="77777777" w:rsidR="003D321D" w:rsidRPr="006D7F1E" w:rsidRDefault="003D321D" w:rsidP="00DB5CD2">
            <w:pPr>
              <w:spacing w:line="276" w:lineRule="auto"/>
              <w:jc w:val="center"/>
              <w:rPr>
                <w:b/>
                <w:sz w:val="24"/>
                <w:szCs w:val="24"/>
              </w:rPr>
            </w:pPr>
            <w:r w:rsidRPr="006D7F1E">
              <w:rPr>
                <w:b/>
                <w:sz w:val="24"/>
                <w:szCs w:val="24"/>
              </w:rPr>
              <w:t>Характер действия, проявления поражающего фактора источника природной ЧС</w:t>
            </w:r>
          </w:p>
        </w:tc>
      </w:tr>
      <w:tr w:rsidR="003D321D" w:rsidRPr="00387EEB" w14:paraId="693F8D4F" w14:textId="77777777" w:rsidTr="000D08DF">
        <w:trPr>
          <w:trHeight w:val="20"/>
        </w:trPr>
        <w:tc>
          <w:tcPr>
            <w:tcW w:w="1828" w:type="dxa"/>
            <w:vMerge w:val="restart"/>
            <w:shd w:val="clear" w:color="auto" w:fill="auto"/>
          </w:tcPr>
          <w:p w14:paraId="649FA3C3" w14:textId="77777777" w:rsidR="003D321D" w:rsidRPr="006D7F1E" w:rsidRDefault="003D321D" w:rsidP="00DB5CD2">
            <w:pPr>
              <w:spacing w:line="276" w:lineRule="auto"/>
              <w:jc w:val="both"/>
              <w:rPr>
                <w:sz w:val="24"/>
                <w:szCs w:val="24"/>
              </w:rPr>
            </w:pPr>
            <w:r w:rsidRPr="006D7F1E">
              <w:rPr>
                <w:sz w:val="24"/>
                <w:szCs w:val="24"/>
              </w:rPr>
              <w:t>Землетрясение</w:t>
            </w:r>
          </w:p>
        </w:tc>
        <w:tc>
          <w:tcPr>
            <w:tcW w:w="2380" w:type="dxa"/>
            <w:shd w:val="clear" w:color="auto" w:fill="auto"/>
          </w:tcPr>
          <w:p w14:paraId="5B5A5990" w14:textId="77777777" w:rsidR="003D321D" w:rsidRPr="006D7F1E" w:rsidRDefault="003D321D" w:rsidP="00DB5CD2">
            <w:pPr>
              <w:spacing w:line="276" w:lineRule="auto"/>
              <w:rPr>
                <w:sz w:val="24"/>
                <w:szCs w:val="24"/>
              </w:rPr>
            </w:pPr>
            <w:r w:rsidRPr="006D7F1E">
              <w:rPr>
                <w:sz w:val="24"/>
                <w:szCs w:val="24"/>
              </w:rPr>
              <w:t>Сейсмический</w:t>
            </w:r>
          </w:p>
        </w:tc>
        <w:tc>
          <w:tcPr>
            <w:tcW w:w="5193" w:type="dxa"/>
            <w:shd w:val="clear" w:color="auto" w:fill="auto"/>
          </w:tcPr>
          <w:p w14:paraId="342ACE77" w14:textId="77777777" w:rsidR="003D321D" w:rsidRPr="006D7F1E" w:rsidRDefault="003D321D" w:rsidP="00DB5CD2">
            <w:pPr>
              <w:spacing w:line="276" w:lineRule="auto"/>
              <w:rPr>
                <w:sz w:val="24"/>
                <w:szCs w:val="24"/>
              </w:rPr>
            </w:pPr>
            <w:r w:rsidRPr="006D7F1E">
              <w:rPr>
                <w:sz w:val="24"/>
                <w:szCs w:val="24"/>
              </w:rPr>
              <w:t>Сейсмический удар; Деформация горных пород; Взрывная волна; Извержение вулкана; Нагон волн (цунами); Гравитационное смещение горных пород, снежных масс, ледников; Затопление поверхностными водами; Деформация речных русел</w:t>
            </w:r>
          </w:p>
        </w:tc>
      </w:tr>
      <w:tr w:rsidR="003D321D" w:rsidRPr="00387EEB" w14:paraId="5016BAFB" w14:textId="77777777" w:rsidTr="000D08DF">
        <w:trPr>
          <w:trHeight w:val="20"/>
        </w:trPr>
        <w:tc>
          <w:tcPr>
            <w:tcW w:w="1828" w:type="dxa"/>
            <w:vMerge/>
            <w:shd w:val="clear" w:color="auto" w:fill="auto"/>
          </w:tcPr>
          <w:p w14:paraId="461D06FC" w14:textId="77777777" w:rsidR="003D321D" w:rsidRPr="006D7F1E" w:rsidRDefault="003D321D" w:rsidP="00DB5CD2">
            <w:pPr>
              <w:spacing w:line="276" w:lineRule="auto"/>
              <w:jc w:val="both"/>
              <w:rPr>
                <w:sz w:val="24"/>
                <w:szCs w:val="24"/>
              </w:rPr>
            </w:pPr>
          </w:p>
        </w:tc>
        <w:tc>
          <w:tcPr>
            <w:tcW w:w="2380" w:type="dxa"/>
            <w:shd w:val="clear" w:color="auto" w:fill="auto"/>
          </w:tcPr>
          <w:p w14:paraId="62A1D1FA" w14:textId="77777777" w:rsidR="003D321D" w:rsidRPr="006D7F1E" w:rsidRDefault="003D321D" w:rsidP="00DB5CD2">
            <w:pPr>
              <w:spacing w:line="276" w:lineRule="auto"/>
              <w:rPr>
                <w:sz w:val="24"/>
                <w:szCs w:val="24"/>
              </w:rPr>
            </w:pPr>
            <w:r w:rsidRPr="006D7F1E">
              <w:rPr>
                <w:sz w:val="24"/>
                <w:szCs w:val="24"/>
              </w:rPr>
              <w:t>Физический</w:t>
            </w:r>
          </w:p>
        </w:tc>
        <w:tc>
          <w:tcPr>
            <w:tcW w:w="5193" w:type="dxa"/>
            <w:shd w:val="clear" w:color="auto" w:fill="auto"/>
          </w:tcPr>
          <w:p w14:paraId="75015B41" w14:textId="77777777" w:rsidR="003D321D" w:rsidRPr="006D7F1E" w:rsidRDefault="003D321D" w:rsidP="00DB5CD2">
            <w:pPr>
              <w:spacing w:line="276" w:lineRule="auto"/>
              <w:rPr>
                <w:sz w:val="24"/>
                <w:szCs w:val="24"/>
              </w:rPr>
            </w:pPr>
            <w:r w:rsidRPr="006D7F1E">
              <w:rPr>
                <w:sz w:val="24"/>
                <w:szCs w:val="24"/>
              </w:rPr>
              <w:t>Электромагнитное поле</w:t>
            </w:r>
          </w:p>
        </w:tc>
      </w:tr>
      <w:tr w:rsidR="003D321D" w:rsidRPr="00387EEB" w14:paraId="23BDB2C9" w14:textId="77777777" w:rsidTr="000D08DF">
        <w:trPr>
          <w:trHeight w:val="20"/>
        </w:trPr>
        <w:tc>
          <w:tcPr>
            <w:tcW w:w="1828" w:type="dxa"/>
            <w:vMerge w:val="restart"/>
            <w:shd w:val="clear" w:color="auto" w:fill="auto"/>
          </w:tcPr>
          <w:p w14:paraId="13101E75" w14:textId="77777777" w:rsidR="003D321D" w:rsidRPr="006D7F1E" w:rsidRDefault="003D321D" w:rsidP="00DB5CD2">
            <w:pPr>
              <w:spacing w:line="276" w:lineRule="auto"/>
              <w:jc w:val="both"/>
              <w:rPr>
                <w:sz w:val="24"/>
                <w:szCs w:val="24"/>
              </w:rPr>
            </w:pPr>
            <w:r w:rsidRPr="006D7F1E">
              <w:rPr>
                <w:sz w:val="24"/>
                <w:szCs w:val="24"/>
              </w:rPr>
              <w:t>Оползень</w:t>
            </w:r>
          </w:p>
        </w:tc>
        <w:tc>
          <w:tcPr>
            <w:tcW w:w="2380" w:type="dxa"/>
            <w:shd w:val="clear" w:color="auto" w:fill="auto"/>
          </w:tcPr>
          <w:p w14:paraId="6C6D17DD" w14:textId="77777777" w:rsidR="003D321D" w:rsidRPr="006D7F1E" w:rsidRDefault="003D321D" w:rsidP="00DB5CD2">
            <w:pPr>
              <w:spacing w:line="276" w:lineRule="auto"/>
              <w:rPr>
                <w:sz w:val="24"/>
                <w:szCs w:val="24"/>
              </w:rPr>
            </w:pPr>
            <w:r w:rsidRPr="006D7F1E">
              <w:rPr>
                <w:sz w:val="24"/>
                <w:szCs w:val="24"/>
              </w:rPr>
              <w:t>Динамический</w:t>
            </w:r>
          </w:p>
        </w:tc>
        <w:tc>
          <w:tcPr>
            <w:tcW w:w="5193" w:type="dxa"/>
            <w:shd w:val="clear" w:color="auto" w:fill="auto"/>
          </w:tcPr>
          <w:p w14:paraId="30395D51" w14:textId="77777777" w:rsidR="003D321D" w:rsidRPr="006D7F1E" w:rsidRDefault="003D321D" w:rsidP="00DB5CD2">
            <w:pPr>
              <w:spacing w:line="276" w:lineRule="auto"/>
              <w:rPr>
                <w:sz w:val="24"/>
                <w:szCs w:val="24"/>
              </w:rPr>
            </w:pPr>
            <w:r w:rsidRPr="006D7F1E">
              <w:rPr>
                <w:sz w:val="24"/>
                <w:szCs w:val="24"/>
              </w:rPr>
              <w:t>Смещение (движение) горных пород</w:t>
            </w:r>
          </w:p>
        </w:tc>
      </w:tr>
      <w:tr w:rsidR="003D321D" w:rsidRPr="00387EEB" w14:paraId="382DCC46" w14:textId="77777777" w:rsidTr="000D08DF">
        <w:trPr>
          <w:trHeight w:val="20"/>
        </w:trPr>
        <w:tc>
          <w:tcPr>
            <w:tcW w:w="1828" w:type="dxa"/>
            <w:vMerge/>
            <w:shd w:val="clear" w:color="auto" w:fill="auto"/>
          </w:tcPr>
          <w:p w14:paraId="3F809200" w14:textId="77777777" w:rsidR="003D321D" w:rsidRPr="006D7F1E" w:rsidRDefault="003D321D" w:rsidP="00DB5CD2">
            <w:pPr>
              <w:spacing w:line="276" w:lineRule="auto"/>
              <w:jc w:val="both"/>
              <w:rPr>
                <w:sz w:val="24"/>
                <w:szCs w:val="24"/>
              </w:rPr>
            </w:pPr>
          </w:p>
        </w:tc>
        <w:tc>
          <w:tcPr>
            <w:tcW w:w="2380" w:type="dxa"/>
            <w:shd w:val="clear" w:color="auto" w:fill="auto"/>
          </w:tcPr>
          <w:p w14:paraId="426DE0B1" w14:textId="77777777" w:rsidR="003D321D" w:rsidRPr="006D7F1E" w:rsidRDefault="003D321D" w:rsidP="00DB5CD2">
            <w:pPr>
              <w:spacing w:line="276" w:lineRule="auto"/>
              <w:rPr>
                <w:sz w:val="24"/>
                <w:szCs w:val="24"/>
              </w:rPr>
            </w:pPr>
            <w:r w:rsidRPr="006D7F1E">
              <w:rPr>
                <w:sz w:val="24"/>
                <w:szCs w:val="24"/>
              </w:rPr>
              <w:t>Гравитационный</w:t>
            </w:r>
          </w:p>
        </w:tc>
        <w:tc>
          <w:tcPr>
            <w:tcW w:w="5193" w:type="dxa"/>
            <w:shd w:val="clear" w:color="auto" w:fill="auto"/>
          </w:tcPr>
          <w:p w14:paraId="0C51C636" w14:textId="77777777" w:rsidR="003D321D" w:rsidRPr="006D7F1E" w:rsidRDefault="003D321D" w:rsidP="00DB5CD2">
            <w:pPr>
              <w:spacing w:line="276" w:lineRule="auto"/>
              <w:rPr>
                <w:sz w:val="24"/>
                <w:szCs w:val="24"/>
              </w:rPr>
            </w:pPr>
            <w:r w:rsidRPr="006D7F1E">
              <w:rPr>
                <w:sz w:val="24"/>
                <w:szCs w:val="24"/>
              </w:rPr>
              <w:t>Сотрясение земной поверхност</w:t>
            </w:r>
            <w:r w:rsidR="002337AB">
              <w:rPr>
                <w:sz w:val="24"/>
                <w:szCs w:val="24"/>
              </w:rPr>
              <w:t>и</w:t>
            </w:r>
            <w:r w:rsidRPr="006D7F1E">
              <w:rPr>
                <w:sz w:val="24"/>
                <w:szCs w:val="24"/>
              </w:rPr>
              <w:t>; Динамическое, механическое давление смещенных масс; Удар</w:t>
            </w:r>
          </w:p>
        </w:tc>
      </w:tr>
      <w:tr w:rsidR="003D321D" w:rsidRPr="00387EEB" w14:paraId="72F871C0" w14:textId="77777777" w:rsidTr="000D08DF">
        <w:trPr>
          <w:trHeight w:val="20"/>
        </w:trPr>
        <w:tc>
          <w:tcPr>
            <w:tcW w:w="1828" w:type="dxa"/>
            <w:vMerge w:val="restart"/>
            <w:shd w:val="clear" w:color="auto" w:fill="auto"/>
          </w:tcPr>
          <w:p w14:paraId="50027E48" w14:textId="77777777" w:rsidR="003D321D" w:rsidRPr="006D7F1E" w:rsidRDefault="003D321D" w:rsidP="00DB5CD2">
            <w:pPr>
              <w:spacing w:line="276" w:lineRule="auto"/>
              <w:jc w:val="both"/>
              <w:rPr>
                <w:sz w:val="24"/>
                <w:szCs w:val="24"/>
              </w:rPr>
            </w:pPr>
            <w:r w:rsidRPr="006D7F1E">
              <w:rPr>
                <w:sz w:val="24"/>
                <w:szCs w:val="24"/>
              </w:rPr>
              <w:t>Переработка берегов</w:t>
            </w:r>
          </w:p>
        </w:tc>
        <w:tc>
          <w:tcPr>
            <w:tcW w:w="2380" w:type="dxa"/>
            <w:shd w:val="clear" w:color="auto" w:fill="auto"/>
          </w:tcPr>
          <w:p w14:paraId="0AB37CBB" w14:textId="77777777" w:rsidR="003D321D" w:rsidRPr="006D7F1E" w:rsidRDefault="003D321D" w:rsidP="00DB5CD2">
            <w:pPr>
              <w:spacing w:line="276" w:lineRule="auto"/>
              <w:rPr>
                <w:sz w:val="24"/>
                <w:szCs w:val="24"/>
              </w:rPr>
            </w:pPr>
            <w:r w:rsidRPr="006D7F1E">
              <w:rPr>
                <w:sz w:val="24"/>
                <w:szCs w:val="24"/>
              </w:rPr>
              <w:t>Гидродинамический</w:t>
            </w:r>
          </w:p>
        </w:tc>
        <w:tc>
          <w:tcPr>
            <w:tcW w:w="5193" w:type="dxa"/>
            <w:shd w:val="clear" w:color="auto" w:fill="auto"/>
          </w:tcPr>
          <w:p w14:paraId="22C4CCFB" w14:textId="77777777" w:rsidR="003D321D" w:rsidRPr="006D7F1E" w:rsidRDefault="003D321D" w:rsidP="00DB5CD2">
            <w:pPr>
              <w:spacing w:line="276" w:lineRule="auto"/>
              <w:rPr>
                <w:sz w:val="24"/>
                <w:szCs w:val="24"/>
              </w:rPr>
            </w:pPr>
            <w:r w:rsidRPr="006D7F1E">
              <w:rPr>
                <w:sz w:val="24"/>
                <w:szCs w:val="24"/>
              </w:rPr>
              <w:t>Удар волны; Размывание (разрушение) грунтов; Перенос (</w:t>
            </w:r>
            <w:proofErr w:type="spellStart"/>
            <w:r w:rsidRPr="006D7F1E">
              <w:rPr>
                <w:sz w:val="24"/>
                <w:szCs w:val="24"/>
              </w:rPr>
              <w:t>переотложение</w:t>
            </w:r>
            <w:proofErr w:type="spellEnd"/>
            <w:r w:rsidRPr="006D7F1E">
              <w:rPr>
                <w:sz w:val="24"/>
                <w:szCs w:val="24"/>
              </w:rPr>
              <w:t>) частиц грунта</w:t>
            </w:r>
          </w:p>
        </w:tc>
      </w:tr>
      <w:tr w:rsidR="003D321D" w:rsidRPr="00387EEB" w14:paraId="51C30C8B" w14:textId="77777777" w:rsidTr="000D08DF">
        <w:trPr>
          <w:trHeight w:val="20"/>
        </w:trPr>
        <w:tc>
          <w:tcPr>
            <w:tcW w:w="1828" w:type="dxa"/>
            <w:vMerge/>
            <w:shd w:val="clear" w:color="auto" w:fill="auto"/>
          </w:tcPr>
          <w:p w14:paraId="4030D846" w14:textId="77777777" w:rsidR="003D321D" w:rsidRPr="006D7F1E" w:rsidRDefault="003D321D" w:rsidP="00DB5CD2">
            <w:pPr>
              <w:spacing w:line="276" w:lineRule="auto"/>
              <w:jc w:val="both"/>
              <w:rPr>
                <w:sz w:val="24"/>
                <w:szCs w:val="24"/>
              </w:rPr>
            </w:pPr>
          </w:p>
        </w:tc>
        <w:tc>
          <w:tcPr>
            <w:tcW w:w="2380" w:type="dxa"/>
            <w:shd w:val="clear" w:color="auto" w:fill="auto"/>
          </w:tcPr>
          <w:p w14:paraId="2CE5C348" w14:textId="77777777" w:rsidR="003D321D" w:rsidRPr="006D7F1E" w:rsidRDefault="003D321D" w:rsidP="00DB5CD2">
            <w:pPr>
              <w:spacing w:line="276" w:lineRule="auto"/>
              <w:rPr>
                <w:sz w:val="24"/>
                <w:szCs w:val="24"/>
              </w:rPr>
            </w:pPr>
            <w:r w:rsidRPr="006D7F1E">
              <w:rPr>
                <w:sz w:val="24"/>
                <w:szCs w:val="24"/>
              </w:rPr>
              <w:t>Гравитационный</w:t>
            </w:r>
          </w:p>
        </w:tc>
        <w:tc>
          <w:tcPr>
            <w:tcW w:w="5193" w:type="dxa"/>
            <w:shd w:val="clear" w:color="auto" w:fill="auto"/>
          </w:tcPr>
          <w:p w14:paraId="0581706F" w14:textId="77777777" w:rsidR="003D321D" w:rsidRPr="006D7F1E" w:rsidRDefault="003D321D" w:rsidP="00DB5CD2">
            <w:pPr>
              <w:spacing w:line="276" w:lineRule="auto"/>
              <w:rPr>
                <w:sz w:val="24"/>
                <w:szCs w:val="24"/>
              </w:rPr>
            </w:pPr>
            <w:r w:rsidRPr="006D7F1E">
              <w:rPr>
                <w:sz w:val="24"/>
                <w:szCs w:val="24"/>
              </w:rPr>
              <w:t>Смещение (обрушение) пород в береговой части</w:t>
            </w:r>
          </w:p>
        </w:tc>
      </w:tr>
      <w:tr w:rsidR="003D321D" w:rsidRPr="006634A0" w14:paraId="5CBCB54D" w14:textId="77777777" w:rsidTr="000D08DF">
        <w:tblPrEx>
          <w:tblLook w:val="04A0" w:firstRow="1" w:lastRow="0" w:firstColumn="1" w:lastColumn="0" w:noHBand="0" w:noVBand="1"/>
        </w:tblPrEx>
        <w:trPr>
          <w:trHeight w:val="20"/>
        </w:trPr>
        <w:tc>
          <w:tcPr>
            <w:tcW w:w="1828" w:type="dxa"/>
            <w:vMerge w:val="restart"/>
            <w:shd w:val="clear" w:color="auto" w:fill="auto"/>
          </w:tcPr>
          <w:p w14:paraId="42C50F81" w14:textId="77777777" w:rsidR="003D321D" w:rsidRPr="006D7F1E" w:rsidRDefault="003D321D" w:rsidP="00DB5CD2">
            <w:pPr>
              <w:spacing w:line="276" w:lineRule="auto"/>
              <w:jc w:val="both"/>
              <w:rPr>
                <w:sz w:val="24"/>
                <w:szCs w:val="24"/>
              </w:rPr>
            </w:pPr>
            <w:r w:rsidRPr="006D7F1E">
              <w:rPr>
                <w:sz w:val="24"/>
                <w:szCs w:val="24"/>
              </w:rPr>
              <w:t>Наводнение.</w:t>
            </w:r>
          </w:p>
          <w:p w14:paraId="1CF0ADFE" w14:textId="77777777" w:rsidR="003D321D" w:rsidRPr="006D7F1E" w:rsidRDefault="003D321D" w:rsidP="00DB5CD2">
            <w:pPr>
              <w:spacing w:line="276" w:lineRule="auto"/>
              <w:jc w:val="both"/>
              <w:rPr>
                <w:sz w:val="24"/>
                <w:szCs w:val="24"/>
              </w:rPr>
            </w:pPr>
            <w:r w:rsidRPr="006D7F1E">
              <w:rPr>
                <w:sz w:val="24"/>
                <w:szCs w:val="24"/>
              </w:rPr>
              <w:t>Половодье.</w:t>
            </w:r>
          </w:p>
          <w:p w14:paraId="584FB2DA" w14:textId="77777777" w:rsidR="003D321D" w:rsidRPr="006D7F1E" w:rsidRDefault="003D321D" w:rsidP="00DB5CD2">
            <w:pPr>
              <w:spacing w:line="276" w:lineRule="auto"/>
              <w:jc w:val="both"/>
              <w:rPr>
                <w:sz w:val="24"/>
                <w:szCs w:val="24"/>
              </w:rPr>
            </w:pPr>
            <w:r w:rsidRPr="006D7F1E">
              <w:rPr>
                <w:sz w:val="24"/>
                <w:szCs w:val="24"/>
              </w:rPr>
              <w:t>Паводок.</w:t>
            </w:r>
          </w:p>
          <w:p w14:paraId="048D3D46" w14:textId="77777777" w:rsidR="003D321D" w:rsidRPr="006D7F1E" w:rsidRDefault="003D321D" w:rsidP="00DB5CD2">
            <w:pPr>
              <w:spacing w:line="276" w:lineRule="auto"/>
              <w:jc w:val="both"/>
              <w:rPr>
                <w:sz w:val="24"/>
                <w:szCs w:val="24"/>
              </w:rPr>
            </w:pPr>
            <w:r w:rsidRPr="006D7F1E">
              <w:rPr>
                <w:sz w:val="24"/>
                <w:szCs w:val="24"/>
              </w:rPr>
              <w:t>Катастрофический паводок.</w:t>
            </w:r>
          </w:p>
        </w:tc>
        <w:tc>
          <w:tcPr>
            <w:tcW w:w="2380" w:type="dxa"/>
            <w:shd w:val="clear" w:color="auto" w:fill="auto"/>
          </w:tcPr>
          <w:p w14:paraId="3974655F" w14:textId="77777777" w:rsidR="003D321D" w:rsidRPr="006D7F1E" w:rsidRDefault="003D321D" w:rsidP="00DB5CD2">
            <w:pPr>
              <w:spacing w:line="276" w:lineRule="auto"/>
              <w:jc w:val="both"/>
              <w:rPr>
                <w:sz w:val="24"/>
                <w:szCs w:val="24"/>
              </w:rPr>
            </w:pPr>
            <w:r w:rsidRPr="006D7F1E">
              <w:rPr>
                <w:sz w:val="24"/>
                <w:szCs w:val="24"/>
              </w:rPr>
              <w:t>Гидродинамический</w:t>
            </w:r>
          </w:p>
        </w:tc>
        <w:tc>
          <w:tcPr>
            <w:tcW w:w="5193" w:type="dxa"/>
            <w:shd w:val="clear" w:color="auto" w:fill="auto"/>
          </w:tcPr>
          <w:p w14:paraId="4161B72B" w14:textId="77777777" w:rsidR="003D321D" w:rsidRPr="006D7F1E" w:rsidRDefault="003D321D" w:rsidP="00DB5CD2">
            <w:pPr>
              <w:spacing w:line="276" w:lineRule="auto"/>
              <w:jc w:val="both"/>
              <w:rPr>
                <w:sz w:val="24"/>
                <w:szCs w:val="24"/>
              </w:rPr>
            </w:pPr>
            <w:r w:rsidRPr="006D7F1E">
              <w:rPr>
                <w:sz w:val="24"/>
                <w:szCs w:val="24"/>
              </w:rPr>
              <w:t>Поток (течение) воды.</w:t>
            </w:r>
          </w:p>
        </w:tc>
      </w:tr>
      <w:tr w:rsidR="003D321D" w:rsidRPr="006634A0" w14:paraId="762B2788" w14:textId="77777777" w:rsidTr="000D08DF">
        <w:tblPrEx>
          <w:tblLook w:val="04A0" w:firstRow="1" w:lastRow="0" w:firstColumn="1" w:lastColumn="0" w:noHBand="0" w:noVBand="1"/>
        </w:tblPrEx>
        <w:trPr>
          <w:trHeight w:val="20"/>
        </w:trPr>
        <w:tc>
          <w:tcPr>
            <w:tcW w:w="1828" w:type="dxa"/>
            <w:vMerge/>
            <w:shd w:val="clear" w:color="auto" w:fill="auto"/>
          </w:tcPr>
          <w:p w14:paraId="4E842C27" w14:textId="77777777" w:rsidR="003D321D" w:rsidRPr="006D7F1E" w:rsidRDefault="003D321D" w:rsidP="00DB5CD2">
            <w:pPr>
              <w:spacing w:line="276" w:lineRule="auto"/>
              <w:rPr>
                <w:sz w:val="24"/>
                <w:szCs w:val="24"/>
              </w:rPr>
            </w:pPr>
          </w:p>
        </w:tc>
        <w:tc>
          <w:tcPr>
            <w:tcW w:w="2380" w:type="dxa"/>
            <w:shd w:val="clear" w:color="auto" w:fill="auto"/>
          </w:tcPr>
          <w:p w14:paraId="3F9EC490" w14:textId="77777777" w:rsidR="003D321D" w:rsidRPr="006D7F1E" w:rsidRDefault="003D321D" w:rsidP="00DB5CD2">
            <w:pPr>
              <w:spacing w:line="276" w:lineRule="auto"/>
              <w:jc w:val="both"/>
              <w:rPr>
                <w:sz w:val="24"/>
                <w:szCs w:val="24"/>
              </w:rPr>
            </w:pPr>
            <w:r w:rsidRPr="006D7F1E">
              <w:rPr>
                <w:sz w:val="24"/>
                <w:szCs w:val="24"/>
              </w:rPr>
              <w:t>Гидрохимический</w:t>
            </w:r>
          </w:p>
        </w:tc>
        <w:tc>
          <w:tcPr>
            <w:tcW w:w="5193" w:type="dxa"/>
            <w:shd w:val="clear" w:color="auto" w:fill="auto"/>
          </w:tcPr>
          <w:p w14:paraId="48E78D79" w14:textId="77777777" w:rsidR="003D321D" w:rsidRPr="006D7F1E" w:rsidRDefault="003D321D" w:rsidP="00DB5CD2">
            <w:pPr>
              <w:spacing w:line="276" w:lineRule="auto"/>
              <w:jc w:val="both"/>
              <w:rPr>
                <w:sz w:val="24"/>
                <w:szCs w:val="24"/>
              </w:rPr>
            </w:pPr>
            <w:r w:rsidRPr="006D7F1E">
              <w:rPr>
                <w:sz w:val="24"/>
                <w:szCs w:val="24"/>
              </w:rPr>
              <w:t>Загрязнение гидросферы, почв, грунтов.</w:t>
            </w:r>
          </w:p>
        </w:tc>
      </w:tr>
      <w:tr w:rsidR="003D321D" w:rsidRPr="006634A0" w14:paraId="746CDEB1" w14:textId="77777777" w:rsidTr="000D08DF">
        <w:tblPrEx>
          <w:tblLook w:val="04A0" w:firstRow="1" w:lastRow="0" w:firstColumn="1" w:lastColumn="0" w:noHBand="0" w:noVBand="1"/>
        </w:tblPrEx>
        <w:trPr>
          <w:trHeight w:val="20"/>
        </w:trPr>
        <w:tc>
          <w:tcPr>
            <w:tcW w:w="1828" w:type="dxa"/>
            <w:vMerge w:val="restart"/>
            <w:shd w:val="clear" w:color="auto" w:fill="auto"/>
          </w:tcPr>
          <w:p w14:paraId="70987EAB" w14:textId="77777777" w:rsidR="003D321D" w:rsidRPr="006D7F1E" w:rsidRDefault="003D321D" w:rsidP="00DB5CD2">
            <w:pPr>
              <w:spacing w:line="276" w:lineRule="auto"/>
              <w:jc w:val="both"/>
              <w:rPr>
                <w:sz w:val="24"/>
                <w:szCs w:val="24"/>
              </w:rPr>
            </w:pPr>
            <w:r w:rsidRPr="006D7F1E">
              <w:rPr>
                <w:sz w:val="24"/>
                <w:szCs w:val="24"/>
              </w:rPr>
              <w:t>Подтопление</w:t>
            </w:r>
          </w:p>
        </w:tc>
        <w:tc>
          <w:tcPr>
            <w:tcW w:w="2380" w:type="dxa"/>
            <w:shd w:val="clear" w:color="auto" w:fill="auto"/>
          </w:tcPr>
          <w:p w14:paraId="2540667A" w14:textId="77777777" w:rsidR="003D321D" w:rsidRPr="006D7F1E" w:rsidRDefault="003D321D" w:rsidP="00DB5CD2">
            <w:pPr>
              <w:spacing w:line="276" w:lineRule="auto"/>
              <w:rPr>
                <w:sz w:val="24"/>
                <w:szCs w:val="24"/>
              </w:rPr>
            </w:pPr>
            <w:r w:rsidRPr="006D7F1E">
              <w:rPr>
                <w:sz w:val="24"/>
                <w:szCs w:val="24"/>
              </w:rPr>
              <w:t>Гидростатический</w:t>
            </w:r>
          </w:p>
        </w:tc>
        <w:tc>
          <w:tcPr>
            <w:tcW w:w="5193" w:type="dxa"/>
            <w:shd w:val="clear" w:color="auto" w:fill="auto"/>
          </w:tcPr>
          <w:p w14:paraId="32A80FA4" w14:textId="77777777" w:rsidR="003D321D" w:rsidRPr="006D7F1E" w:rsidRDefault="003D321D" w:rsidP="00DB5CD2">
            <w:pPr>
              <w:spacing w:line="276" w:lineRule="auto"/>
              <w:rPr>
                <w:sz w:val="24"/>
                <w:szCs w:val="24"/>
              </w:rPr>
            </w:pPr>
            <w:r w:rsidRPr="006D7F1E">
              <w:rPr>
                <w:sz w:val="24"/>
                <w:szCs w:val="24"/>
              </w:rPr>
              <w:t>Повышение уровня грунтовых вод</w:t>
            </w:r>
          </w:p>
        </w:tc>
      </w:tr>
      <w:tr w:rsidR="003D321D" w:rsidRPr="006634A0" w14:paraId="1C35A376" w14:textId="77777777" w:rsidTr="000D08DF">
        <w:tblPrEx>
          <w:tblLook w:val="04A0" w:firstRow="1" w:lastRow="0" w:firstColumn="1" w:lastColumn="0" w:noHBand="0" w:noVBand="1"/>
        </w:tblPrEx>
        <w:trPr>
          <w:trHeight w:val="20"/>
        </w:trPr>
        <w:tc>
          <w:tcPr>
            <w:tcW w:w="1828" w:type="dxa"/>
            <w:vMerge/>
            <w:shd w:val="clear" w:color="auto" w:fill="auto"/>
          </w:tcPr>
          <w:p w14:paraId="0FA81D85" w14:textId="77777777" w:rsidR="003D321D" w:rsidRPr="006D7F1E" w:rsidRDefault="003D321D" w:rsidP="00DB5CD2">
            <w:pPr>
              <w:spacing w:line="276" w:lineRule="auto"/>
              <w:jc w:val="both"/>
              <w:rPr>
                <w:sz w:val="24"/>
                <w:szCs w:val="24"/>
              </w:rPr>
            </w:pPr>
          </w:p>
        </w:tc>
        <w:tc>
          <w:tcPr>
            <w:tcW w:w="2380" w:type="dxa"/>
            <w:shd w:val="clear" w:color="auto" w:fill="auto"/>
          </w:tcPr>
          <w:p w14:paraId="3F813C7A" w14:textId="77777777" w:rsidR="003D321D" w:rsidRPr="006D7F1E" w:rsidRDefault="003D321D" w:rsidP="00DB5CD2">
            <w:pPr>
              <w:spacing w:line="276" w:lineRule="auto"/>
              <w:rPr>
                <w:sz w:val="24"/>
                <w:szCs w:val="24"/>
              </w:rPr>
            </w:pPr>
            <w:r w:rsidRPr="006D7F1E">
              <w:rPr>
                <w:sz w:val="24"/>
                <w:szCs w:val="24"/>
              </w:rPr>
              <w:t>Гидродинамический</w:t>
            </w:r>
          </w:p>
        </w:tc>
        <w:tc>
          <w:tcPr>
            <w:tcW w:w="5193" w:type="dxa"/>
            <w:shd w:val="clear" w:color="auto" w:fill="auto"/>
          </w:tcPr>
          <w:p w14:paraId="5BF9E0E5" w14:textId="77777777" w:rsidR="003D321D" w:rsidRPr="006D7F1E" w:rsidRDefault="003D321D" w:rsidP="00DB5CD2">
            <w:pPr>
              <w:spacing w:line="276" w:lineRule="auto"/>
              <w:rPr>
                <w:sz w:val="24"/>
                <w:szCs w:val="24"/>
              </w:rPr>
            </w:pPr>
            <w:r w:rsidRPr="006D7F1E">
              <w:rPr>
                <w:sz w:val="24"/>
                <w:szCs w:val="24"/>
              </w:rPr>
              <w:t>Гидродинамическое давление потока грунтовых вод</w:t>
            </w:r>
          </w:p>
        </w:tc>
      </w:tr>
      <w:tr w:rsidR="003D321D" w:rsidRPr="006634A0" w14:paraId="48CD4A85" w14:textId="77777777" w:rsidTr="000D08DF">
        <w:tblPrEx>
          <w:tblLook w:val="04A0" w:firstRow="1" w:lastRow="0" w:firstColumn="1" w:lastColumn="0" w:noHBand="0" w:noVBand="1"/>
        </w:tblPrEx>
        <w:trPr>
          <w:trHeight w:val="20"/>
        </w:trPr>
        <w:tc>
          <w:tcPr>
            <w:tcW w:w="1828" w:type="dxa"/>
            <w:vMerge/>
            <w:shd w:val="clear" w:color="auto" w:fill="auto"/>
          </w:tcPr>
          <w:p w14:paraId="50CC996B" w14:textId="77777777" w:rsidR="003D321D" w:rsidRPr="006D7F1E" w:rsidRDefault="003D321D" w:rsidP="00DB5CD2">
            <w:pPr>
              <w:spacing w:line="276" w:lineRule="auto"/>
              <w:jc w:val="both"/>
              <w:rPr>
                <w:sz w:val="24"/>
                <w:szCs w:val="24"/>
              </w:rPr>
            </w:pPr>
          </w:p>
        </w:tc>
        <w:tc>
          <w:tcPr>
            <w:tcW w:w="2380" w:type="dxa"/>
            <w:shd w:val="clear" w:color="auto" w:fill="auto"/>
          </w:tcPr>
          <w:p w14:paraId="54267683" w14:textId="77777777" w:rsidR="003D321D" w:rsidRPr="006D7F1E" w:rsidRDefault="003D321D" w:rsidP="00DB5CD2">
            <w:pPr>
              <w:spacing w:line="276" w:lineRule="auto"/>
              <w:rPr>
                <w:sz w:val="24"/>
                <w:szCs w:val="24"/>
              </w:rPr>
            </w:pPr>
            <w:r w:rsidRPr="006D7F1E">
              <w:rPr>
                <w:sz w:val="24"/>
                <w:szCs w:val="24"/>
              </w:rPr>
              <w:t>Гидрохимический</w:t>
            </w:r>
          </w:p>
        </w:tc>
        <w:tc>
          <w:tcPr>
            <w:tcW w:w="5193" w:type="dxa"/>
            <w:shd w:val="clear" w:color="auto" w:fill="auto"/>
          </w:tcPr>
          <w:p w14:paraId="629D54DB" w14:textId="77777777" w:rsidR="003D321D" w:rsidRPr="006D7F1E" w:rsidRDefault="003D321D" w:rsidP="00DB5CD2">
            <w:pPr>
              <w:spacing w:line="276" w:lineRule="auto"/>
              <w:rPr>
                <w:sz w:val="24"/>
                <w:szCs w:val="24"/>
              </w:rPr>
            </w:pPr>
            <w:r w:rsidRPr="006D7F1E">
              <w:rPr>
                <w:sz w:val="24"/>
                <w:szCs w:val="24"/>
              </w:rPr>
              <w:t>Загрязнение (засоление) почв, грунтов; Коррозия подземных металлических конструкций</w:t>
            </w:r>
          </w:p>
        </w:tc>
      </w:tr>
    </w:tbl>
    <w:p w14:paraId="06B0BEEA" w14:textId="77777777" w:rsidR="003D321D" w:rsidRDefault="003D321D" w:rsidP="00DB5CD2">
      <w:pPr>
        <w:pStyle w:val="affff"/>
        <w:spacing w:after="0" w:line="276" w:lineRule="auto"/>
        <w:ind w:firstLine="720"/>
        <w:rPr>
          <w:rFonts w:ascii="Times New Roman" w:hAnsi="Times New Roman"/>
          <w:sz w:val="28"/>
          <w:szCs w:val="28"/>
        </w:rPr>
      </w:pPr>
    </w:p>
    <w:p w14:paraId="4598CE61" w14:textId="77777777" w:rsidR="003D321D" w:rsidRPr="001F4431" w:rsidRDefault="003D321D" w:rsidP="00DB5CD2">
      <w:pPr>
        <w:pStyle w:val="affff"/>
        <w:spacing w:after="0" w:line="276" w:lineRule="auto"/>
        <w:ind w:firstLine="720"/>
        <w:rPr>
          <w:rFonts w:ascii="Times New Roman" w:hAnsi="Times New Roman"/>
          <w:sz w:val="28"/>
          <w:szCs w:val="28"/>
        </w:rPr>
      </w:pPr>
      <w:r w:rsidRPr="001F4431">
        <w:rPr>
          <w:rFonts w:ascii="Times New Roman" w:hAnsi="Times New Roman"/>
          <w:sz w:val="28"/>
          <w:szCs w:val="28"/>
        </w:rPr>
        <w:t>В соответствии с рекомендациями МДС 11-16.2002 п. 6.3.2, землетрясения, оползни, абразия, эрозия, наводнение (затопления), подтопления относятся к возможным источникам природных ЧС.</w:t>
      </w:r>
    </w:p>
    <w:p w14:paraId="123241FF" w14:textId="77777777" w:rsidR="003D321D" w:rsidRPr="001F4431" w:rsidRDefault="003D321D" w:rsidP="00DB5CD2">
      <w:pPr>
        <w:pStyle w:val="affff"/>
        <w:spacing w:after="0" w:line="276" w:lineRule="auto"/>
        <w:rPr>
          <w:rFonts w:ascii="Times New Roman" w:hAnsi="Times New Roman"/>
          <w:sz w:val="28"/>
          <w:szCs w:val="28"/>
        </w:rPr>
      </w:pPr>
      <w:bookmarkStart w:id="78" w:name="_Toc279488275"/>
      <w:bookmarkStart w:id="79" w:name="_Toc284941359"/>
      <w:r w:rsidRPr="001F4431">
        <w:rPr>
          <w:rFonts w:ascii="Times New Roman" w:hAnsi="Times New Roman"/>
          <w:sz w:val="28"/>
          <w:szCs w:val="28"/>
        </w:rPr>
        <w:t xml:space="preserve">Сейсмичность </w:t>
      </w:r>
      <w:r>
        <w:rPr>
          <w:rFonts w:ascii="Times New Roman" w:hAnsi="Times New Roman"/>
          <w:sz w:val="28"/>
          <w:szCs w:val="28"/>
        </w:rPr>
        <w:t>территории</w:t>
      </w:r>
      <w:r w:rsidRPr="001F4431">
        <w:rPr>
          <w:rFonts w:ascii="Times New Roman" w:hAnsi="Times New Roman"/>
          <w:sz w:val="28"/>
          <w:szCs w:val="28"/>
        </w:rPr>
        <w:t xml:space="preserve"> согласно СНКК 22-301-2000 - 7 баллов</w:t>
      </w:r>
      <w:bookmarkEnd w:id="78"/>
      <w:bookmarkEnd w:id="79"/>
    </w:p>
    <w:p w14:paraId="2D1A968D" w14:textId="77777777" w:rsidR="003D321D" w:rsidRPr="007B729E" w:rsidRDefault="003D321D" w:rsidP="00DB5CD2">
      <w:pPr>
        <w:pStyle w:val="affff"/>
        <w:suppressAutoHyphens/>
        <w:spacing w:after="0" w:line="276" w:lineRule="auto"/>
        <w:rPr>
          <w:rFonts w:ascii="Times New Roman" w:hAnsi="Times New Roman"/>
          <w:sz w:val="28"/>
          <w:szCs w:val="28"/>
        </w:rPr>
      </w:pPr>
      <w:r w:rsidRPr="001F4431">
        <w:rPr>
          <w:rFonts w:ascii="Times New Roman" w:hAnsi="Times New Roman"/>
          <w:b/>
          <w:sz w:val="28"/>
          <w:szCs w:val="28"/>
        </w:rPr>
        <w:t>Опасные метеорологические явления</w:t>
      </w:r>
      <w:r w:rsidRPr="007B729E">
        <w:rPr>
          <w:rFonts w:ascii="Times New Roman" w:hAnsi="Times New Roman"/>
          <w:sz w:val="28"/>
          <w:szCs w:val="28"/>
        </w:rPr>
        <w:t xml:space="preserve"> – природные процессы и явления, возникающие в атмосфере под действием различных природных факторов или их сочетаний, оказывающие или могущие оказать поражающее воздействие на людей, сельскохозяйственных животных и растения, объекты экономики и окружающую природную среду.</w:t>
      </w:r>
    </w:p>
    <w:p w14:paraId="700E5A90" w14:textId="77777777" w:rsidR="003D321D" w:rsidRDefault="003D321D" w:rsidP="00DB5CD2">
      <w:pPr>
        <w:pStyle w:val="affff"/>
        <w:suppressAutoHyphens/>
        <w:spacing w:after="0" w:line="276" w:lineRule="auto"/>
        <w:rPr>
          <w:rFonts w:ascii="Times New Roman" w:hAnsi="Times New Roman"/>
          <w:sz w:val="28"/>
          <w:szCs w:val="28"/>
        </w:rPr>
      </w:pPr>
      <w:r w:rsidRPr="001F4431">
        <w:rPr>
          <w:rFonts w:ascii="Times New Roman" w:hAnsi="Times New Roman"/>
          <w:sz w:val="28"/>
          <w:szCs w:val="28"/>
        </w:rPr>
        <w:t>Согласно исходным данным ГУ МЧС России по Краснодарскому краю № 23/12.2</w:t>
      </w:r>
      <w:r w:rsidRPr="001F4431">
        <w:rPr>
          <w:rFonts w:ascii="Times New Roman" w:hAnsi="Times New Roman"/>
          <w:sz w:val="28"/>
          <w:szCs w:val="28"/>
        </w:rPr>
        <w:noBreakHyphen/>
        <w:t xml:space="preserve">7553, в районе проектируемого объекта возможны ураганные ветры, ливневые дожди с грозами и градом, снегопады, обледенения и подтопления. В летнее время – повышение температуры окружающего </w:t>
      </w:r>
      <w:r w:rsidRPr="00D341F8">
        <w:rPr>
          <w:rFonts w:ascii="Times New Roman" w:hAnsi="Times New Roman"/>
          <w:sz w:val="28"/>
          <w:szCs w:val="28"/>
        </w:rPr>
        <w:t xml:space="preserve">воздуха выше 40 </w:t>
      </w:r>
      <w:r w:rsidRPr="00D341F8">
        <w:rPr>
          <w:rFonts w:ascii="Times New Roman" w:hAnsi="Times New Roman"/>
          <w:sz w:val="28"/>
          <w:szCs w:val="28"/>
          <w:vertAlign w:val="superscript"/>
        </w:rPr>
        <w:t>0</w:t>
      </w:r>
      <w:r w:rsidRPr="001F4431">
        <w:rPr>
          <w:rFonts w:ascii="Times New Roman" w:hAnsi="Times New Roman"/>
          <w:sz w:val="28"/>
          <w:szCs w:val="28"/>
        </w:rPr>
        <w:t>.</w:t>
      </w:r>
    </w:p>
    <w:p w14:paraId="71B5411E" w14:textId="77777777" w:rsidR="003D321D" w:rsidRPr="001F4431" w:rsidRDefault="003D321D" w:rsidP="00DB5CD2">
      <w:pPr>
        <w:pStyle w:val="affff"/>
        <w:suppressAutoHyphens/>
        <w:spacing w:after="0" w:line="276" w:lineRule="auto"/>
        <w:rPr>
          <w:rFonts w:ascii="Times New Roman" w:hAnsi="Times New Roman"/>
          <w:sz w:val="28"/>
          <w:szCs w:val="28"/>
        </w:rPr>
      </w:pPr>
      <w:r w:rsidRPr="001F4431">
        <w:rPr>
          <w:rFonts w:ascii="Times New Roman" w:hAnsi="Times New Roman"/>
          <w:sz w:val="28"/>
          <w:szCs w:val="28"/>
        </w:rPr>
        <w:t>Источниками ЧС природного характера</w:t>
      </w:r>
      <w:r w:rsidR="002337AB">
        <w:rPr>
          <w:rFonts w:ascii="Times New Roman" w:hAnsi="Times New Roman"/>
          <w:sz w:val="28"/>
          <w:szCs w:val="28"/>
        </w:rPr>
        <w:t xml:space="preserve"> </w:t>
      </w:r>
      <w:r w:rsidRPr="001F4431">
        <w:rPr>
          <w:rFonts w:ascii="Times New Roman" w:hAnsi="Times New Roman"/>
          <w:sz w:val="28"/>
          <w:szCs w:val="28"/>
        </w:rPr>
        <w:t>являются: туман, сильный ветер, сгонно-нагонные явления, град, сильный дождь, сильный снег, гололед, сильный мороз, заморозки, сильная жара, пожароопасность.</w:t>
      </w:r>
    </w:p>
    <w:p w14:paraId="51901103" w14:textId="77777777" w:rsidR="003D321D" w:rsidRPr="00933EFC" w:rsidRDefault="003D321D" w:rsidP="00DB5CD2">
      <w:pPr>
        <w:pStyle w:val="affff"/>
        <w:suppressAutoHyphens/>
        <w:spacing w:after="0" w:line="276" w:lineRule="auto"/>
        <w:ind w:firstLine="0"/>
        <w:jc w:val="center"/>
        <w:rPr>
          <w:rFonts w:ascii="Times New Roman" w:hAnsi="Times New Roman"/>
          <w:i/>
          <w:sz w:val="28"/>
          <w:szCs w:val="28"/>
        </w:rPr>
      </w:pPr>
      <w:r w:rsidRPr="00933EFC">
        <w:rPr>
          <w:rFonts w:ascii="Times New Roman" w:hAnsi="Times New Roman"/>
          <w:i/>
          <w:sz w:val="28"/>
          <w:szCs w:val="28"/>
        </w:rPr>
        <w:t>Перечень поражающих факторов источников природных ЧС метеорологического происхождения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3135"/>
        <w:gridCol w:w="3707"/>
      </w:tblGrid>
      <w:tr w:rsidR="003D321D" w:rsidRPr="00CC33A7" w14:paraId="60D98397" w14:textId="77777777" w:rsidTr="000D08DF">
        <w:trPr>
          <w:trHeight w:val="20"/>
        </w:trPr>
        <w:tc>
          <w:tcPr>
            <w:tcW w:w="0" w:type="auto"/>
            <w:shd w:val="clear" w:color="auto" w:fill="auto"/>
          </w:tcPr>
          <w:p w14:paraId="1EE97656" w14:textId="77777777" w:rsidR="003D321D" w:rsidRPr="006D7F1E" w:rsidRDefault="003D321D" w:rsidP="00DB5CD2">
            <w:pPr>
              <w:spacing w:line="276" w:lineRule="auto"/>
              <w:jc w:val="center"/>
              <w:rPr>
                <w:b/>
                <w:sz w:val="24"/>
                <w:szCs w:val="24"/>
              </w:rPr>
            </w:pPr>
            <w:r w:rsidRPr="006D7F1E">
              <w:rPr>
                <w:b/>
                <w:sz w:val="24"/>
                <w:szCs w:val="24"/>
              </w:rPr>
              <w:t>Источник природной ЧС</w:t>
            </w:r>
          </w:p>
        </w:tc>
        <w:tc>
          <w:tcPr>
            <w:tcW w:w="0" w:type="auto"/>
            <w:shd w:val="clear" w:color="auto" w:fill="auto"/>
          </w:tcPr>
          <w:p w14:paraId="7D6D7756" w14:textId="77777777" w:rsidR="003D321D" w:rsidRPr="006D7F1E" w:rsidRDefault="003D321D" w:rsidP="00DB5CD2">
            <w:pPr>
              <w:spacing w:line="276" w:lineRule="auto"/>
              <w:jc w:val="center"/>
              <w:rPr>
                <w:b/>
                <w:sz w:val="24"/>
                <w:szCs w:val="24"/>
              </w:rPr>
            </w:pPr>
            <w:r w:rsidRPr="006D7F1E">
              <w:rPr>
                <w:b/>
                <w:sz w:val="24"/>
                <w:szCs w:val="24"/>
              </w:rPr>
              <w:t>Наименование поражающего фактора природной ЧС</w:t>
            </w:r>
          </w:p>
        </w:tc>
        <w:tc>
          <w:tcPr>
            <w:tcW w:w="0" w:type="auto"/>
            <w:shd w:val="clear" w:color="auto" w:fill="auto"/>
          </w:tcPr>
          <w:p w14:paraId="6B8823FD" w14:textId="77777777" w:rsidR="003D321D" w:rsidRPr="006D7F1E" w:rsidRDefault="003D321D" w:rsidP="00DB5CD2">
            <w:pPr>
              <w:spacing w:line="276" w:lineRule="auto"/>
              <w:jc w:val="center"/>
              <w:rPr>
                <w:b/>
                <w:sz w:val="24"/>
                <w:szCs w:val="24"/>
              </w:rPr>
            </w:pPr>
            <w:r w:rsidRPr="006D7F1E">
              <w:rPr>
                <w:b/>
                <w:sz w:val="24"/>
                <w:szCs w:val="24"/>
              </w:rPr>
              <w:t>Характер действия, проявления поражающего фактора источника природной ЧС</w:t>
            </w:r>
          </w:p>
        </w:tc>
      </w:tr>
      <w:tr w:rsidR="003D321D" w:rsidRPr="00CC33A7" w14:paraId="1CF9D41C" w14:textId="77777777" w:rsidTr="000D08DF">
        <w:trPr>
          <w:trHeight w:val="20"/>
        </w:trPr>
        <w:tc>
          <w:tcPr>
            <w:tcW w:w="0" w:type="auto"/>
            <w:vMerge w:val="restart"/>
            <w:shd w:val="clear" w:color="auto" w:fill="auto"/>
          </w:tcPr>
          <w:p w14:paraId="139A1A3D" w14:textId="77777777" w:rsidR="003D321D" w:rsidRPr="006D7F1E" w:rsidRDefault="003D321D" w:rsidP="00DB5CD2">
            <w:pPr>
              <w:spacing w:line="276" w:lineRule="auto"/>
              <w:jc w:val="both"/>
              <w:rPr>
                <w:sz w:val="24"/>
                <w:szCs w:val="24"/>
              </w:rPr>
            </w:pPr>
            <w:r w:rsidRPr="006D7F1E">
              <w:rPr>
                <w:sz w:val="24"/>
                <w:szCs w:val="24"/>
              </w:rPr>
              <w:t>Сильный ветер.</w:t>
            </w:r>
          </w:p>
          <w:p w14:paraId="19ED5C98" w14:textId="77777777" w:rsidR="003D321D" w:rsidRPr="006D7F1E" w:rsidRDefault="003D321D" w:rsidP="00DB5CD2">
            <w:pPr>
              <w:spacing w:line="276" w:lineRule="auto"/>
              <w:jc w:val="both"/>
              <w:rPr>
                <w:sz w:val="24"/>
                <w:szCs w:val="24"/>
              </w:rPr>
            </w:pPr>
            <w:r w:rsidRPr="006D7F1E">
              <w:rPr>
                <w:sz w:val="24"/>
                <w:szCs w:val="24"/>
              </w:rPr>
              <w:t>Шторм.</w:t>
            </w:r>
          </w:p>
          <w:p w14:paraId="4206032B" w14:textId="77777777" w:rsidR="003D321D" w:rsidRPr="006D7F1E" w:rsidRDefault="003D321D" w:rsidP="00DB5CD2">
            <w:pPr>
              <w:spacing w:line="276" w:lineRule="auto"/>
              <w:jc w:val="both"/>
              <w:rPr>
                <w:sz w:val="24"/>
                <w:szCs w:val="24"/>
              </w:rPr>
            </w:pPr>
            <w:r w:rsidRPr="006D7F1E">
              <w:rPr>
                <w:sz w:val="24"/>
                <w:szCs w:val="24"/>
              </w:rPr>
              <w:t>Шквал.</w:t>
            </w:r>
          </w:p>
          <w:p w14:paraId="7BB45B30" w14:textId="77777777" w:rsidR="003D321D" w:rsidRPr="006D7F1E" w:rsidRDefault="003D321D" w:rsidP="00DB5CD2">
            <w:pPr>
              <w:spacing w:line="276" w:lineRule="auto"/>
              <w:jc w:val="both"/>
              <w:rPr>
                <w:sz w:val="24"/>
                <w:szCs w:val="24"/>
              </w:rPr>
            </w:pPr>
            <w:r w:rsidRPr="006D7F1E">
              <w:rPr>
                <w:sz w:val="24"/>
                <w:szCs w:val="24"/>
              </w:rPr>
              <w:t>Ураган.</w:t>
            </w:r>
          </w:p>
        </w:tc>
        <w:tc>
          <w:tcPr>
            <w:tcW w:w="0" w:type="auto"/>
            <w:vMerge w:val="restart"/>
            <w:shd w:val="clear" w:color="auto" w:fill="auto"/>
          </w:tcPr>
          <w:p w14:paraId="511B4715" w14:textId="77777777" w:rsidR="003D321D" w:rsidRPr="006D7F1E" w:rsidRDefault="003D321D" w:rsidP="00DB5CD2">
            <w:pPr>
              <w:spacing w:line="276" w:lineRule="auto"/>
              <w:jc w:val="both"/>
              <w:rPr>
                <w:sz w:val="24"/>
                <w:szCs w:val="24"/>
              </w:rPr>
            </w:pPr>
            <w:r w:rsidRPr="006D7F1E">
              <w:rPr>
                <w:sz w:val="24"/>
                <w:szCs w:val="24"/>
              </w:rPr>
              <w:t>Аэродинамический</w:t>
            </w:r>
          </w:p>
        </w:tc>
        <w:tc>
          <w:tcPr>
            <w:tcW w:w="0" w:type="auto"/>
            <w:shd w:val="clear" w:color="auto" w:fill="auto"/>
          </w:tcPr>
          <w:p w14:paraId="1E82DA35" w14:textId="77777777" w:rsidR="003D321D" w:rsidRPr="006D7F1E" w:rsidRDefault="003D321D" w:rsidP="00DB5CD2">
            <w:pPr>
              <w:spacing w:line="276" w:lineRule="auto"/>
              <w:jc w:val="both"/>
              <w:rPr>
                <w:sz w:val="24"/>
                <w:szCs w:val="24"/>
              </w:rPr>
            </w:pPr>
            <w:r w:rsidRPr="006D7F1E">
              <w:rPr>
                <w:sz w:val="24"/>
                <w:szCs w:val="24"/>
              </w:rPr>
              <w:t>Ветровой поток.</w:t>
            </w:r>
          </w:p>
        </w:tc>
      </w:tr>
      <w:tr w:rsidR="003D321D" w:rsidRPr="00CC33A7" w14:paraId="22946874" w14:textId="77777777" w:rsidTr="000D08DF">
        <w:trPr>
          <w:trHeight w:val="20"/>
        </w:trPr>
        <w:tc>
          <w:tcPr>
            <w:tcW w:w="0" w:type="auto"/>
            <w:vMerge/>
            <w:shd w:val="clear" w:color="auto" w:fill="auto"/>
          </w:tcPr>
          <w:p w14:paraId="374AFA22" w14:textId="77777777" w:rsidR="003D321D" w:rsidRPr="006D7F1E" w:rsidRDefault="003D321D" w:rsidP="00DB5CD2">
            <w:pPr>
              <w:spacing w:line="276" w:lineRule="auto"/>
              <w:rPr>
                <w:sz w:val="24"/>
                <w:szCs w:val="24"/>
              </w:rPr>
            </w:pPr>
          </w:p>
        </w:tc>
        <w:tc>
          <w:tcPr>
            <w:tcW w:w="0" w:type="auto"/>
            <w:vMerge/>
            <w:shd w:val="clear" w:color="auto" w:fill="auto"/>
          </w:tcPr>
          <w:p w14:paraId="526ABA86" w14:textId="77777777" w:rsidR="003D321D" w:rsidRPr="006D7F1E" w:rsidRDefault="003D321D" w:rsidP="00DB5CD2">
            <w:pPr>
              <w:spacing w:line="276" w:lineRule="auto"/>
              <w:rPr>
                <w:sz w:val="24"/>
                <w:szCs w:val="24"/>
              </w:rPr>
            </w:pPr>
          </w:p>
        </w:tc>
        <w:tc>
          <w:tcPr>
            <w:tcW w:w="0" w:type="auto"/>
            <w:shd w:val="clear" w:color="auto" w:fill="auto"/>
          </w:tcPr>
          <w:p w14:paraId="63828E27" w14:textId="77777777" w:rsidR="003D321D" w:rsidRPr="006D7F1E" w:rsidRDefault="003D321D" w:rsidP="00DB5CD2">
            <w:pPr>
              <w:spacing w:line="276" w:lineRule="auto"/>
              <w:jc w:val="both"/>
              <w:rPr>
                <w:sz w:val="24"/>
                <w:szCs w:val="24"/>
              </w:rPr>
            </w:pPr>
            <w:r w:rsidRPr="006D7F1E">
              <w:rPr>
                <w:sz w:val="24"/>
                <w:szCs w:val="24"/>
              </w:rPr>
              <w:t>Ветровая нагрузка.</w:t>
            </w:r>
          </w:p>
        </w:tc>
      </w:tr>
      <w:tr w:rsidR="003D321D" w:rsidRPr="00CC33A7" w14:paraId="6BA82D1A" w14:textId="77777777" w:rsidTr="000D08DF">
        <w:trPr>
          <w:trHeight w:val="20"/>
        </w:trPr>
        <w:tc>
          <w:tcPr>
            <w:tcW w:w="0" w:type="auto"/>
            <w:vMerge/>
            <w:shd w:val="clear" w:color="auto" w:fill="auto"/>
          </w:tcPr>
          <w:p w14:paraId="3277EE67" w14:textId="77777777" w:rsidR="003D321D" w:rsidRPr="006D7F1E" w:rsidRDefault="003D321D" w:rsidP="00DB5CD2">
            <w:pPr>
              <w:spacing w:line="276" w:lineRule="auto"/>
              <w:rPr>
                <w:sz w:val="24"/>
                <w:szCs w:val="24"/>
              </w:rPr>
            </w:pPr>
          </w:p>
        </w:tc>
        <w:tc>
          <w:tcPr>
            <w:tcW w:w="0" w:type="auto"/>
            <w:vMerge/>
            <w:shd w:val="clear" w:color="auto" w:fill="auto"/>
          </w:tcPr>
          <w:p w14:paraId="3E01AB1A" w14:textId="77777777" w:rsidR="003D321D" w:rsidRPr="006D7F1E" w:rsidRDefault="003D321D" w:rsidP="00DB5CD2">
            <w:pPr>
              <w:spacing w:line="276" w:lineRule="auto"/>
              <w:rPr>
                <w:sz w:val="24"/>
                <w:szCs w:val="24"/>
              </w:rPr>
            </w:pPr>
          </w:p>
        </w:tc>
        <w:tc>
          <w:tcPr>
            <w:tcW w:w="0" w:type="auto"/>
            <w:shd w:val="clear" w:color="auto" w:fill="auto"/>
          </w:tcPr>
          <w:p w14:paraId="610DDB6F" w14:textId="77777777" w:rsidR="003D321D" w:rsidRPr="006D7F1E" w:rsidRDefault="003D321D" w:rsidP="00DB5CD2">
            <w:pPr>
              <w:spacing w:line="276" w:lineRule="auto"/>
              <w:jc w:val="both"/>
              <w:rPr>
                <w:sz w:val="24"/>
                <w:szCs w:val="24"/>
              </w:rPr>
            </w:pPr>
            <w:r w:rsidRPr="006D7F1E">
              <w:rPr>
                <w:sz w:val="24"/>
                <w:szCs w:val="24"/>
              </w:rPr>
              <w:t>Аэродинамическое давление.</w:t>
            </w:r>
          </w:p>
        </w:tc>
      </w:tr>
      <w:tr w:rsidR="003D321D" w:rsidRPr="00CC33A7" w14:paraId="3426D609" w14:textId="77777777" w:rsidTr="000D08DF">
        <w:trPr>
          <w:trHeight w:val="20"/>
        </w:trPr>
        <w:tc>
          <w:tcPr>
            <w:tcW w:w="0" w:type="auto"/>
            <w:vMerge/>
            <w:shd w:val="clear" w:color="auto" w:fill="auto"/>
          </w:tcPr>
          <w:p w14:paraId="2DD74159" w14:textId="77777777" w:rsidR="003D321D" w:rsidRPr="006D7F1E" w:rsidRDefault="003D321D" w:rsidP="00DB5CD2">
            <w:pPr>
              <w:spacing w:line="276" w:lineRule="auto"/>
              <w:rPr>
                <w:sz w:val="24"/>
                <w:szCs w:val="24"/>
              </w:rPr>
            </w:pPr>
          </w:p>
        </w:tc>
        <w:tc>
          <w:tcPr>
            <w:tcW w:w="0" w:type="auto"/>
            <w:vMerge/>
            <w:shd w:val="clear" w:color="auto" w:fill="auto"/>
          </w:tcPr>
          <w:p w14:paraId="35F2B366" w14:textId="77777777" w:rsidR="003D321D" w:rsidRPr="006D7F1E" w:rsidRDefault="003D321D" w:rsidP="00DB5CD2">
            <w:pPr>
              <w:spacing w:line="276" w:lineRule="auto"/>
              <w:rPr>
                <w:sz w:val="24"/>
                <w:szCs w:val="24"/>
              </w:rPr>
            </w:pPr>
          </w:p>
        </w:tc>
        <w:tc>
          <w:tcPr>
            <w:tcW w:w="0" w:type="auto"/>
            <w:shd w:val="clear" w:color="auto" w:fill="auto"/>
          </w:tcPr>
          <w:p w14:paraId="3AD90F25" w14:textId="77777777" w:rsidR="003D321D" w:rsidRPr="006D7F1E" w:rsidRDefault="003D321D" w:rsidP="00DB5CD2">
            <w:pPr>
              <w:spacing w:line="276" w:lineRule="auto"/>
              <w:jc w:val="both"/>
              <w:rPr>
                <w:sz w:val="24"/>
                <w:szCs w:val="24"/>
              </w:rPr>
            </w:pPr>
            <w:r w:rsidRPr="006D7F1E">
              <w:rPr>
                <w:sz w:val="24"/>
                <w:szCs w:val="24"/>
              </w:rPr>
              <w:t>Вибрация.</w:t>
            </w:r>
          </w:p>
        </w:tc>
      </w:tr>
      <w:tr w:rsidR="003D321D" w:rsidRPr="00CC33A7" w14:paraId="7B369C68" w14:textId="77777777" w:rsidTr="000D08DF">
        <w:trPr>
          <w:trHeight w:val="20"/>
        </w:trPr>
        <w:tc>
          <w:tcPr>
            <w:tcW w:w="0" w:type="auto"/>
            <w:vMerge w:val="restart"/>
            <w:shd w:val="clear" w:color="auto" w:fill="auto"/>
          </w:tcPr>
          <w:p w14:paraId="50EDD7B5" w14:textId="77777777" w:rsidR="003D321D" w:rsidRPr="006D7F1E" w:rsidRDefault="003D321D" w:rsidP="00DB5CD2">
            <w:pPr>
              <w:spacing w:line="276" w:lineRule="auto"/>
              <w:jc w:val="both"/>
              <w:rPr>
                <w:sz w:val="24"/>
                <w:szCs w:val="24"/>
              </w:rPr>
            </w:pPr>
            <w:r w:rsidRPr="006D7F1E">
              <w:rPr>
                <w:sz w:val="24"/>
                <w:szCs w:val="24"/>
              </w:rPr>
              <w:t>Продолжительный дождь (ливень)</w:t>
            </w:r>
          </w:p>
        </w:tc>
        <w:tc>
          <w:tcPr>
            <w:tcW w:w="0" w:type="auto"/>
            <w:vMerge w:val="restart"/>
            <w:shd w:val="clear" w:color="auto" w:fill="auto"/>
          </w:tcPr>
          <w:p w14:paraId="4F791CAF" w14:textId="77777777" w:rsidR="003D321D" w:rsidRPr="006D7F1E" w:rsidRDefault="003D321D" w:rsidP="00DB5CD2">
            <w:pPr>
              <w:spacing w:line="276" w:lineRule="auto"/>
              <w:jc w:val="both"/>
              <w:rPr>
                <w:sz w:val="24"/>
                <w:szCs w:val="24"/>
              </w:rPr>
            </w:pPr>
            <w:r w:rsidRPr="006D7F1E">
              <w:rPr>
                <w:sz w:val="24"/>
                <w:szCs w:val="24"/>
              </w:rPr>
              <w:t>Гидродинамический</w:t>
            </w:r>
          </w:p>
        </w:tc>
        <w:tc>
          <w:tcPr>
            <w:tcW w:w="0" w:type="auto"/>
            <w:shd w:val="clear" w:color="auto" w:fill="auto"/>
          </w:tcPr>
          <w:p w14:paraId="744E4EEC" w14:textId="77777777" w:rsidR="003D321D" w:rsidRPr="006D7F1E" w:rsidRDefault="003D321D" w:rsidP="00DB5CD2">
            <w:pPr>
              <w:spacing w:line="276" w:lineRule="auto"/>
              <w:jc w:val="both"/>
              <w:rPr>
                <w:sz w:val="24"/>
                <w:szCs w:val="24"/>
              </w:rPr>
            </w:pPr>
            <w:r w:rsidRPr="006D7F1E">
              <w:rPr>
                <w:sz w:val="24"/>
                <w:szCs w:val="24"/>
              </w:rPr>
              <w:t>Поток (течение) воды.</w:t>
            </w:r>
          </w:p>
        </w:tc>
      </w:tr>
      <w:tr w:rsidR="003D321D" w:rsidRPr="00CC33A7" w14:paraId="00B035BD" w14:textId="77777777" w:rsidTr="000D08DF">
        <w:trPr>
          <w:trHeight w:val="20"/>
        </w:trPr>
        <w:tc>
          <w:tcPr>
            <w:tcW w:w="0" w:type="auto"/>
            <w:vMerge/>
            <w:shd w:val="clear" w:color="auto" w:fill="auto"/>
          </w:tcPr>
          <w:p w14:paraId="791B388A" w14:textId="77777777" w:rsidR="003D321D" w:rsidRPr="006D7F1E" w:rsidRDefault="003D321D" w:rsidP="00DB5CD2">
            <w:pPr>
              <w:spacing w:line="276" w:lineRule="auto"/>
              <w:rPr>
                <w:sz w:val="24"/>
                <w:szCs w:val="24"/>
              </w:rPr>
            </w:pPr>
          </w:p>
        </w:tc>
        <w:tc>
          <w:tcPr>
            <w:tcW w:w="0" w:type="auto"/>
            <w:vMerge/>
            <w:shd w:val="clear" w:color="auto" w:fill="auto"/>
          </w:tcPr>
          <w:p w14:paraId="24550297" w14:textId="77777777" w:rsidR="003D321D" w:rsidRPr="006D7F1E" w:rsidRDefault="003D321D" w:rsidP="00DB5CD2">
            <w:pPr>
              <w:spacing w:line="276" w:lineRule="auto"/>
              <w:rPr>
                <w:sz w:val="24"/>
                <w:szCs w:val="24"/>
              </w:rPr>
            </w:pPr>
          </w:p>
        </w:tc>
        <w:tc>
          <w:tcPr>
            <w:tcW w:w="0" w:type="auto"/>
            <w:shd w:val="clear" w:color="auto" w:fill="auto"/>
          </w:tcPr>
          <w:p w14:paraId="6C512974" w14:textId="77777777" w:rsidR="003D321D" w:rsidRPr="006D7F1E" w:rsidRDefault="003D321D" w:rsidP="00DB5CD2">
            <w:pPr>
              <w:spacing w:line="276" w:lineRule="auto"/>
              <w:jc w:val="both"/>
              <w:rPr>
                <w:sz w:val="24"/>
                <w:szCs w:val="24"/>
              </w:rPr>
            </w:pPr>
            <w:r w:rsidRPr="006D7F1E">
              <w:rPr>
                <w:sz w:val="24"/>
                <w:szCs w:val="24"/>
              </w:rPr>
              <w:t>Затопление территории.</w:t>
            </w:r>
          </w:p>
        </w:tc>
      </w:tr>
      <w:tr w:rsidR="003D321D" w:rsidRPr="00CC33A7" w14:paraId="60066702" w14:textId="77777777" w:rsidTr="000D08DF">
        <w:trPr>
          <w:trHeight w:val="20"/>
        </w:trPr>
        <w:tc>
          <w:tcPr>
            <w:tcW w:w="0" w:type="auto"/>
            <w:vMerge w:val="restart"/>
            <w:shd w:val="clear" w:color="auto" w:fill="auto"/>
          </w:tcPr>
          <w:p w14:paraId="030A4B09" w14:textId="77777777" w:rsidR="003D321D" w:rsidRPr="006D7F1E" w:rsidRDefault="003D321D" w:rsidP="00DB5CD2">
            <w:pPr>
              <w:spacing w:line="276" w:lineRule="auto"/>
              <w:jc w:val="both"/>
              <w:rPr>
                <w:sz w:val="24"/>
                <w:szCs w:val="24"/>
              </w:rPr>
            </w:pPr>
            <w:r w:rsidRPr="006D7F1E">
              <w:rPr>
                <w:sz w:val="24"/>
                <w:szCs w:val="24"/>
              </w:rPr>
              <w:t>Сильный снегопад</w:t>
            </w:r>
          </w:p>
        </w:tc>
        <w:tc>
          <w:tcPr>
            <w:tcW w:w="0" w:type="auto"/>
            <w:vMerge w:val="restart"/>
            <w:shd w:val="clear" w:color="auto" w:fill="auto"/>
          </w:tcPr>
          <w:p w14:paraId="3CED54AA" w14:textId="77777777" w:rsidR="003D321D" w:rsidRPr="006D7F1E" w:rsidRDefault="003D321D" w:rsidP="00DB5CD2">
            <w:pPr>
              <w:spacing w:line="276" w:lineRule="auto"/>
              <w:jc w:val="both"/>
              <w:rPr>
                <w:sz w:val="24"/>
                <w:szCs w:val="24"/>
              </w:rPr>
            </w:pPr>
            <w:r w:rsidRPr="006D7F1E">
              <w:rPr>
                <w:sz w:val="24"/>
                <w:szCs w:val="24"/>
              </w:rPr>
              <w:t>Гидродинамический</w:t>
            </w:r>
          </w:p>
        </w:tc>
        <w:tc>
          <w:tcPr>
            <w:tcW w:w="0" w:type="auto"/>
            <w:shd w:val="clear" w:color="auto" w:fill="auto"/>
          </w:tcPr>
          <w:p w14:paraId="77D5CC2A" w14:textId="77777777" w:rsidR="003D321D" w:rsidRPr="006D7F1E" w:rsidRDefault="003D321D" w:rsidP="00DB5CD2">
            <w:pPr>
              <w:spacing w:line="276" w:lineRule="auto"/>
              <w:jc w:val="both"/>
              <w:rPr>
                <w:sz w:val="24"/>
                <w:szCs w:val="24"/>
              </w:rPr>
            </w:pPr>
            <w:r w:rsidRPr="006D7F1E">
              <w:rPr>
                <w:sz w:val="24"/>
                <w:szCs w:val="24"/>
              </w:rPr>
              <w:t>Снеговая нагрузка.</w:t>
            </w:r>
          </w:p>
        </w:tc>
      </w:tr>
      <w:tr w:rsidR="003D321D" w:rsidRPr="00CC33A7" w14:paraId="2E768406" w14:textId="77777777" w:rsidTr="000D08DF">
        <w:trPr>
          <w:trHeight w:val="20"/>
        </w:trPr>
        <w:tc>
          <w:tcPr>
            <w:tcW w:w="0" w:type="auto"/>
            <w:vMerge/>
            <w:shd w:val="clear" w:color="auto" w:fill="auto"/>
          </w:tcPr>
          <w:p w14:paraId="70AAAC63" w14:textId="77777777" w:rsidR="003D321D" w:rsidRPr="006D7F1E" w:rsidRDefault="003D321D" w:rsidP="00DB5CD2">
            <w:pPr>
              <w:spacing w:line="276" w:lineRule="auto"/>
              <w:rPr>
                <w:sz w:val="24"/>
                <w:szCs w:val="24"/>
              </w:rPr>
            </w:pPr>
          </w:p>
        </w:tc>
        <w:tc>
          <w:tcPr>
            <w:tcW w:w="0" w:type="auto"/>
            <w:vMerge/>
            <w:shd w:val="clear" w:color="auto" w:fill="auto"/>
          </w:tcPr>
          <w:p w14:paraId="5EA44B0C" w14:textId="77777777" w:rsidR="003D321D" w:rsidRPr="006D7F1E" w:rsidRDefault="003D321D" w:rsidP="00DB5CD2">
            <w:pPr>
              <w:spacing w:line="276" w:lineRule="auto"/>
              <w:rPr>
                <w:sz w:val="24"/>
                <w:szCs w:val="24"/>
              </w:rPr>
            </w:pPr>
          </w:p>
        </w:tc>
        <w:tc>
          <w:tcPr>
            <w:tcW w:w="0" w:type="auto"/>
            <w:shd w:val="clear" w:color="auto" w:fill="auto"/>
          </w:tcPr>
          <w:p w14:paraId="5FDFF994" w14:textId="77777777" w:rsidR="003D321D" w:rsidRPr="006D7F1E" w:rsidRDefault="003D321D" w:rsidP="00DB5CD2">
            <w:pPr>
              <w:spacing w:line="276" w:lineRule="auto"/>
              <w:jc w:val="both"/>
              <w:rPr>
                <w:sz w:val="24"/>
                <w:szCs w:val="24"/>
              </w:rPr>
            </w:pPr>
            <w:r w:rsidRPr="006D7F1E">
              <w:rPr>
                <w:sz w:val="24"/>
                <w:szCs w:val="24"/>
              </w:rPr>
              <w:t>Снежные заносы.</w:t>
            </w:r>
          </w:p>
        </w:tc>
      </w:tr>
      <w:tr w:rsidR="003D321D" w:rsidRPr="00CC33A7" w14:paraId="3445AFD9" w14:textId="77777777" w:rsidTr="000D08DF">
        <w:trPr>
          <w:trHeight w:val="20"/>
        </w:trPr>
        <w:tc>
          <w:tcPr>
            <w:tcW w:w="0" w:type="auto"/>
            <w:vMerge w:val="restart"/>
            <w:shd w:val="clear" w:color="auto" w:fill="auto"/>
          </w:tcPr>
          <w:p w14:paraId="13B3AB2E" w14:textId="77777777" w:rsidR="003D321D" w:rsidRPr="006D7F1E" w:rsidRDefault="003D321D" w:rsidP="00DB5CD2">
            <w:pPr>
              <w:spacing w:line="276" w:lineRule="auto"/>
              <w:jc w:val="both"/>
              <w:rPr>
                <w:sz w:val="24"/>
                <w:szCs w:val="24"/>
              </w:rPr>
            </w:pPr>
            <w:r w:rsidRPr="006D7F1E">
              <w:rPr>
                <w:sz w:val="24"/>
                <w:szCs w:val="24"/>
              </w:rPr>
              <w:t>Сильная метель</w:t>
            </w:r>
          </w:p>
        </w:tc>
        <w:tc>
          <w:tcPr>
            <w:tcW w:w="0" w:type="auto"/>
            <w:vMerge w:val="restart"/>
            <w:shd w:val="clear" w:color="auto" w:fill="auto"/>
          </w:tcPr>
          <w:p w14:paraId="6EBAC4BF" w14:textId="77777777" w:rsidR="003D321D" w:rsidRPr="006D7F1E" w:rsidRDefault="003D321D" w:rsidP="00DB5CD2">
            <w:pPr>
              <w:spacing w:line="276" w:lineRule="auto"/>
              <w:jc w:val="both"/>
              <w:rPr>
                <w:sz w:val="24"/>
                <w:szCs w:val="24"/>
              </w:rPr>
            </w:pPr>
            <w:r w:rsidRPr="006D7F1E">
              <w:rPr>
                <w:sz w:val="24"/>
                <w:szCs w:val="24"/>
              </w:rPr>
              <w:t>Гидродинамический</w:t>
            </w:r>
          </w:p>
        </w:tc>
        <w:tc>
          <w:tcPr>
            <w:tcW w:w="0" w:type="auto"/>
            <w:shd w:val="clear" w:color="auto" w:fill="auto"/>
          </w:tcPr>
          <w:p w14:paraId="0E1AC6B4" w14:textId="77777777" w:rsidR="003D321D" w:rsidRPr="006D7F1E" w:rsidRDefault="003D321D" w:rsidP="00DB5CD2">
            <w:pPr>
              <w:spacing w:line="276" w:lineRule="auto"/>
              <w:jc w:val="both"/>
              <w:rPr>
                <w:sz w:val="24"/>
                <w:szCs w:val="24"/>
              </w:rPr>
            </w:pPr>
            <w:r w:rsidRPr="006D7F1E">
              <w:rPr>
                <w:sz w:val="24"/>
                <w:szCs w:val="24"/>
              </w:rPr>
              <w:t>Снеговая нагрузка.</w:t>
            </w:r>
          </w:p>
        </w:tc>
      </w:tr>
      <w:tr w:rsidR="003D321D" w:rsidRPr="00CC33A7" w14:paraId="29257F22" w14:textId="77777777" w:rsidTr="000D08DF">
        <w:trPr>
          <w:trHeight w:val="20"/>
        </w:trPr>
        <w:tc>
          <w:tcPr>
            <w:tcW w:w="0" w:type="auto"/>
            <w:vMerge/>
            <w:shd w:val="clear" w:color="auto" w:fill="auto"/>
          </w:tcPr>
          <w:p w14:paraId="7077E41B" w14:textId="77777777" w:rsidR="003D321D" w:rsidRPr="006D7F1E" w:rsidRDefault="003D321D" w:rsidP="00DB5CD2">
            <w:pPr>
              <w:spacing w:line="276" w:lineRule="auto"/>
              <w:rPr>
                <w:sz w:val="24"/>
                <w:szCs w:val="24"/>
              </w:rPr>
            </w:pPr>
          </w:p>
        </w:tc>
        <w:tc>
          <w:tcPr>
            <w:tcW w:w="0" w:type="auto"/>
            <w:vMerge/>
            <w:shd w:val="clear" w:color="auto" w:fill="auto"/>
          </w:tcPr>
          <w:p w14:paraId="4276DC90" w14:textId="77777777" w:rsidR="003D321D" w:rsidRPr="006D7F1E" w:rsidRDefault="003D321D" w:rsidP="00DB5CD2">
            <w:pPr>
              <w:spacing w:line="276" w:lineRule="auto"/>
              <w:rPr>
                <w:sz w:val="24"/>
                <w:szCs w:val="24"/>
              </w:rPr>
            </w:pPr>
          </w:p>
        </w:tc>
        <w:tc>
          <w:tcPr>
            <w:tcW w:w="0" w:type="auto"/>
            <w:shd w:val="clear" w:color="auto" w:fill="auto"/>
          </w:tcPr>
          <w:p w14:paraId="64F86AC9" w14:textId="77777777" w:rsidR="003D321D" w:rsidRPr="006D7F1E" w:rsidRDefault="003D321D" w:rsidP="00DB5CD2">
            <w:pPr>
              <w:spacing w:line="276" w:lineRule="auto"/>
              <w:jc w:val="both"/>
              <w:rPr>
                <w:sz w:val="24"/>
                <w:szCs w:val="24"/>
              </w:rPr>
            </w:pPr>
            <w:r w:rsidRPr="006D7F1E">
              <w:rPr>
                <w:sz w:val="24"/>
                <w:szCs w:val="24"/>
              </w:rPr>
              <w:t>Ветровая нагрузка.</w:t>
            </w:r>
          </w:p>
        </w:tc>
      </w:tr>
      <w:tr w:rsidR="003D321D" w:rsidRPr="00CC33A7" w14:paraId="2FAC1457" w14:textId="77777777" w:rsidTr="000D08DF">
        <w:trPr>
          <w:trHeight w:val="20"/>
        </w:trPr>
        <w:tc>
          <w:tcPr>
            <w:tcW w:w="0" w:type="auto"/>
            <w:vMerge/>
            <w:shd w:val="clear" w:color="auto" w:fill="auto"/>
          </w:tcPr>
          <w:p w14:paraId="1E8AF439" w14:textId="77777777" w:rsidR="003D321D" w:rsidRPr="006D7F1E" w:rsidRDefault="003D321D" w:rsidP="00DB5CD2">
            <w:pPr>
              <w:spacing w:line="276" w:lineRule="auto"/>
              <w:rPr>
                <w:sz w:val="24"/>
                <w:szCs w:val="24"/>
              </w:rPr>
            </w:pPr>
          </w:p>
        </w:tc>
        <w:tc>
          <w:tcPr>
            <w:tcW w:w="0" w:type="auto"/>
            <w:vMerge/>
            <w:shd w:val="clear" w:color="auto" w:fill="auto"/>
          </w:tcPr>
          <w:p w14:paraId="53C80360" w14:textId="77777777" w:rsidR="003D321D" w:rsidRPr="006D7F1E" w:rsidRDefault="003D321D" w:rsidP="00DB5CD2">
            <w:pPr>
              <w:spacing w:line="276" w:lineRule="auto"/>
              <w:rPr>
                <w:sz w:val="24"/>
                <w:szCs w:val="24"/>
              </w:rPr>
            </w:pPr>
          </w:p>
        </w:tc>
        <w:tc>
          <w:tcPr>
            <w:tcW w:w="0" w:type="auto"/>
            <w:shd w:val="clear" w:color="auto" w:fill="auto"/>
          </w:tcPr>
          <w:p w14:paraId="3B365D75" w14:textId="77777777" w:rsidR="003D321D" w:rsidRPr="006D7F1E" w:rsidRDefault="003D321D" w:rsidP="00DB5CD2">
            <w:pPr>
              <w:spacing w:line="276" w:lineRule="auto"/>
              <w:jc w:val="both"/>
              <w:rPr>
                <w:sz w:val="24"/>
                <w:szCs w:val="24"/>
              </w:rPr>
            </w:pPr>
            <w:r w:rsidRPr="006D7F1E">
              <w:rPr>
                <w:sz w:val="24"/>
                <w:szCs w:val="24"/>
              </w:rPr>
              <w:t>Снежные заносы.</w:t>
            </w:r>
          </w:p>
        </w:tc>
      </w:tr>
      <w:tr w:rsidR="003D321D" w:rsidRPr="00CC33A7" w14:paraId="35779301" w14:textId="77777777" w:rsidTr="000D08DF">
        <w:trPr>
          <w:trHeight w:val="20"/>
        </w:trPr>
        <w:tc>
          <w:tcPr>
            <w:tcW w:w="0" w:type="auto"/>
            <w:vMerge w:val="restart"/>
            <w:shd w:val="clear" w:color="auto" w:fill="auto"/>
          </w:tcPr>
          <w:p w14:paraId="77952857" w14:textId="77777777" w:rsidR="003D321D" w:rsidRPr="006D7F1E" w:rsidRDefault="003D321D" w:rsidP="00DB5CD2">
            <w:pPr>
              <w:spacing w:line="276" w:lineRule="auto"/>
              <w:jc w:val="both"/>
              <w:rPr>
                <w:sz w:val="24"/>
                <w:szCs w:val="24"/>
              </w:rPr>
            </w:pPr>
            <w:r w:rsidRPr="006D7F1E">
              <w:rPr>
                <w:sz w:val="24"/>
                <w:szCs w:val="24"/>
              </w:rPr>
              <w:t>Гололед</w:t>
            </w:r>
          </w:p>
        </w:tc>
        <w:tc>
          <w:tcPr>
            <w:tcW w:w="0" w:type="auto"/>
            <w:shd w:val="clear" w:color="auto" w:fill="auto"/>
          </w:tcPr>
          <w:p w14:paraId="30399089" w14:textId="77777777" w:rsidR="003D321D" w:rsidRPr="006D7F1E" w:rsidRDefault="003D321D" w:rsidP="00DB5CD2">
            <w:pPr>
              <w:spacing w:line="276" w:lineRule="auto"/>
              <w:jc w:val="both"/>
              <w:rPr>
                <w:sz w:val="24"/>
                <w:szCs w:val="24"/>
              </w:rPr>
            </w:pPr>
            <w:r w:rsidRPr="006D7F1E">
              <w:rPr>
                <w:sz w:val="24"/>
                <w:szCs w:val="24"/>
              </w:rPr>
              <w:t>Гравитационный</w:t>
            </w:r>
          </w:p>
        </w:tc>
        <w:tc>
          <w:tcPr>
            <w:tcW w:w="0" w:type="auto"/>
            <w:shd w:val="clear" w:color="auto" w:fill="auto"/>
          </w:tcPr>
          <w:p w14:paraId="2B6AA639" w14:textId="77777777" w:rsidR="003D321D" w:rsidRPr="006D7F1E" w:rsidRDefault="003D321D" w:rsidP="00DB5CD2">
            <w:pPr>
              <w:spacing w:line="276" w:lineRule="auto"/>
              <w:jc w:val="both"/>
              <w:rPr>
                <w:sz w:val="24"/>
                <w:szCs w:val="24"/>
              </w:rPr>
            </w:pPr>
            <w:r w:rsidRPr="006D7F1E">
              <w:rPr>
                <w:sz w:val="24"/>
                <w:szCs w:val="24"/>
              </w:rPr>
              <w:t>Гололедная нагрузка.</w:t>
            </w:r>
          </w:p>
        </w:tc>
      </w:tr>
      <w:tr w:rsidR="003D321D" w:rsidRPr="00CC33A7" w14:paraId="40E138A6" w14:textId="77777777" w:rsidTr="000D08DF">
        <w:trPr>
          <w:trHeight w:val="20"/>
        </w:trPr>
        <w:tc>
          <w:tcPr>
            <w:tcW w:w="0" w:type="auto"/>
            <w:vMerge/>
            <w:shd w:val="clear" w:color="auto" w:fill="auto"/>
          </w:tcPr>
          <w:p w14:paraId="474F4CFA" w14:textId="77777777" w:rsidR="003D321D" w:rsidRPr="006D7F1E" w:rsidRDefault="003D321D" w:rsidP="00DB5CD2">
            <w:pPr>
              <w:spacing w:line="276" w:lineRule="auto"/>
              <w:rPr>
                <w:sz w:val="24"/>
                <w:szCs w:val="24"/>
              </w:rPr>
            </w:pPr>
          </w:p>
        </w:tc>
        <w:tc>
          <w:tcPr>
            <w:tcW w:w="0" w:type="auto"/>
            <w:shd w:val="clear" w:color="auto" w:fill="auto"/>
          </w:tcPr>
          <w:p w14:paraId="4848F4D4" w14:textId="77777777" w:rsidR="003D321D" w:rsidRPr="006D7F1E" w:rsidRDefault="003D321D" w:rsidP="00DB5CD2">
            <w:pPr>
              <w:spacing w:line="276" w:lineRule="auto"/>
              <w:jc w:val="both"/>
              <w:rPr>
                <w:sz w:val="24"/>
                <w:szCs w:val="24"/>
              </w:rPr>
            </w:pPr>
            <w:r w:rsidRPr="006D7F1E">
              <w:rPr>
                <w:sz w:val="24"/>
                <w:szCs w:val="24"/>
              </w:rPr>
              <w:t>Динамический</w:t>
            </w:r>
          </w:p>
        </w:tc>
        <w:tc>
          <w:tcPr>
            <w:tcW w:w="0" w:type="auto"/>
            <w:shd w:val="clear" w:color="auto" w:fill="auto"/>
          </w:tcPr>
          <w:p w14:paraId="31E532F9" w14:textId="77777777" w:rsidR="003D321D" w:rsidRPr="006D7F1E" w:rsidRDefault="003D321D" w:rsidP="00DB5CD2">
            <w:pPr>
              <w:spacing w:line="276" w:lineRule="auto"/>
              <w:jc w:val="both"/>
              <w:rPr>
                <w:sz w:val="24"/>
                <w:szCs w:val="24"/>
              </w:rPr>
            </w:pPr>
            <w:r w:rsidRPr="006D7F1E">
              <w:rPr>
                <w:sz w:val="24"/>
                <w:szCs w:val="24"/>
              </w:rPr>
              <w:t>Вибрация.</w:t>
            </w:r>
          </w:p>
        </w:tc>
      </w:tr>
      <w:tr w:rsidR="003D321D" w:rsidRPr="00CC33A7" w14:paraId="02DE4597" w14:textId="77777777" w:rsidTr="000D08DF">
        <w:trPr>
          <w:trHeight w:val="20"/>
        </w:trPr>
        <w:tc>
          <w:tcPr>
            <w:tcW w:w="0" w:type="auto"/>
            <w:shd w:val="clear" w:color="auto" w:fill="auto"/>
          </w:tcPr>
          <w:p w14:paraId="1B470901" w14:textId="77777777" w:rsidR="003D321D" w:rsidRPr="006D7F1E" w:rsidRDefault="003D321D" w:rsidP="00DB5CD2">
            <w:pPr>
              <w:spacing w:line="276" w:lineRule="auto"/>
              <w:jc w:val="both"/>
              <w:rPr>
                <w:sz w:val="24"/>
                <w:szCs w:val="24"/>
              </w:rPr>
            </w:pPr>
            <w:r w:rsidRPr="006D7F1E">
              <w:rPr>
                <w:sz w:val="24"/>
                <w:szCs w:val="24"/>
              </w:rPr>
              <w:lastRenderedPageBreak/>
              <w:t>Град</w:t>
            </w:r>
          </w:p>
        </w:tc>
        <w:tc>
          <w:tcPr>
            <w:tcW w:w="0" w:type="auto"/>
            <w:shd w:val="clear" w:color="auto" w:fill="auto"/>
          </w:tcPr>
          <w:p w14:paraId="0F3136E5" w14:textId="77777777" w:rsidR="003D321D" w:rsidRPr="006D7F1E" w:rsidRDefault="003D321D" w:rsidP="00DB5CD2">
            <w:pPr>
              <w:spacing w:line="276" w:lineRule="auto"/>
              <w:jc w:val="both"/>
              <w:rPr>
                <w:sz w:val="24"/>
                <w:szCs w:val="24"/>
              </w:rPr>
            </w:pPr>
            <w:r w:rsidRPr="006D7F1E">
              <w:rPr>
                <w:sz w:val="24"/>
                <w:szCs w:val="24"/>
              </w:rPr>
              <w:t>Динамический</w:t>
            </w:r>
          </w:p>
        </w:tc>
        <w:tc>
          <w:tcPr>
            <w:tcW w:w="0" w:type="auto"/>
            <w:shd w:val="clear" w:color="auto" w:fill="auto"/>
          </w:tcPr>
          <w:p w14:paraId="6E13A643" w14:textId="77777777" w:rsidR="003D321D" w:rsidRPr="006D7F1E" w:rsidRDefault="003D321D" w:rsidP="00DB5CD2">
            <w:pPr>
              <w:spacing w:line="276" w:lineRule="auto"/>
              <w:jc w:val="both"/>
              <w:rPr>
                <w:sz w:val="24"/>
                <w:szCs w:val="24"/>
              </w:rPr>
            </w:pPr>
            <w:r w:rsidRPr="006D7F1E">
              <w:rPr>
                <w:sz w:val="24"/>
                <w:szCs w:val="24"/>
              </w:rPr>
              <w:t>Удар.</w:t>
            </w:r>
          </w:p>
        </w:tc>
      </w:tr>
      <w:tr w:rsidR="003D321D" w:rsidRPr="00CC33A7" w14:paraId="4970C586" w14:textId="77777777" w:rsidTr="000D08DF">
        <w:trPr>
          <w:trHeight w:val="20"/>
        </w:trPr>
        <w:tc>
          <w:tcPr>
            <w:tcW w:w="0" w:type="auto"/>
            <w:shd w:val="clear" w:color="auto" w:fill="auto"/>
          </w:tcPr>
          <w:p w14:paraId="24205F0A" w14:textId="77777777" w:rsidR="003D321D" w:rsidRPr="006D7F1E" w:rsidRDefault="003D321D" w:rsidP="00DB5CD2">
            <w:pPr>
              <w:spacing w:line="276" w:lineRule="auto"/>
              <w:jc w:val="both"/>
              <w:rPr>
                <w:sz w:val="24"/>
                <w:szCs w:val="24"/>
              </w:rPr>
            </w:pPr>
            <w:r w:rsidRPr="006D7F1E">
              <w:rPr>
                <w:sz w:val="24"/>
                <w:szCs w:val="24"/>
              </w:rPr>
              <w:t>Туман</w:t>
            </w:r>
          </w:p>
        </w:tc>
        <w:tc>
          <w:tcPr>
            <w:tcW w:w="0" w:type="auto"/>
            <w:shd w:val="clear" w:color="auto" w:fill="auto"/>
          </w:tcPr>
          <w:p w14:paraId="08EACA6C" w14:textId="77777777" w:rsidR="003D321D" w:rsidRPr="006D7F1E" w:rsidRDefault="003D321D" w:rsidP="00DB5CD2">
            <w:pPr>
              <w:spacing w:line="276" w:lineRule="auto"/>
              <w:jc w:val="both"/>
              <w:rPr>
                <w:sz w:val="24"/>
                <w:szCs w:val="24"/>
              </w:rPr>
            </w:pPr>
            <w:r w:rsidRPr="006D7F1E">
              <w:rPr>
                <w:sz w:val="24"/>
                <w:szCs w:val="24"/>
              </w:rPr>
              <w:t>Теплофизический</w:t>
            </w:r>
          </w:p>
        </w:tc>
        <w:tc>
          <w:tcPr>
            <w:tcW w:w="0" w:type="auto"/>
            <w:shd w:val="clear" w:color="auto" w:fill="auto"/>
          </w:tcPr>
          <w:p w14:paraId="326435CD" w14:textId="77777777" w:rsidR="003D321D" w:rsidRPr="006D7F1E" w:rsidRDefault="003D321D" w:rsidP="00DB5CD2">
            <w:pPr>
              <w:spacing w:line="276" w:lineRule="auto"/>
              <w:jc w:val="both"/>
              <w:rPr>
                <w:sz w:val="24"/>
                <w:szCs w:val="24"/>
              </w:rPr>
            </w:pPr>
            <w:r w:rsidRPr="006D7F1E">
              <w:rPr>
                <w:sz w:val="24"/>
                <w:szCs w:val="24"/>
              </w:rPr>
              <w:t>Снижение видимости (помутнение воздуха).</w:t>
            </w:r>
          </w:p>
        </w:tc>
      </w:tr>
      <w:tr w:rsidR="003D321D" w:rsidRPr="00CC33A7" w14:paraId="48DB371D" w14:textId="77777777" w:rsidTr="000D08DF">
        <w:trPr>
          <w:trHeight w:val="20"/>
        </w:trPr>
        <w:tc>
          <w:tcPr>
            <w:tcW w:w="0" w:type="auto"/>
            <w:shd w:val="clear" w:color="auto" w:fill="auto"/>
          </w:tcPr>
          <w:p w14:paraId="06568D89" w14:textId="77777777" w:rsidR="003D321D" w:rsidRPr="006D7F1E" w:rsidRDefault="003D321D" w:rsidP="00DB5CD2">
            <w:pPr>
              <w:spacing w:line="276" w:lineRule="auto"/>
              <w:jc w:val="both"/>
              <w:rPr>
                <w:sz w:val="24"/>
                <w:szCs w:val="24"/>
              </w:rPr>
            </w:pPr>
            <w:r w:rsidRPr="006D7F1E">
              <w:rPr>
                <w:sz w:val="24"/>
                <w:szCs w:val="24"/>
              </w:rPr>
              <w:t>Засуха</w:t>
            </w:r>
          </w:p>
        </w:tc>
        <w:tc>
          <w:tcPr>
            <w:tcW w:w="0" w:type="auto"/>
            <w:shd w:val="clear" w:color="auto" w:fill="auto"/>
          </w:tcPr>
          <w:p w14:paraId="41806ACE" w14:textId="77777777" w:rsidR="003D321D" w:rsidRPr="006D7F1E" w:rsidRDefault="003D321D" w:rsidP="00DB5CD2">
            <w:pPr>
              <w:spacing w:line="276" w:lineRule="auto"/>
              <w:jc w:val="both"/>
              <w:rPr>
                <w:sz w:val="24"/>
                <w:szCs w:val="24"/>
              </w:rPr>
            </w:pPr>
            <w:r w:rsidRPr="006D7F1E">
              <w:rPr>
                <w:sz w:val="24"/>
                <w:szCs w:val="24"/>
              </w:rPr>
              <w:t>Тепловой</w:t>
            </w:r>
          </w:p>
        </w:tc>
        <w:tc>
          <w:tcPr>
            <w:tcW w:w="0" w:type="auto"/>
            <w:shd w:val="clear" w:color="auto" w:fill="auto"/>
          </w:tcPr>
          <w:p w14:paraId="768E36DA" w14:textId="77777777" w:rsidR="003D321D" w:rsidRPr="006D7F1E" w:rsidRDefault="003D321D" w:rsidP="00DB5CD2">
            <w:pPr>
              <w:spacing w:line="276" w:lineRule="auto"/>
              <w:jc w:val="both"/>
              <w:rPr>
                <w:sz w:val="24"/>
                <w:szCs w:val="24"/>
              </w:rPr>
            </w:pPr>
            <w:r w:rsidRPr="006D7F1E">
              <w:rPr>
                <w:sz w:val="24"/>
                <w:szCs w:val="24"/>
              </w:rPr>
              <w:t>Нагревание почвы, воздуха.</w:t>
            </w:r>
          </w:p>
        </w:tc>
      </w:tr>
      <w:tr w:rsidR="003D321D" w:rsidRPr="00CC33A7" w14:paraId="77A24F23" w14:textId="77777777" w:rsidTr="000D08DF">
        <w:trPr>
          <w:trHeight w:val="20"/>
        </w:trPr>
        <w:tc>
          <w:tcPr>
            <w:tcW w:w="0" w:type="auto"/>
            <w:shd w:val="clear" w:color="auto" w:fill="auto"/>
          </w:tcPr>
          <w:p w14:paraId="1CDE3F5C" w14:textId="77777777" w:rsidR="003D321D" w:rsidRPr="006D7F1E" w:rsidRDefault="003D321D" w:rsidP="00DB5CD2">
            <w:pPr>
              <w:spacing w:line="276" w:lineRule="auto"/>
              <w:jc w:val="both"/>
              <w:rPr>
                <w:sz w:val="24"/>
                <w:szCs w:val="24"/>
              </w:rPr>
            </w:pPr>
            <w:r w:rsidRPr="006D7F1E">
              <w:rPr>
                <w:sz w:val="24"/>
                <w:szCs w:val="24"/>
              </w:rPr>
              <w:t>Гроза</w:t>
            </w:r>
          </w:p>
        </w:tc>
        <w:tc>
          <w:tcPr>
            <w:tcW w:w="0" w:type="auto"/>
            <w:shd w:val="clear" w:color="auto" w:fill="auto"/>
          </w:tcPr>
          <w:p w14:paraId="15316E83" w14:textId="77777777" w:rsidR="003D321D" w:rsidRPr="006D7F1E" w:rsidRDefault="003D321D" w:rsidP="00DB5CD2">
            <w:pPr>
              <w:spacing w:line="276" w:lineRule="auto"/>
              <w:jc w:val="both"/>
              <w:rPr>
                <w:sz w:val="24"/>
                <w:szCs w:val="24"/>
              </w:rPr>
            </w:pPr>
            <w:r w:rsidRPr="006D7F1E">
              <w:rPr>
                <w:sz w:val="24"/>
                <w:szCs w:val="24"/>
              </w:rPr>
              <w:t>Электрофизический</w:t>
            </w:r>
          </w:p>
        </w:tc>
        <w:tc>
          <w:tcPr>
            <w:tcW w:w="0" w:type="auto"/>
            <w:shd w:val="clear" w:color="auto" w:fill="auto"/>
          </w:tcPr>
          <w:p w14:paraId="24695303" w14:textId="77777777" w:rsidR="003D321D" w:rsidRPr="006D7F1E" w:rsidRDefault="003D321D" w:rsidP="00DB5CD2">
            <w:pPr>
              <w:spacing w:line="276" w:lineRule="auto"/>
              <w:jc w:val="both"/>
              <w:rPr>
                <w:sz w:val="24"/>
                <w:szCs w:val="24"/>
              </w:rPr>
            </w:pPr>
            <w:r w:rsidRPr="006D7F1E">
              <w:rPr>
                <w:sz w:val="24"/>
                <w:szCs w:val="24"/>
              </w:rPr>
              <w:t>Электрические разряды.</w:t>
            </w:r>
          </w:p>
        </w:tc>
      </w:tr>
    </w:tbl>
    <w:p w14:paraId="28C2E2A2" w14:textId="77777777" w:rsidR="003D321D" w:rsidRPr="00011FE7" w:rsidRDefault="003D321D" w:rsidP="00DB5CD2">
      <w:pPr>
        <w:pStyle w:val="affff"/>
        <w:suppressAutoHyphens/>
        <w:spacing w:after="0" w:line="276" w:lineRule="auto"/>
        <w:rPr>
          <w:rFonts w:ascii="Times New Roman" w:hAnsi="Times New Roman"/>
          <w:sz w:val="28"/>
          <w:szCs w:val="28"/>
        </w:rPr>
      </w:pPr>
      <w:r w:rsidRPr="00011FE7">
        <w:rPr>
          <w:rFonts w:ascii="Times New Roman" w:hAnsi="Times New Roman"/>
          <w:sz w:val="28"/>
          <w:szCs w:val="28"/>
        </w:rPr>
        <w:t>В соответствии с рекомендациями МДС 11-16.2002 п. 6.3.2, ураганы относятся к возможным источникам ЧС</w:t>
      </w:r>
      <w:r>
        <w:rPr>
          <w:rFonts w:ascii="Times New Roman" w:hAnsi="Times New Roman"/>
          <w:sz w:val="28"/>
          <w:szCs w:val="28"/>
        </w:rPr>
        <w:t xml:space="preserve"> на данной территории</w:t>
      </w:r>
      <w:r w:rsidRPr="00011FE7">
        <w:rPr>
          <w:rFonts w:ascii="Times New Roman" w:hAnsi="Times New Roman"/>
          <w:sz w:val="28"/>
          <w:szCs w:val="28"/>
        </w:rPr>
        <w:t>.</w:t>
      </w:r>
    </w:p>
    <w:p w14:paraId="577D3080" w14:textId="77777777" w:rsidR="003D321D" w:rsidRDefault="003D321D" w:rsidP="00DB5CD2">
      <w:pPr>
        <w:pStyle w:val="affff"/>
        <w:suppressAutoHyphens/>
        <w:spacing w:after="0" w:line="276" w:lineRule="auto"/>
        <w:rPr>
          <w:rFonts w:ascii="Times New Roman" w:hAnsi="Times New Roman"/>
          <w:sz w:val="28"/>
          <w:szCs w:val="28"/>
        </w:rPr>
      </w:pPr>
      <w:r w:rsidRPr="00011FE7">
        <w:rPr>
          <w:rFonts w:ascii="Times New Roman" w:hAnsi="Times New Roman"/>
          <w:sz w:val="28"/>
          <w:szCs w:val="28"/>
        </w:rPr>
        <w:t xml:space="preserve">Частота возникновения ураганов составляет: </w:t>
      </w:r>
    </w:p>
    <w:p w14:paraId="78BA7B8F" w14:textId="77777777" w:rsidR="003D321D" w:rsidRDefault="003D321D" w:rsidP="00DB5CD2">
      <w:pPr>
        <w:pStyle w:val="affff"/>
        <w:numPr>
          <w:ilvl w:val="0"/>
          <w:numId w:val="42"/>
        </w:numPr>
        <w:suppressAutoHyphens/>
        <w:spacing w:after="0" w:line="276" w:lineRule="auto"/>
        <w:rPr>
          <w:rFonts w:ascii="Times New Roman" w:hAnsi="Times New Roman"/>
          <w:sz w:val="28"/>
          <w:szCs w:val="28"/>
        </w:rPr>
      </w:pPr>
      <w:r w:rsidRPr="00011FE7">
        <w:rPr>
          <w:rFonts w:ascii="Times New Roman" w:hAnsi="Times New Roman"/>
          <w:sz w:val="28"/>
          <w:szCs w:val="28"/>
        </w:rPr>
        <w:t>со скоростью ветра 30 м/с – 0,2 1/год (1 раз в 5 лет);</w:t>
      </w:r>
    </w:p>
    <w:p w14:paraId="25230DB8" w14:textId="77777777" w:rsidR="003D321D" w:rsidRDefault="003D321D" w:rsidP="00DB5CD2">
      <w:pPr>
        <w:pStyle w:val="affff"/>
        <w:numPr>
          <w:ilvl w:val="0"/>
          <w:numId w:val="42"/>
        </w:numPr>
        <w:suppressAutoHyphens/>
        <w:spacing w:after="0" w:line="276" w:lineRule="auto"/>
        <w:rPr>
          <w:rFonts w:ascii="Times New Roman" w:hAnsi="Times New Roman"/>
          <w:sz w:val="28"/>
          <w:szCs w:val="28"/>
        </w:rPr>
      </w:pPr>
      <w:r w:rsidRPr="00011FE7">
        <w:rPr>
          <w:rFonts w:ascii="Times New Roman" w:hAnsi="Times New Roman"/>
          <w:sz w:val="28"/>
          <w:szCs w:val="28"/>
        </w:rPr>
        <w:t>со скоростью ветра 36 м/с – 0,05 1/год (1 раз в 20 лет);</w:t>
      </w:r>
    </w:p>
    <w:p w14:paraId="4CD20D8E" w14:textId="77777777" w:rsidR="003D321D" w:rsidRPr="00011FE7" w:rsidRDefault="003D321D" w:rsidP="00DB5CD2">
      <w:pPr>
        <w:pStyle w:val="affff"/>
        <w:numPr>
          <w:ilvl w:val="0"/>
          <w:numId w:val="42"/>
        </w:numPr>
        <w:suppressAutoHyphens/>
        <w:spacing w:after="0" w:line="276" w:lineRule="auto"/>
        <w:rPr>
          <w:rFonts w:ascii="Times New Roman" w:hAnsi="Times New Roman"/>
          <w:sz w:val="28"/>
          <w:szCs w:val="28"/>
        </w:rPr>
      </w:pPr>
      <w:r w:rsidRPr="00011FE7">
        <w:rPr>
          <w:rFonts w:ascii="Times New Roman" w:hAnsi="Times New Roman"/>
          <w:sz w:val="28"/>
          <w:szCs w:val="28"/>
        </w:rPr>
        <w:t>со скоростью ветра 41 м/с – 0,02 1/год (1 раз в 50 лет).</w:t>
      </w:r>
    </w:p>
    <w:p w14:paraId="315EE5E4" w14:textId="77777777" w:rsidR="003D321D" w:rsidRDefault="003D321D" w:rsidP="00DB5CD2">
      <w:pPr>
        <w:pStyle w:val="affff"/>
        <w:suppressAutoHyphens/>
        <w:spacing w:after="0" w:line="276" w:lineRule="auto"/>
        <w:rPr>
          <w:rFonts w:ascii="Times New Roman" w:hAnsi="Times New Roman"/>
          <w:sz w:val="28"/>
          <w:szCs w:val="28"/>
        </w:rPr>
      </w:pPr>
      <w:r w:rsidRPr="00011FE7">
        <w:rPr>
          <w:rFonts w:ascii="Times New Roman" w:hAnsi="Times New Roman"/>
          <w:sz w:val="28"/>
          <w:szCs w:val="28"/>
        </w:rPr>
        <w:t>В соответствии с критериями для зонирования территории по степени опасности ЧС, приведенными в СП 11-112-2001 Приложение Г, по опасности ЧС в результате ураганов относится к зоне жесткого контроля, необходима оценка целесообразности мер по уменьшению риска.</w:t>
      </w:r>
    </w:p>
    <w:p w14:paraId="20A6257C" w14:textId="77777777" w:rsidR="00017CCB" w:rsidRPr="00011FE7" w:rsidRDefault="00017CCB" w:rsidP="00DB5CD2">
      <w:pPr>
        <w:pStyle w:val="affff"/>
        <w:suppressAutoHyphens/>
        <w:spacing w:after="0" w:line="276" w:lineRule="auto"/>
        <w:rPr>
          <w:rFonts w:ascii="Times New Roman" w:hAnsi="Times New Roman"/>
          <w:sz w:val="28"/>
          <w:szCs w:val="28"/>
        </w:rPr>
      </w:pPr>
    </w:p>
    <w:p w14:paraId="20F8CEBB" w14:textId="77777777" w:rsidR="003D321D" w:rsidRPr="000D08DF" w:rsidRDefault="003D321D" w:rsidP="00DB5CD2">
      <w:pPr>
        <w:pStyle w:val="-1"/>
        <w:numPr>
          <w:ilvl w:val="1"/>
          <w:numId w:val="31"/>
        </w:numPr>
        <w:spacing w:line="276" w:lineRule="auto"/>
        <w:ind w:left="0" w:firstLine="567"/>
        <w:rPr>
          <w:rFonts w:ascii="Cambria" w:hAnsi="Cambria"/>
          <w:i/>
          <w:caps w:val="0"/>
        </w:rPr>
      </w:pPr>
      <w:bookmarkStart w:id="80" w:name="_Toc135831066"/>
      <w:r w:rsidRPr="000D08DF">
        <w:rPr>
          <w:rFonts w:ascii="Cambria" w:hAnsi="Cambria"/>
          <w:i/>
          <w:caps w:val="0"/>
        </w:rPr>
        <w:t>Планировочные ограничения и зоны с особым режимом использования</w:t>
      </w:r>
      <w:bookmarkEnd w:id="80"/>
      <w:r w:rsidRPr="000D08DF">
        <w:rPr>
          <w:rFonts w:ascii="Cambria" w:hAnsi="Cambria"/>
          <w:i/>
          <w:caps w:val="0"/>
        </w:rPr>
        <w:t xml:space="preserve"> </w:t>
      </w:r>
    </w:p>
    <w:p w14:paraId="041F96C2" w14:textId="77777777" w:rsidR="003D321D" w:rsidRPr="003D321D" w:rsidRDefault="003D321D" w:rsidP="00DB5CD2">
      <w:pPr>
        <w:tabs>
          <w:tab w:val="right" w:leader="dot" w:pos="9343"/>
        </w:tabs>
        <w:spacing w:line="276" w:lineRule="auto"/>
        <w:ind w:right="-187" w:firstLine="709"/>
        <w:jc w:val="both"/>
        <w:rPr>
          <w:sz w:val="28"/>
          <w:szCs w:val="28"/>
          <w:highlight w:val="lightGray"/>
        </w:rPr>
      </w:pPr>
    </w:p>
    <w:p w14:paraId="52B56B8B" w14:textId="77777777" w:rsidR="00A965C3" w:rsidRPr="00D06DF1" w:rsidRDefault="00A965C3" w:rsidP="00A965C3">
      <w:pPr>
        <w:spacing w:line="276" w:lineRule="auto"/>
        <w:ind w:firstLine="720"/>
        <w:jc w:val="both"/>
        <w:rPr>
          <w:sz w:val="28"/>
        </w:rPr>
      </w:pPr>
      <w:bookmarkStart w:id="81" w:name="_Toc261444061"/>
      <w:r w:rsidRPr="00D06DF1">
        <w:rPr>
          <w:sz w:val="28"/>
        </w:rPr>
        <w:t>Планировочные ограничения представляют собой градостроительные регламенты и обременения, которые необходимо соблюдать при проектировании. Все планировочные ограничения можно представить в трёх категориях:</w:t>
      </w:r>
    </w:p>
    <w:p w14:paraId="14EB87A5" w14:textId="77777777" w:rsidR="00A965C3" w:rsidRPr="00D06DF1" w:rsidRDefault="00A965C3" w:rsidP="00A965C3">
      <w:pPr>
        <w:spacing w:line="276" w:lineRule="auto"/>
        <w:ind w:firstLine="720"/>
        <w:jc w:val="both"/>
        <w:rPr>
          <w:sz w:val="28"/>
        </w:rPr>
      </w:pPr>
      <w:r w:rsidRPr="00D06DF1">
        <w:rPr>
          <w:sz w:val="28"/>
        </w:rPr>
        <w:t>1 категория – охранные зоны (зоны охраны объектов, которые необходимо защищать от влияния антропогенных факторов);</w:t>
      </w:r>
    </w:p>
    <w:p w14:paraId="2ABF77BF" w14:textId="77777777" w:rsidR="00A965C3" w:rsidRPr="00D06DF1" w:rsidRDefault="00A965C3" w:rsidP="00A965C3">
      <w:pPr>
        <w:spacing w:line="276" w:lineRule="auto"/>
        <w:ind w:firstLine="720"/>
        <w:jc w:val="both"/>
        <w:rPr>
          <w:sz w:val="28"/>
        </w:rPr>
      </w:pPr>
      <w:r w:rsidRPr="00D06DF1">
        <w:rPr>
          <w:sz w:val="28"/>
        </w:rPr>
        <w:t>2 категория – ограничения, связанные с объектами человеческой деятельности, приносящими ущерб окружающей среде и здоровью человека (санитарно-защитные зоны);</w:t>
      </w:r>
    </w:p>
    <w:p w14:paraId="0E6193B6" w14:textId="77777777" w:rsidR="00A965C3" w:rsidRPr="00D06DF1" w:rsidRDefault="00A965C3" w:rsidP="00A965C3">
      <w:pPr>
        <w:spacing w:line="276" w:lineRule="auto"/>
        <w:ind w:firstLine="720"/>
        <w:jc w:val="both"/>
        <w:rPr>
          <w:sz w:val="28"/>
        </w:rPr>
      </w:pPr>
      <w:r w:rsidRPr="00D06DF1">
        <w:rPr>
          <w:sz w:val="28"/>
        </w:rPr>
        <w:t xml:space="preserve">3 категория – естественные рубежи, фактически сложившиеся рельеф, существующая застройка, геологические </w:t>
      </w:r>
      <w:proofErr w:type="gramStart"/>
      <w:r w:rsidRPr="00D06DF1">
        <w:rPr>
          <w:sz w:val="28"/>
        </w:rPr>
        <w:t>и  иные</w:t>
      </w:r>
      <w:proofErr w:type="gramEnd"/>
      <w:r w:rsidRPr="00D06DF1">
        <w:rPr>
          <w:sz w:val="28"/>
        </w:rPr>
        <w:t xml:space="preserve"> особенности территории, которые необходимо учитывать при освоении новых территорий под размещение объектов капитального строительства.</w:t>
      </w:r>
    </w:p>
    <w:p w14:paraId="506C5EDE" w14:textId="77777777" w:rsidR="00A965C3" w:rsidRPr="00870901" w:rsidRDefault="00A965C3" w:rsidP="00A965C3">
      <w:pPr>
        <w:spacing w:line="276" w:lineRule="auto"/>
        <w:ind w:firstLine="720"/>
        <w:jc w:val="both"/>
        <w:rPr>
          <w:sz w:val="28"/>
        </w:rPr>
      </w:pPr>
      <w:r w:rsidRPr="00870901">
        <w:rPr>
          <w:sz w:val="28"/>
        </w:rPr>
        <w:t>Зоны с особыми условиями использования территории – охранные, санитарно-защитные зоны, зоны охраны объектов культурного наследия (памятников истории и культуры),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(Статья 1 Федерального закона «Градостроительный кодекс Российской Федерации» от 29.12.2004 г. № 190-ФЗ).</w:t>
      </w:r>
    </w:p>
    <w:p w14:paraId="68805BDD" w14:textId="4C39F0DB" w:rsidR="00A965C3" w:rsidRDefault="00A965C3" w:rsidP="00A965C3">
      <w:pPr>
        <w:spacing w:line="276" w:lineRule="auto"/>
        <w:ind w:firstLine="720"/>
        <w:jc w:val="both"/>
        <w:rPr>
          <w:sz w:val="28"/>
        </w:rPr>
      </w:pPr>
      <w:r w:rsidRPr="00870901">
        <w:rPr>
          <w:sz w:val="28"/>
        </w:rPr>
        <w:lastRenderedPageBreak/>
        <w:t xml:space="preserve">Согласно действующему Градостроительному кодексу Российской Федерации, в границах </w:t>
      </w:r>
      <w:r>
        <w:rPr>
          <w:sz w:val="28"/>
        </w:rPr>
        <w:t>Трудового</w:t>
      </w:r>
      <w:r w:rsidRPr="00870901">
        <w:rPr>
          <w:sz w:val="28"/>
        </w:rPr>
        <w:t xml:space="preserve"> сельского поселения </w:t>
      </w:r>
      <w:r>
        <w:rPr>
          <w:sz w:val="28"/>
        </w:rPr>
        <w:t xml:space="preserve">Ейского </w:t>
      </w:r>
      <w:r w:rsidRPr="00870901">
        <w:rPr>
          <w:sz w:val="28"/>
        </w:rPr>
        <w:t>района Краснодарского края выделены следующие зоны с особыми условиями использования территорий</w:t>
      </w:r>
      <w:r>
        <w:rPr>
          <w:sz w:val="28"/>
        </w:rPr>
        <w:t>.</w:t>
      </w:r>
    </w:p>
    <w:p w14:paraId="355096D9" w14:textId="77777777" w:rsidR="00FD7D5F" w:rsidRDefault="00FD7D5F" w:rsidP="00DB5CD2">
      <w:pPr>
        <w:pStyle w:val="afff3"/>
        <w:tabs>
          <w:tab w:val="left" w:pos="0"/>
          <w:tab w:val="left" w:pos="142"/>
        </w:tabs>
        <w:spacing w:line="276" w:lineRule="auto"/>
        <w:ind w:left="709"/>
        <w:rPr>
          <w:b/>
          <w:i/>
          <w:sz w:val="28"/>
          <w:szCs w:val="28"/>
          <w:lang w:val="ru-RU"/>
        </w:rPr>
      </w:pPr>
    </w:p>
    <w:p w14:paraId="4427BE88" w14:textId="77777777" w:rsidR="00A965C3" w:rsidRPr="00870901" w:rsidRDefault="00A965C3" w:rsidP="00A965C3">
      <w:pPr>
        <w:pStyle w:val="1d"/>
        <w:jc w:val="center"/>
        <w:rPr>
          <w:b/>
          <w:bCs/>
          <w:sz w:val="28"/>
          <w:szCs w:val="28"/>
        </w:rPr>
      </w:pPr>
      <w:bookmarkStart w:id="82" w:name="_Toc279488251"/>
      <w:bookmarkStart w:id="83" w:name="_Toc284941336"/>
      <w:bookmarkEnd w:id="81"/>
      <w:r w:rsidRPr="00870901">
        <w:rPr>
          <w:b/>
          <w:bCs/>
          <w:sz w:val="28"/>
          <w:szCs w:val="28"/>
        </w:rPr>
        <w:t>Санитарно-защитные зоны</w:t>
      </w:r>
    </w:p>
    <w:p w14:paraId="43C54990" w14:textId="77777777" w:rsidR="00A965C3" w:rsidRPr="00654746" w:rsidRDefault="00A965C3" w:rsidP="00A965C3">
      <w:pPr>
        <w:widowControl w:val="0"/>
        <w:suppressAutoHyphens/>
        <w:ind w:firstLine="709"/>
        <w:jc w:val="both"/>
        <w:rPr>
          <w:sz w:val="28"/>
          <w:szCs w:val="28"/>
          <w:lang w:eastAsia="ar-SA"/>
        </w:rPr>
      </w:pPr>
    </w:p>
    <w:p w14:paraId="02A3F135" w14:textId="77777777" w:rsidR="00A965C3" w:rsidRPr="00870901" w:rsidRDefault="00A965C3" w:rsidP="00A965C3">
      <w:pPr>
        <w:widowControl w:val="0"/>
        <w:suppressAutoHyphens/>
        <w:spacing w:line="276" w:lineRule="auto"/>
        <w:ind w:firstLine="709"/>
        <w:jc w:val="both"/>
        <w:rPr>
          <w:sz w:val="28"/>
          <w:szCs w:val="28"/>
          <w:lang w:eastAsia="ar-SA"/>
        </w:rPr>
      </w:pPr>
      <w:r w:rsidRPr="00870901">
        <w:rPr>
          <w:sz w:val="28"/>
          <w:szCs w:val="28"/>
          <w:lang w:eastAsia="ar-SA"/>
        </w:rPr>
        <w:t>Согласно п. 4 ст. 1 Градостроительного кодекса РФ и  п. 1 ст. 12 Федерального закона от 30 марта 1999 г. № 52-ФЗ «О санитарно-эпидемиологическом благополучии населения», санитарно-защитная зона - это зона с особыми условиями использования территорий, которые направлены на создание благоприятных условий для жизни и здоровья населения, в т.ч. путем реализации мер по предупреждению и устранению вредного воздействия на человека факторов среды обитания.</w:t>
      </w:r>
    </w:p>
    <w:p w14:paraId="66693433" w14:textId="77777777" w:rsidR="00A965C3" w:rsidRPr="00870901" w:rsidRDefault="00A965C3" w:rsidP="00A965C3">
      <w:pPr>
        <w:widowControl w:val="0"/>
        <w:suppressAutoHyphens/>
        <w:spacing w:line="276" w:lineRule="auto"/>
        <w:ind w:firstLine="709"/>
        <w:jc w:val="both"/>
        <w:rPr>
          <w:sz w:val="28"/>
          <w:szCs w:val="28"/>
          <w:lang w:eastAsia="ar-SA"/>
        </w:rPr>
      </w:pPr>
      <w:r w:rsidRPr="00870901">
        <w:rPr>
          <w:sz w:val="28"/>
          <w:szCs w:val="28"/>
          <w:lang w:eastAsia="ar-SA"/>
        </w:rPr>
        <w:t>На территории Таманского сельского поселения имеются санитарно-защитные зоны (СЗЗ): промышленных и сельскохозяйственных предприятий, канализационных очистных сооружений, кладбища, где градостроительная деятельность допускается ограниченно. Размеры санитарно-защитных зон установлены в соответствии с СанПиН 2.2.1/2.1.1.1200-03 и отображены не чертеже зон с особыми условиями использования. Размеры СЗЗ подлежат уточнению на основании Постановления Правительства Российской Федерации от 03.03.2018 г.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6D048056"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В целях обеспечения безопасности населения и в соответствии с Федеральным законом от 30 марта 1999 г. № 52-ФЗ «О санитарно-эпидемиологическом благополучии населения»,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60BC6517"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Санитарные зоны, в частности, устанавливаются:</w:t>
      </w:r>
    </w:p>
    <w:p w14:paraId="367F1B51"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xml:space="preserve">- для автомагистралей, линий железнодорожного транспорта, метрополитена, гаражей и автостоянок, а также вдоль стандартных маршрутов </w:t>
      </w:r>
      <w:r w:rsidRPr="00870901">
        <w:rPr>
          <w:rFonts w:eastAsia="Calibri"/>
          <w:sz w:val="28"/>
          <w:szCs w:val="28"/>
          <w:lang w:eastAsia="ar-SA"/>
        </w:rPr>
        <w:lastRenderedPageBreak/>
        <w:t>полета в зоне взлета и посадки воздушных судов (п. 2.6 СанПиН 2.2.1/2.1.1.1200-03);</w:t>
      </w:r>
    </w:p>
    <w:p w14:paraId="4547C4D9"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магистральных трубопроводов углеводородного сырья, компрессорных установок (п. 2.7 СанПиН 2.2.1/2.1.1.1200-03);</w:t>
      </w:r>
    </w:p>
    <w:p w14:paraId="6D578B2D"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аэропортов, аэродромов (п. 2.9 СанПиН 2.2.1/2.1.1.1200-03);</w:t>
      </w:r>
    </w:p>
    <w:p w14:paraId="52832F17"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предприятий I и II классов опасности, а также предприятий III, IV, V классов опасности (разд. IV СанПиН 2.2.1/2.1.1.1200-03).</w:t>
      </w:r>
    </w:p>
    <w:p w14:paraId="0DB25502"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Постановлением Правительства РФ от 03.03.2018 N 222 утверждены Правила установления санитарно-защитных зон и использования земельных участков, расположенных в границах санитарно-защитных зон (далее - Правила установления санитарно-защитных зон), регламентирующие требования к санитарно-защитным зонам.</w:t>
      </w:r>
    </w:p>
    <w:p w14:paraId="0D73E46D"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xml:space="preserve">На основании </w:t>
      </w:r>
      <w:proofErr w:type="spellStart"/>
      <w:r w:rsidRPr="00870901">
        <w:rPr>
          <w:rFonts w:eastAsia="Calibri"/>
          <w:sz w:val="28"/>
          <w:szCs w:val="28"/>
          <w:lang w:eastAsia="ar-SA"/>
        </w:rPr>
        <w:t>абз</w:t>
      </w:r>
      <w:proofErr w:type="spellEnd"/>
      <w:r w:rsidRPr="00870901">
        <w:rPr>
          <w:rFonts w:eastAsia="Calibri"/>
          <w:sz w:val="28"/>
          <w:szCs w:val="28"/>
          <w:lang w:eastAsia="ar-SA"/>
        </w:rPr>
        <w:t>. 2 п. 2 ст. 12 Закона о санитарно-эпидемиологическом благополучии населения санитарно-защитные зоны устанавливаются федеральным органом исполнительной власти, осуществляющим федеральный государственный санитарно-эпидемиологический надзор. Положение о санитарно-защитных зонах утверждается Правительством РФ.</w:t>
      </w:r>
    </w:p>
    <w:p w14:paraId="320EF401"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На основании ч. 16 ст. 26 Федерального закона от 03.08.2018 N 342-ФЗ «О внесении изменений в Градостроительный кодекс Российской Федерации и отдельные законодательные акты Российской Федерации» до 01.01.2025 установление, изменение или прекращение существования зон с особыми условиями использования территорий (за исключением случаев, если до 01.12.2019 Правительством РФ в соответствии со ст. 106 ЗК РФ утверждено положение о зоне с особыми условиями использования территории соответствующего вида) осуществляется в порядке, установленном до дня официального опубликования указанного Закона, с учетом особенностей, установленных ч. 16.1 - 16.3 данной статьи.</w:t>
      </w:r>
    </w:p>
    <w:p w14:paraId="02B38C01"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xml:space="preserve">На основании </w:t>
      </w:r>
      <w:proofErr w:type="spellStart"/>
      <w:r w:rsidRPr="00870901">
        <w:rPr>
          <w:rFonts w:eastAsia="Calibri"/>
          <w:sz w:val="28"/>
          <w:szCs w:val="28"/>
          <w:lang w:eastAsia="ar-SA"/>
        </w:rPr>
        <w:t>абз</w:t>
      </w:r>
      <w:proofErr w:type="spellEnd"/>
      <w:r w:rsidRPr="00870901">
        <w:rPr>
          <w:rFonts w:eastAsia="Calibri"/>
          <w:sz w:val="28"/>
          <w:szCs w:val="28"/>
          <w:lang w:eastAsia="ar-SA"/>
        </w:rPr>
        <w:t>. 2 п. 1 Правил установления санитарно-защитных зон такие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14:paraId="3D0EBA56"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 xml:space="preserve">На основании п. 2 Постановления Правительства РФ от 03.03.2018 N 222 «Об утверждении Правил установления санитарно-защитных зон и использования земельных участков, расположенных в границах санитарно-защитных зон» правообладатели объектов капитального строительства, </w:t>
      </w:r>
      <w:r w:rsidRPr="00870901">
        <w:rPr>
          <w:rFonts w:eastAsia="Calibri"/>
          <w:sz w:val="28"/>
          <w:szCs w:val="28"/>
          <w:lang w:eastAsia="ar-SA"/>
        </w:rPr>
        <w:lastRenderedPageBreak/>
        <w:t>введенных в эксплуатацию до 01.01.2019,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п. 14 Правил установления санитарно-защитных зон, в срок не более одного года со дня вступления в силу указанного Постановления.</w:t>
      </w:r>
    </w:p>
    <w:p w14:paraId="790F4304"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Кроме того, отдельные предприятия обязаны иметь проект санитарно-защитных зон в силу специфики видов деятельности.</w:t>
      </w:r>
    </w:p>
    <w:p w14:paraId="598AF620"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Также на основании п. 2.1 СанПиН 2.2.1/2.1.1.1200-03 для объектов I - III классов опасности разрабатывается проект ориентировочного размера санитарно-защитной зоны.</w:t>
      </w:r>
    </w:p>
    <w:p w14:paraId="43110543"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Ориентировочный размер санитарно-защитной зоны должен быть обоснован проектом санитарно-защитной зоны с расчетами ожидаемого загрязнения атмосферного воздуха (с учетом фона) и уровней физического воздействия на атмосферный воздух и подтвержден результатами натурных исследований и измерений.</w:t>
      </w:r>
    </w:p>
    <w:p w14:paraId="7F03BACC" w14:textId="77777777" w:rsidR="00A965C3" w:rsidRPr="00870901" w:rsidRDefault="00A965C3" w:rsidP="00A965C3">
      <w:pPr>
        <w:widowControl w:val="0"/>
        <w:suppressAutoHyphens/>
        <w:spacing w:line="276" w:lineRule="auto"/>
        <w:ind w:firstLine="709"/>
        <w:jc w:val="both"/>
        <w:rPr>
          <w:rFonts w:eastAsia="Calibri"/>
          <w:sz w:val="28"/>
          <w:szCs w:val="28"/>
          <w:lang w:eastAsia="ar-SA"/>
        </w:rPr>
      </w:pPr>
      <w:r w:rsidRPr="00870901">
        <w:rPr>
          <w:rFonts w:eastAsia="Calibri"/>
          <w:sz w:val="28"/>
          <w:szCs w:val="28"/>
          <w:lang w:eastAsia="ar-SA"/>
        </w:rPr>
        <w:t>На основании п. 3.1 СанПиН 2.2.1/2.1.1.1200-03 разработка проекта санитарно-защитной зоны для объектов I - III классов опасности является обязательной.</w:t>
      </w:r>
    </w:p>
    <w:p w14:paraId="4D220DAF" w14:textId="77777777" w:rsidR="00A965C3" w:rsidRPr="00654746" w:rsidRDefault="00A965C3" w:rsidP="00A965C3">
      <w:pPr>
        <w:widowControl w:val="0"/>
        <w:suppressAutoHyphens/>
        <w:spacing w:line="276" w:lineRule="auto"/>
        <w:ind w:firstLine="709"/>
        <w:jc w:val="both"/>
        <w:rPr>
          <w:b/>
          <w:sz w:val="28"/>
          <w:szCs w:val="28"/>
          <w:lang w:eastAsia="ar-SA"/>
        </w:rPr>
      </w:pPr>
      <w:r w:rsidRPr="00870901">
        <w:rPr>
          <w:rFonts w:eastAsia="Calibri"/>
          <w:sz w:val="28"/>
          <w:szCs w:val="28"/>
          <w:lang w:eastAsia="ar-SA"/>
        </w:rPr>
        <w:t>В соответствии с п. 3.1 СанПиН 2.2.1/2.1.1.1200-03 проектирование санитарно-защитных зон осуществляется на всех этапах разработки градостроительной документации, проектов строительства, реконструкции и эксплуатации отдельного промышленного объекта и производства и/или группы промышленных объектов и производств.</w:t>
      </w:r>
    </w:p>
    <w:p w14:paraId="2E73C9DE" w14:textId="77777777" w:rsidR="00A965C3" w:rsidRPr="00654746" w:rsidRDefault="00A965C3" w:rsidP="00A965C3">
      <w:pPr>
        <w:widowControl w:val="0"/>
        <w:suppressAutoHyphens/>
        <w:spacing w:line="276" w:lineRule="auto"/>
        <w:ind w:firstLine="709"/>
        <w:jc w:val="both"/>
        <w:rPr>
          <w:b/>
          <w:sz w:val="28"/>
          <w:szCs w:val="28"/>
          <w:lang w:eastAsia="ar-SA"/>
        </w:rPr>
      </w:pPr>
      <w:r w:rsidRPr="00654746">
        <w:rPr>
          <w:b/>
          <w:sz w:val="28"/>
          <w:szCs w:val="28"/>
          <w:lang w:eastAsia="ar-SA"/>
        </w:rPr>
        <w:t>Режим территории санитарно-защитной зоны. Градостроительные ограничения.</w:t>
      </w:r>
    </w:p>
    <w:p w14:paraId="2B141494" w14:textId="77777777" w:rsidR="00A965C3" w:rsidRPr="00654746" w:rsidRDefault="00A965C3" w:rsidP="00A965C3">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садовых, огороднических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3C663DD2" w14:textId="77777777" w:rsidR="00A965C3" w:rsidRPr="00654746" w:rsidRDefault="00A965C3" w:rsidP="00A965C3">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lastRenderedPageBreak/>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395E62C7" w14:textId="77777777" w:rsidR="00A965C3" w:rsidRPr="00654746" w:rsidRDefault="00A965C3" w:rsidP="00A965C3">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Допускается размещать в границах санитарно-защитной зоны промышленного объекта или производства:</w:t>
      </w:r>
    </w:p>
    <w:p w14:paraId="75003CB0" w14:textId="77777777" w:rsidR="00A965C3" w:rsidRPr="00654746" w:rsidRDefault="00A965C3" w:rsidP="00A965C3">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654746">
        <w:rPr>
          <w:rFonts w:eastAsia="Calibri"/>
          <w:sz w:val="28"/>
          <w:szCs w:val="28"/>
          <w:lang w:eastAsia="ar-SA"/>
        </w:rPr>
        <w:t>водоохлаждающие</w:t>
      </w:r>
      <w:proofErr w:type="spellEnd"/>
      <w:r w:rsidRPr="00654746">
        <w:rPr>
          <w:rFonts w:eastAsia="Calibri"/>
          <w:sz w:val="28"/>
          <w:szCs w:val="28"/>
          <w:lang w:eastAsia="ar-SA"/>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25252852" w14:textId="77777777" w:rsidR="00A965C3" w:rsidRPr="00654746" w:rsidRDefault="00A965C3" w:rsidP="00A965C3">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1D889959" w14:textId="77777777" w:rsidR="00A965C3" w:rsidRPr="00654746" w:rsidRDefault="00A965C3" w:rsidP="00A965C3">
      <w:pPr>
        <w:widowControl w:val="0"/>
        <w:suppressAutoHyphens/>
        <w:spacing w:line="276" w:lineRule="auto"/>
        <w:ind w:firstLine="709"/>
        <w:jc w:val="both"/>
        <w:rPr>
          <w:rFonts w:eastAsia="Calibri"/>
          <w:sz w:val="28"/>
          <w:szCs w:val="28"/>
          <w:lang w:eastAsia="ar-SA"/>
        </w:rPr>
      </w:pPr>
      <w:r w:rsidRPr="00654746">
        <w:rPr>
          <w:rFonts w:eastAsia="Calibri"/>
          <w:sz w:val="28"/>
          <w:szCs w:val="28"/>
          <w:lang w:eastAsia="ar-SA"/>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1C6FB0B8" w14:textId="77777777" w:rsidR="00A965C3" w:rsidRPr="00654746" w:rsidRDefault="00A965C3" w:rsidP="00A965C3">
      <w:pPr>
        <w:widowControl w:val="0"/>
        <w:suppressAutoHyphens/>
        <w:spacing w:line="276" w:lineRule="auto"/>
        <w:ind w:firstLine="709"/>
        <w:jc w:val="both"/>
        <w:rPr>
          <w:sz w:val="28"/>
          <w:szCs w:val="28"/>
          <w:lang w:eastAsia="ar-SA"/>
        </w:rPr>
      </w:pPr>
    </w:p>
    <w:p w14:paraId="0CE4EC46" w14:textId="77777777" w:rsidR="00A965C3" w:rsidRPr="00654746" w:rsidRDefault="00A965C3" w:rsidP="00A965C3">
      <w:pPr>
        <w:keepNext/>
        <w:overflowPunct w:val="0"/>
        <w:autoSpaceDE w:val="0"/>
        <w:autoSpaceDN w:val="0"/>
        <w:adjustRightInd w:val="0"/>
        <w:spacing w:line="276" w:lineRule="auto"/>
        <w:ind w:left="360"/>
        <w:jc w:val="center"/>
        <w:textAlignment w:val="baseline"/>
        <w:outlineLvl w:val="1"/>
        <w:rPr>
          <w:rFonts w:eastAsia="Calibri"/>
          <w:b/>
          <w:sz w:val="28"/>
          <w:szCs w:val="28"/>
          <w:lang w:eastAsia="ar-SA"/>
        </w:rPr>
      </w:pPr>
      <w:bookmarkStart w:id="84" w:name="_Toc130478076"/>
      <w:bookmarkStart w:id="85" w:name="_Toc135827352"/>
      <w:bookmarkStart w:id="86" w:name="_Toc135831067"/>
      <w:r w:rsidRPr="00654746">
        <w:rPr>
          <w:rFonts w:eastAsia="Calibri"/>
          <w:b/>
          <w:sz w:val="28"/>
          <w:szCs w:val="28"/>
          <w:lang w:eastAsia="ar-SA"/>
        </w:rPr>
        <w:t>Охранные зоны</w:t>
      </w:r>
      <w:bookmarkEnd w:id="84"/>
      <w:bookmarkEnd w:id="85"/>
      <w:bookmarkEnd w:id="86"/>
    </w:p>
    <w:p w14:paraId="4548EE1B" w14:textId="77777777" w:rsidR="00A965C3" w:rsidRPr="00654746" w:rsidRDefault="00A965C3" w:rsidP="00A965C3">
      <w:pPr>
        <w:widowControl w:val="0"/>
        <w:suppressAutoHyphens/>
        <w:spacing w:line="276" w:lineRule="auto"/>
        <w:ind w:firstLine="709"/>
        <w:jc w:val="both"/>
        <w:rPr>
          <w:sz w:val="28"/>
          <w:szCs w:val="28"/>
          <w:lang w:eastAsia="ar-SA"/>
        </w:rPr>
      </w:pPr>
    </w:p>
    <w:p w14:paraId="19E34FE3" w14:textId="77777777" w:rsidR="00A965C3" w:rsidRPr="00654746" w:rsidRDefault="00A965C3" w:rsidP="00A965C3">
      <w:pPr>
        <w:widowControl w:val="0"/>
        <w:spacing w:line="276" w:lineRule="auto"/>
        <w:ind w:firstLine="709"/>
        <w:jc w:val="center"/>
        <w:rPr>
          <w:b/>
          <w:sz w:val="28"/>
          <w:szCs w:val="28"/>
        </w:rPr>
      </w:pPr>
      <w:r w:rsidRPr="00654746">
        <w:rPr>
          <w:b/>
          <w:sz w:val="28"/>
          <w:szCs w:val="28"/>
        </w:rPr>
        <w:t xml:space="preserve">Охранные зоны </w:t>
      </w:r>
      <w:r>
        <w:rPr>
          <w:b/>
          <w:sz w:val="28"/>
          <w:szCs w:val="28"/>
        </w:rPr>
        <w:t>объектов электросетевого хозяйства</w:t>
      </w:r>
    </w:p>
    <w:p w14:paraId="407C7548" w14:textId="1FB6F0D8" w:rsidR="00A965C3" w:rsidRPr="00654746" w:rsidRDefault="00A965C3" w:rsidP="00A965C3">
      <w:pPr>
        <w:widowControl w:val="0"/>
        <w:spacing w:line="276" w:lineRule="auto"/>
        <w:ind w:firstLine="709"/>
        <w:jc w:val="both"/>
        <w:rPr>
          <w:sz w:val="28"/>
          <w:szCs w:val="28"/>
        </w:rPr>
      </w:pPr>
      <w:r w:rsidRPr="00654746">
        <w:rPr>
          <w:sz w:val="28"/>
          <w:szCs w:val="28"/>
        </w:rPr>
        <w:t xml:space="preserve">На территории </w:t>
      </w:r>
      <w:r>
        <w:rPr>
          <w:sz w:val="28"/>
          <w:szCs w:val="28"/>
        </w:rPr>
        <w:t>Трудового</w:t>
      </w:r>
      <w:r w:rsidRPr="00654746">
        <w:rPr>
          <w:sz w:val="28"/>
          <w:szCs w:val="28"/>
        </w:rPr>
        <w:t xml:space="preserve"> сельского поселения </w:t>
      </w:r>
      <w:r>
        <w:rPr>
          <w:sz w:val="28"/>
          <w:szCs w:val="28"/>
        </w:rPr>
        <w:t>Ейского</w:t>
      </w:r>
      <w:r w:rsidRPr="00654746">
        <w:rPr>
          <w:sz w:val="28"/>
          <w:szCs w:val="28"/>
        </w:rPr>
        <w:t xml:space="preserve"> района проходят </w:t>
      </w:r>
      <w:r w:rsidRPr="00654746">
        <w:rPr>
          <w:sz w:val="28"/>
          <w:szCs w:val="28"/>
        </w:rPr>
        <w:lastRenderedPageBreak/>
        <w:t>высоковольтные линии электропередач:</w:t>
      </w:r>
    </w:p>
    <w:p w14:paraId="01AC1F61" w14:textId="16EB73A4" w:rsidR="00A965C3" w:rsidRPr="00654746" w:rsidRDefault="00A965C3" w:rsidP="00A965C3">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«Путь к коммунизму-Ясенская»</w:t>
      </w:r>
      <w:r w:rsidRPr="00654746">
        <w:rPr>
          <w:bCs/>
          <w:kern w:val="32"/>
          <w:sz w:val="28"/>
          <w:szCs w:val="28"/>
          <w:lang w:eastAsia="ar-SA"/>
        </w:rPr>
        <w:t>;</w:t>
      </w:r>
    </w:p>
    <w:p w14:paraId="433C8602" w14:textId="77777777" w:rsidR="00A965C3" w:rsidRPr="00654746" w:rsidRDefault="00A965C3" w:rsidP="00A965C3">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Pr>
          <w:bCs/>
          <w:kern w:val="32"/>
          <w:sz w:val="28"/>
          <w:szCs w:val="28"/>
          <w:lang w:eastAsia="ar-SA"/>
        </w:rPr>
        <w:t>Моревская</w:t>
      </w:r>
      <w:proofErr w:type="spellEnd"/>
      <w:r>
        <w:rPr>
          <w:bCs/>
          <w:kern w:val="32"/>
          <w:sz w:val="28"/>
          <w:szCs w:val="28"/>
          <w:lang w:eastAsia="ar-SA"/>
        </w:rPr>
        <w:t>-Путь к коммунизму»</w:t>
      </w:r>
      <w:r w:rsidRPr="00654746">
        <w:rPr>
          <w:bCs/>
          <w:kern w:val="32"/>
          <w:sz w:val="28"/>
          <w:szCs w:val="28"/>
          <w:lang w:eastAsia="ar-SA"/>
        </w:rPr>
        <w:t>;</w:t>
      </w:r>
    </w:p>
    <w:p w14:paraId="03EDD64C" w14:textId="77777777" w:rsidR="00A965C3" w:rsidRDefault="00A965C3" w:rsidP="00A965C3">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Pr>
          <w:bCs/>
          <w:kern w:val="32"/>
          <w:sz w:val="28"/>
          <w:szCs w:val="28"/>
          <w:lang w:eastAsia="ar-SA"/>
        </w:rPr>
        <w:t>Моревская</w:t>
      </w:r>
      <w:proofErr w:type="spellEnd"/>
      <w:r>
        <w:rPr>
          <w:bCs/>
          <w:kern w:val="32"/>
          <w:sz w:val="28"/>
          <w:szCs w:val="28"/>
          <w:lang w:eastAsia="ar-SA"/>
        </w:rPr>
        <w:t>-Советская»</w:t>
      </w:r>
      <w:r w:rsidRPr="00654746">
        <w:rPr>
          <w:bCs/>
          <w:kern w:val="32"/>
          <w:sz w:val="28"/>
          <w:szCs w:val="28"/>
          <w:lang w:eastAsia="ar-SA"/>
        </w:rPr>
        <w:t>;</w:t>
      </w:r>
    </w:p>
    <w:p w14:paraId="5A747B81" w14:textId="77777777" w:rsidR="00A965C3" w:rsidRPr="00654746" w:rsidRDefault="00A965C3" w:rsidP="00A965C3">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w:t>
      </w:r>
      <w:proofErr w:type="spellStart"/>
      <w:r>
        <w:rPr>
          <w:bCs/>
          <w:kern w:val="32"/>
          <w:sz w:val="28"/>
          <w:szCs w:val="28"/>
          <w:lang w:eastAsia="ar-SA"/>
        </w:rPr>
        <w:t>Моревская</w:t>
      </w:r>
      <w:proofErr w:type="spellEnd"/>
      <w:r>
        <w:rPr>
          <w:bCs/>
          <w:kern w:val="32"/>
          <w:sz w:val="28"/>
          <w:szCs w:val="28"/>
          <w:lang w:eastAsia="ar-SA"/>
        </w:rPr>
        <w:t>» цепь 1;</w:t>
      </w:r>
    </w:p>
    <w:p w14:paraId="41B2DB88" w14:textId="61C01013" w:rsidR="00A965C3" w:rsidRDefault="00A965C3" w:rsidP="00A965C3">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w:t>
      </w:r>
      <w:proofErr w:type="spellStart"/>
      <w:r>
        <w:rPr>
          <w:bCs/>
          <w:kern w:val="32"/>
          <w:sz w:val="28"/>
          <w:szCs w:val="28"/>
          <w:lang w:eastAsia="ar-SA"/>
        </w:rPr>
        <w:t>Моревская</w:t>
      </w:r>
      <w:proofErr w:type="spellEnd"/>
      <w:r>
        <w:rPr>
          <w:bCs/>
          <w:kern w:val="32"/>
          <w:sz w:val="28"/>
          <w:szCs w:val="28"/>
          <w:lang w:eastAsia="ar-SA"/>
        </w:rPr>
        <w:t>» цепь 2;</w:t>
      </w:r>
    </w:p>
    <w:p w14:paraId="24C84E71" w14:textId="267AC0C5" w:rsidR="00A965C3" w:rsidRPr="00654746" w:rsidRDefault="00A965C3" w:rsidP="00A965C3">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«Ясенская» цепь 1;</w:t>
      </w:r>
    </w:p>
    <w:p w14:paraId="20359D45" w14:textId="5B242A01" w:rsidR="00A965C3" w:rsidRPr="00A965C3" w:rsidRDefault="00A965C3" w:rsidP="00A965C3">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«Ясенская» цепь 2.</w:t>
      </w:r>
    </w:p>
    <w:p w14:paraId="6844845F" w14:textId="1FE3A343" w:rsidR="00A965C3" w:rsidRDefault="00A965C3" w:rsidP="00A965C3">
      <w:pPr>
        <w:spacing w:after="200" w:line="276" w:lineRule="auto"/>
        <w:ind w:left="709"/>
        <w:contextualSpacing/>
        <w:jc w:val="both"/>
        <w:rPr>
          <w:bCs/>
          <w:kern w:val="32"/>
          <w:sz w:val="28"/>
          <w:szCs w:val="28"/>
          <w:lang w:eastAsia="ar-SA"/>
        </w:rPr>
      </w:pPr>
      <w:r>
        <w:rPr>
          <w:bCs/>
          <w:kern w:val="32"/>
          <w:sz w:val="28"/>
          <w:szCs w:val="28"/>
          <w:lang w:eastAsia="ar-SA"/>
        </w:rPr>
        <w:t>Высоковольтные ПС:</w:t>
      </w:r>
    </w:p>
    <w:p w14:paraId="27971A3D" w14:textId="34BEAB37" w:rsidR="00A965C3" w:rsidRDefault="00A965C3" w:rsidP="00A965C3">
      <w:pPr>
        <w:spacing w:line="276" w:lineRule="auto"/>
        <w:ind w:firstLine="709"/>
        <w:contextualSpacing/>
        <w:jc w:val="both"/>
        <w:rPr>
          <w:bCs/>
          <w:kern w:val="32"/>
          <w:sz w:val="28"/>
          <w:szCs w:val="28"/>
          <w:lang w:eastAsia="ar-SA"/>
        </w:rPr>
      </w:pPr>
      <w:r>
        <w:rPr>
          <w:bCs/>
          <w:kern w:val="32"/>
          <w:sz w:val="28"/>
          <w:szCs w:val="28"/>
          <w:lang w:eastAsia="ar-SA"/>
        </w:rPr>
        <w:t xml:space="preserve">- </w:t>
      </w:r>
      <w:r w:rsidRPr="00654746">
        <w:rPr>
          <w:bCs/>
          <w:kern w:val="32"/>
          <w:sz w:val="28"/>
          <w:szCs w:val="28"/>
          <w:lang w:eastAsia="ar-SA"/>
        </w:rPr>
        <w:t xml:space="preserve">ПС </w:t>
      </w:r>
      <w:r>
        <w:rPr>
          <w:bCs/>
          <w:kern w:val="32"/>
          <w:sz w:val="28"/>
          <w:szCs w:val="28"/>
          <w:lang w:eastAsia="ar-SA"/>
        </w:rPr>
        <w:t>35/10</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Pr>
          <w:bCs/>
          <w:kern w:val="32"/>
          <w:sz w:val="28"/>
          <w:szCs w:val="28"/>
          <w:lang w:eastAsia="ar-SA"/>
        </w:rPr>
        <w:t xml:space="preserve"> «Советская».</w:t>
      </w:r>
    </w:p>
    <w:p w14:paraId="6AD654F3" w14:textId="77777777" w:rsidR="00A965C3" w:rsidRPr="00654746" w:rsidRDefault="00A965C3" w:rsidP="00A965C3">
      <w:pPr>
        <w:widowControl w:val="0"/>
        <w:spacing w:line="276" w:lineRule="auto"/>
        <w:ind w:firstLine="709"/>
        <w:jc w:val="both"/>
        <w:rPr>
          <w:sz w:val="28"/>
          <w:szCs w:val="28"/>
        </w:rPr>
      </w:pPr>
      <w:r w:rsidRPr="00654746">
        <w:rPr>
          <w:sz w:val="28"/>
          <w:szCs w:val="28"/>
        </w:rPr>
        <w:t>Согласно постановлению Правительства РФ от 24 февраля 2009 года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предусмотрены следующие размеры охранных зон (в зависимости от напряжения ЛЭП):</w:t>
      </w:r>
    </w:p>
    <w:p w14:paraId="3B85D05C" w14:textId="77777777" w:rsidR="00A965C3" w:rsidRPr="00654746" w:rsidRDefault="00A965C3" w:rsidP="00A965C3">
      <w:pPr>
        <w:widowControl w:val="0"/>
        <w:spacing w:line="276" w:lineRule="auto"/>
        <w:ind w:firstLine="709"/>
        <w:jc w:val="right"/>
        <w:rPr>
          <w:sz w:val="28"/>
          <w:szCs w:val="28"/>
        </w:rPr>
      </w:pPr>
    </w:p>
    <w:tbl>
      <w:tblPr>
        <w:tblW w:w="9647" w:type="dxa"/>
        <w:tblCellMar>
          <w:left w:w="0" w:type="dxa"/>
          <w:right w:w="0" w:type="dxa"/>
        </w:tblCellMar>
        <w:tblLook w:val="04A0" w:firstRow="1" w:lastRow="0" w:firstColumn="1" w:lastColumn="0" w:noHBand="0" w:noVBand="1"/>
      </w:tblPr>
      <w:tblGrid>
        <w:gridCol w:w="4369"/>
        <w:gridCol w:w="5278"/>
      </w:tblGrid>
      <w:tr w:rsidR="00A965C3" w:rsidRPr="00654746" w14:paraId="35EC7462" w14:textId="77777777" w:rsidTr="004936B9">
        <w:trPr>
          <w:tblHeader/>
        </w:trPr>
        <w:tc>
          <w:tcPr>
            <w:tcW w:w="4369" w:type="dxa"/>
            <w:tcBorders>
              <w:top w:val="single" w:sz="6" w:space="0" w:color="000000"/>
              <w:left w:val="single" w:sz="6" w:space="0" w:color="000000"/>
              <w:bottom w:val="single" w:sz="6" w:space="0" w:color="000000"/>
              <w:right w:val="single" w:sz="6" w:space="0" w:color="000000"/>
            </w:tcBorders>
            <w:hideMark/>
          </w:tcPr>
          <w:p w14:paraId="17972A6C" w14:textId="77777777" w:rsidR="00A965C3" w:rsidRPr="00654746" w:rsidRDefault="00A965C3" w:rsidP="004936B9">
            <w:pPr>
              <w:spacing w:line="276" w:lineRule="auto"/>
              <w:jc w:val="center"/>
              <w:rPr>
                <w:bCs/>
                <w:sz w:val="24"/>
                <w:szCs w:val="24"/>
              </w:rPr>
            </w:pPr>
            <w:r w:rsidRPr="00654746">
              <w:rPr>
                <w:bCs/>
                <w:sz w:val="24"/>
                <w:szCs w:val="24"/>
              </w:rPr>
              <w:t xml:space="preserve">Проектный номинальный класс напряжения, </w:t>
            </w:r>
            <w:proofErr w:type="spellStart"/>
            <w:r w:rsidRPr="00654746">
              <w:rPr>
                <w:bCs/>
                <w:sz w:val="24"/>
                <w:szCs w:val="24"/>
              </w:rPr>
              <w:t>кВ</w:t>
            </w:r>
            <w:proofErr w:type="spellEnd"/>
          </w:p>
        </w:tc>
        <w:tc>
          <w:tcPr>
            <w:tcW w:w="5278" w:type="dxa"/>
            <w:tcBorders>
              <w:top w:val="single" w:sz="6" w:space="0" w:color="000000"/>
              <w:bottom w:val="single" w:sz="6" w:space="0" w:color="000000"/>
              <w:right w:val="single" w:sz="6" w:space="0" w:color="000000"/>
            </w:tcBorders>
            <w:hideMark/>
          </w:tcPr>
          <w:p w14:paraId="1D433246" w14:textId="77777777" w:rsidR="00A965C3" w:rsidRPr="00654746" w:rsidRDefault="00A965C3" w:rsidP="004936B9">
            <w:pPr>
              <w:spacing w:line="276" w:lineRule="auto"/>
              <w:jc w:val="center"/>
              <w:rPr>
                <w:bCs/>
                <w:sz w:val="24"/>
                <w:szCs w:val="24"/>
              </w:rPr>
            </w:pPr>
            <w:r w:rsidRPr="00654746">
              <w:rPr>
                <w:bCs/>
                <w:sz w:val="24"/>
                <w:szCs w:val="24"/>
              </w:rPr>
              <w:t>Расстояние, м</w:t>
            </w:r>
          </w:p>
        </w:tc>
      </w:tr>
      <w:tr w:rsidR="00A965C3" w:rsidRPr="00654746" w14:paraId="3962C713" w14:textId="77777777" w:rsidTr="004936B9">
        <w:tc>
          <w:tcPr>
            <w:tcW w:w="4369" w:type="dxa"/>
            <w:tcBorders>
              <w:left w:val="single" w:sz="6" w:space="0" w:color="000000"/>
              <w:bottom w:val="single" w:sz="6" w:space="0" w:color="000000"/>
              <w:right w:val="single" w:sz="6" w:space="0" w:color="000000"/>
            </w:tcBorders>
            <w:hideMark/>
          </w:tcPr>
          <w:p w14:paraId="4B399BFB" w14:textId="77777777" w:rsidR="00A965C3" w:rsidRPr="00654746" w:rsidRDefault="00A965C3" w:rsidP="004936B9">
            <w:pPr>
              <w:spacing w:line="276" w:lineRule="auto"/>
              <w:jc w:val="center"/>
              <w:rPr>
                <w:bCs/>
                <w:sz w:val="24"/>
                <w:szCs w:val="24"/>
              </w:rPr>
            </w:pPr>
            <w:r w:rsidRPr="00654746">
              <w:rPr>
                <w:bCs/>
                <w:sz w:val="24"/>
                <w:szCs w:val="24"/>
              </w:rPr>
              <w:t>1 - 20</w:t>
            </w:r>
          </w:p>
        </w:tc>
        <w:tc>
          <w:tcPr>
            <w:tcW w:w="5278" w:type="dxa"/>
            <w:tcBorders>
              <w:bottom w:val="single" w:sz="6" w:space="0" w:color="000000"/>
              <w:right w:val="single" w:sz="6" w:space="0" w:color="000000"/>
            </w:tcBorders>
            <w:hideMark/>
          </w:tcPr>
          <w:p w14:paraId="7C21D7DA" w14:textId="77777777" w:rsidR="00A965C3" w:rsidRPr="00654746" w:rsidRDefault="00A965C3" w:rsidP="004936B9">
            <w:pPr>
              <w:spacing w:line="276" w:lineRule="auto"/>
              <w:jc w:val="center"/>
              <w:rPr>
                <w:bCs/>
                <w:sz w:val="24"/>
                <w:szCs w:val="24"/>
              </w:rPr>
            </w:pPr>
            <w:r w:rsidRPr="00654746">
              <w:rPr>
                <w:bCs/>
                <w:sz w:val="24"/>
                <w:szCs w:val="24"/>
              </w:rPr>
              <w:t>10 (5 - для линий с самонесущими или изолированными проводами, размещенных в границах населенных пунктов)</w:t>
            </w:r>
          </w:p>
        </w:tc>
      </w:tr>
      <w:tr w:rsidR="00A965C3" w:rsidRPr="00654746" w14:paraId="0BDB9D6C" w14:textId="77777777" w:rsidTr="004936B9">
        <w:tc>
          <w:tcPr>
            <w:tcW w:w="4369" w:type="dxa"/>
            <w:tcBorders>
              <w:left w:val="single" w:sz="6" w:space="0" w:color="000000"/>
              <w:bottom w:val="single" w:sz="6" w:space="0" w:color="000000"/>
              <w:right w:val="single" w:sz="6" w:space="0" w:color="000000"/>
            </w:tcBorders>
            <w:hideMark/>
          </w:tcPr>
          <w:p w14:paraId="1D7BE791" w14:textId="77777777" w:rsidR="00A965C3" w:rsidRPr="00654746" w:rsidRDefault="00A965C3" w:rsidP="004936B9">
            <w:pPr>
              <w:spacing w:line="276" w:lineRule="auto"/>
              <w:jc w:val="center"/>
              <w:rPr>
                <w:bCs/>
                <w:sz w:val="24"/>
                <w:szCs w:val="24"/>
              </w:rPr>
            </w:pPr>
            <w:r w:rsidRPr="00654746">
              <w:rPr>
                <w:bCs/>
                <w:sz w:val="24"/>
                <w:szCs w:val="24"/>
              </w:rPr>
              <w:t>35</w:t>
            </w:r>
          </w:p>
        </w:tc>
        <w:tc>
          <w:tcPr>
            <w:tcW w:w="5278" w:type="dxa"/>
            <w:tcBorders>
              <w:bottom w:val="single" w:sz="6" w:space="0" w:color="000000"/>
              <w:right w:val="single" w:sz="6" w:space="0" w:color="000000"/>
            </w:tcBorders>
            <w:hideMark/>
          </w:tcPr>
          <w:p w14:paraId="356F59FA" w14:textId="77777777" w:rsidR="00A965C3" w:rsidRPr="00654746" w:rsidRDefault="00A965C3" w:rsidP="004936B9">
            <w:pPr>
              <w:spacing w:line="276" w:lineRule="auto"/>
              <w:jc w:val="center"/>
              <w:rPr>
                <w:bCs/>
                <w:sz w:val="24"/>
                <w:szCs w:val="24"/>
              </w:rPr>
            </w:pPr>
            <w:r w:rsidRPr="00654746">
              <w:rPr>
                <w:bCs/>
                <w:sz w:val="24"/>
                <w:szCs w:val="24"/>
              </w:rPr>
              <w:t>15</w:t>
            </w:r>
          </w:p>
        </w:tc>
      </w:tr>
      <w:tr w:rsidR="00A965C3" w:rsidRPr="00654746" w14:paraId="3664099A" w14:textId="77777777" w:rsidTr="004936B9">
        <w:tc>
          <w:tcPr>
            <w:tcW w:w="4369" w:type="dxa"/>
            <w:tcBorders>
              <w:left w:val="single" w:sz="6" w:space="0" w:color="000000"/>
              <w:bottom w:val="single" w:sz="6" w:space="0" w:color="000000"/>
              <w:right w:val="single" w:sz="6" w:space="0" w:color="000000"/>
            </w:tcBorders>
            <w:hideMark/>
          </w:tcPr>
          <w:p w14:paraId="0332E44C" w14:textId="77777777" w:rsidR="00A965C3" w:rsidRPr="00654746" w:rsidRDefault="00A965C3" w:rsidP="004936B9">
            <w:pPr>
              <w:spacing w:line="276" w:lineRule="auto"/>
              <w:jc w:val="center"/>
              <w:rPr>
                <w:bCs/>
                <w:sz w:val="24"/>
                <w:szCs w:val="24"/>
              </w:rPr>
            </w:pPr>
            <w:r w:rsidRPr="00654746">
              <w:rPr>
                <w:bCs/>
                <w:sz w:val="24"/>
                <w:szCs w:val="24"/>
              </w:rPr>
              <w:t>110</w:t>
            </w:r>
          </w:p>
        </w:tc>
        <w:tc>
          <w:tcPr>
            <w:tcW w:w="5278" w:type="dxa"/>
            <w:tcBorders>
              <w:bottom w:val="single" w:sz="6" w:space="0" w:color="000000"/>
              <w:right w:val="single" w:sz="6" w:space="0" w:color="000000"/>
            </w:tcBorders>
            <w:hideMark/>
          </w:tcPr>
          <w:p w14:paraId="526CE397" w14:textId="77777777" w:rsidR="00A965C3" w:rsidRPr="00654746" w:rsidRDefault="00A965C3" w:rsidP="004936B9">
            <w:pPr>
              <w:spacing w:line="276" w:lineRule="auto"/>
              <w:jc w:val="center"/>
              <w:rPr>
                <w:bCs/>
                <w:sz w:val="24"/>
                <w:szCs w:val="24"/>
              </w:rPr>
            </w:pPr>
            <w:r w:rsidRPr="00654746">
              <w:rPr>
                <w:bCs/>
                <w:sz w:val="24"/>
                <w:szCs w:val="24"/>
              </w:rPr>
              <w:t>20</w:t>
            </w:r>
          </w:p>
        </w:tc>
      </w:tr>
      <w:tr w:rsidR="00A965C3" w:rsidRPr="00654746" w14:paraId="6332F131" w14:textId="77777777" w:rsidTr="004936B9">
        <w:tc>
          <w:tcPr>
            <w:tcW w:w="4369" w:type="dxa"/>
            <w:tcBorders>
              <w:left w:val="single" w:sz="6" w:space="0" w:color="000000"/>
              <w:bottom w:val="single" w:sz="6" w:space="0" w:color="000000"/>
              <w:right w:val="single" w:sz="6" w:space="0" w:color="000000"/>
            </w:tcBorders>
            <w:hideMark/>
          </w:tcPr>
          <w:p w14:paraId="36D11916" w14:textId="77777777" w:rsidR="00A965C3" w:rsidRPr="00654746" w:rsidRDefault="00A965C3" w:rsidP="004936B9">
            <w:pPr>
              <w:spacing w:line="276" w:lineRule="auto"/>
              <w:jc w:val="center"/>
              <w:rPr>
                <w:bCs/>
                <w:sz w:val="24"/>
                <w:szCs w:val="24"/>
              </w:rPr>
            </w:pPr>
            <w:r w:rsidRPr="00654746">
              <w:rPr>
                <w:bCs/>
                <w:sz w:val="24"/>
                <w:szCs w:val="24"/>
              </w:rPr>
              <w:t>150, 220</w:t>
            </w:r>
          </w:p>
        </w:tc>
        <w:tc>
          <w:tcPr>
            <w:tcW w:w="5278" w:type="dxa"/>
            <w:tcBorders>
              <w:bottom w:val="single" w:sz="6" w:space="0" w:color="000000"/>
              <w:right w:val="single" w:sz="6" w:space="0" w:color="000000"/>
            </w:tcBorders>
            <w:hideMark/>
          </w:tcPr>
          <w:p w14:paraId="0EBC270E" w14:textId="77777777" w:rsidR="00A965C3" w:rsidRPr="00654746" w:rsidRDefault="00A965C3" w:rsidP="004936B9">
            <w:pPr>
              <w:spacing w:line="276" w:lineRule="auto"/>
              <w:jc w:val="center"/>
              <w:rPr>
                <w:bCs/>
                <w:sz w:val="24"/>
                <w:szCs w:val="24"/>
              </w:rPr>
            </w:pPr>
            <w:r w:rsidRPr="00654746">
              <w:rPr>
                <w:bCs/>
                <w:sz w:val="24"/>
                <w:szCs w:val="24"/>
              </w:rPr>
              <w:t>25</w:t>
            </w:r>
          </w:p>
        </w:tc>
      </w:tr>
      <w:tr w:rsidR="00A965C3" w:rsidRPr="00654746" w14:paraId="4AEDF02D" w14:textId="77777777" w:rsidTr="004936B9">
        <w:tc>
          <w:tcPr>
            <w:tcW w:w="4369" w:type="dxa"/>
            <w:tcBorders>
              <w:left w:val="single" w:sz="6" w:space="0" w:color="000000"/>
              <w:bottom w:val="single" w:sz="6" w:space="0" w:color="000000"/>
              <w:right w:val="single" w:sz="6" w:space="0" w:color="000000"/>
            </w:tcBorders>
            <w:hideMark/>
          </w:tcPr>
          <w:p w14:paraId="345BCBFA" w14:textId="77777777" w:rsidR="00A965C3" w:rsidRPr="00654746" w:rsidRDefault="00A965C3" w:rsidP="004936B9">
            <w:pPr>
              <w:spacing w:line="276" w:lineRule="auto"/>
              <w:jc w:val="center"/>
              <w:rPr>
                <w:bCs/>
                <w:sz w:val="24"/>
                <w:szCs w:val="24"/>
              </w:rPr>
            </w:pPr>
            <w:r w:rsidRPr="00654746">
              <w:rPr>
                <w:bCs/>
                <w:sz w:val="24"/>
                <w:szCs w:val="24"/>
              </w:rPr>
              <w:t>300, 500, +/-400</w:t>
            </w:r>
          </w:p>
        </w:tc>
        <w:tc>
          <w:tcPr>
            <w:tcW w:w="5278" w:type="dxa"/>
            <w:tcBorders>
              <w:bottom w:val="single" w:sz="6" w:space="0" w:color="000000"/>
              <w:right w:val="single" w:sz="6" w:space="0" w:color="000000"/>
            </w:tcBorders>
            <w:hideMark/>
          </w:tcPr>
          <w:p w14:paraId="40AD143B" w14:textId="77777777" w:rsidR="00A965C3" w:rsidRPr="00654746" w:rsidRDefault="00A965C3" w:rsidP="004936B9">
            <w:pPr>
              <w:spacing w:line="276" w:lineRule="auto"/>
              <w:jc w:val="center"/>
              <w:rPr>
                <w:bCs/>
                <w:sz w:val="24"/>
                <w:szCs w:val="24"/>
              </w:rPr>
            </w:pPr>
            <w:r w:rsidRPr="00654746">
              <w:rPr>
                <w:bCs/>
                <w:sz w:val="24"/>
                <w:szCs w:val="24"/>
              </w:rPr>
              <w:t>30</w:t>
            </w:r>
          </w:p>
        </w:tc>
      </w:tr>
    </w:tbl>
    <w:p w14:paraId="2523D8E6" w14:textId="77777777" w:rsidR="00A965C3" w:rsidRPr="00654746" w:rsidRDefault="00A965C3" w:rsidP="00A965C3">
      <w:pPr>
        <w:widowControl w:val="0"/>
        <w:spacing w:line="276" w:lineRule="auto"/>
        <w:ind w:firstLine="709"/>
        <w:jc w:val="both"/>
        <w:rPr>
          <w:sz w:val="28"/>
          <w:szCs w:val="28"/>
        </w:rPr>
      </w:pPr>
    </w:p>
    <w:p w14:paraId="6B44AE44" w14:textId="77777777" w:rsidR="00A965C3" w:rsidRPr="00654746" w:rsidRDefault="00A965C3" w:rsidP="00A965C3">
      <w:pPr>
        <w:widowControl w:val="0"/>
        <w:spacing w:line="276" w:lineRule="auto"/>
        <w:ind w:firstLine="709"/>
        <w:jc w:val="both"/>
        <w:rPr>
          <w:sz w:val="28"/>
          <w:szCs w:val="28"/>
        </w:rPr>
      </w:pPr>
      <w:r w:rsidRPr="00654746">
        <w:rPr>
          <w:sz w:val="28"/>
          <w:szCs w:val="28"/>
        </w:rPr>
        <w:t xml:space="preserve">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654746">
        <w:rPr>
          <w:sz w:val="28"/>
          <w:szCs w:val="28"/>
        </w:rPr>
        <w:t>неотклоненном</w:t>
      </w:r>
      <w:proofErr w:type="spellEnd"/>
      <w:r w:rsidRPr="00654746">
        <w:rPr>
          <w:sz w:val="28"/>
          <w:szCs w:val="28"/>
        </w:rPr>
        <w:t xml:space="preserve"> их положении на следующем расстоянии:</w:t>
      </w:r>
    </w:p>
    <w:p w14:paraId="44DE682E" w14:textId="77777777" w:rsidR="00A965C3" w:rsidRPr="00654746" w:rsidRDefault="00A965C3" w:rsidP="00A965C3">
      <w:pPr>
        <w:widowControl w:val="0"/>
        <w:spacing w:line="276" w:lineRule="auto"/>
        <w:ind w:firstLine="709"/>
        <w:jc w:val="both"/>
        <w:rPr>
          <w:sz w:val="28"/>
          <w:szCs w:val="28"/>
        </w:rPr>
      </w:pPr>
      <w:r w:rsidRPr="00654746">
        <w:rPr>
          <w:sz w:val="28"/>
          <w:szCs w:val="28"/>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34F81C2" w14:textId="77777777" w:rsidR="00A965C3" w:rsidRPr="00654746" w:rsidRDefault="00A965C3" w:rsidP="00A965C3">
      <w:pPr>
        <w:widowControl w:val="0"/>
        <w:spacing w:line="276" w:lineRule="auto"/>
        <w:ind w:firstLine="709"/>
        <w:jc w:val="both"/>
        <w:rPr>
          <w:sz w:val="28"/>
          <w:szCs w:val="28"/>
        </w:rPr>
      </w:pPr>
      <w:r w:rsidRPr="00654746">
        <w:rPr>
          <w:sz w:val="28"/>
          <w:szCs w:val="28"/>
        </w:rPr>
        <w:t xml:space="preserve">а) набрасывать на провода и опоры воздушных линий электропередачи посторонние предметы, а также подниматься на опоры воздушных линий </w:t>
      </w:r>
      <w:r w:rsidRPr="00654746">
        <w:rPr>
          <w:sz w:val="28"/>
          <w:szCs w:val="28"/>
        </w:rPr>
        <w:lastRenderedPageBreak/>
        <w:t>электропередачи;</w:t>
      </w:r>
    </w:p>
    <w:p w14:paraId="3C31A92C" w14:textId="77777777" w:rsidR="00A965C3" w:rsidRPr="00654746" w:rsidRDefault="00A965C3" w:rsidP="00A965C3">
      <w:pPr>
        <w:widowControl w:val="0"/>
        <w:spacing w:line="276" w:lineRule="auto"/>
        <w:ind w:firstLine="709"/>
        <w:jc w:val="both"/>
        <w:rPr>
          <w:sz w:val="28"/>
          <w:szCs w:val="28"/>
        </w:rPr>
      </w:pPr>
      <w:r w:rsidRPr="00654746">
        <w:rPr>
          <w:sz w:val="28"/>
          <w:szCs w:val="28"/>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5833D194" w14:textId="77777777" w:rsidR="00A965C3" w:rsidRPr="00654746" w:rsidRDefault="00A965C3" w:rsidP="00A965C3">
      <w:pPr>
        <w:widowControl w:val="0"/>
        <w:spacing w:line="276" w:lineRule="auto"/>
        <w:ind w:firstLine="709"/>
        <w:jc w:val="both"/>
        <w:rPr>
          <w:sz w:val="28"/>
          <w:szCs w:val="28"/>
        </w:rPr>
      </w:pPr>
      <w:r w:rsidRPr="00654746">
        <w:rPr>
          <w:sz w:val="28"/>
          <w:szCs w:val="28"/>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56FBF760" w14:textId="77777777" w:rsidR="00A965C3" w:rsidRPr="00654746" w:rsidRDefault="00A965C3" w:rsidP="00A965C3">
      <w:pPr>
        <w:widowControl w:val="0"/>
        <w:spacing w:line="276" w:lineRule="auto"/>
        <w:ind w:firstLine="709"/>
        <w:jc w:val="both"/>
        <w:rPr>
          <w:sz w:val="28"/>
          <w:szCs w:val="28"/>
        </w:rPr>
      </w:pPr>
      <w:r w:rsidRPr="00654746">
        <w:rPr>
          <w:sz w:val="28"/>
          <w:szCs w:val="28"/>
        </w:rPr>
        <w:t>г) размещать свалки;</w:t>
      </w:r>
    </w:p>
    <w:p w14:paraId="1B4E0B33" w14:textId="77777777" w:rsidR="00A965C3" w:rsidRPr="00654746" w:rsidRDefault="00A965C3" w:rsidP="00A965C3">
      <w:pPr>
        <w:widowControl w:val="0"/>
        <w:spacing w:line="276" w:lineRule="auto"/>
        <w:ind w:firstLine="709"/>
        <w:jc w:val="both"/>
        <w:rPr>
          <w:sz w:val="28"/>
          <w:szCs w:val="28"/>
        </w:rPr>
      </w:pPr>
      <w:r w:rsidRPr="00654746">
        <w:rPr>
          <w:sz w:val="28"/>
          <w:szCs w:val="28"/>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1C105788" w14:textId="77777777" w:rsidR="00A965C3" w:rsidRPr="00654746" w:rsidRDefault="00A965C3" w:rsidP="00A965C3">
      <w:pPr>
        <w:widowControl w:val="0"/>
        <w:spacing w:line="276" w:lineRule="auto"/>
        <w:ind w:firstLine="709"/>
        <w:jc w:val="both"/>
        <w:rPr>
          <w:sz w:val="28"/>
          <w:szCs w:val="28"/>
        </w:rPr>
      </w:pPr>
    </w:p>
    <w:p w14:paraId="39FAB221" w14:textId="77777777" w:rsidR="00A965C3" w:rsidRPr="00654746" w:rsidRDefault="00A965C3" w:rsidP="00A965C3">
      <w:pPr>
        <w:widowControl w:val="0"/>
        <w:spacing w:line="276" w:lineRule="auto"/>
        <w:ind w:firstLine="709"/>
        <w:jc w:val="center"/>
        <w:rPr>
          <w:b/>
          <w:sz w:val="28"/>
          <w:szCs w:val="28"/>
        </w:rPr>
      </w:pPr>
      <w:r w:rsidRPr="00654746">
        <w:rPr>
          <w:b/>
          <w:sz w:val="28"/>
          <w:szCs w:val="28"/>
        </w:rPr>
        <w:t>Охранные зоны объектов газоснабжения</w:t>
      </w:r>
    </w:p>
    <w:p w14:paraId="61907EE4" w14:textId="77777777" w:rsidR="00A965C3" w:rsidRPr="00654746" w:rsidRDefault="00A965C3" w:rsidP="00A965C3">
      <w:pPr>
        <w:widowControl w:val="0"/>
        <w:spacing w:line="276" w:lineRule="auto"/>
        <w:ind w:firstLine="709"/>
        <w:jc w:val="both"/>
        <w:rPr>
          <w:sz w:val="28"/>
          <w:szCs w:val="28"/>
        </w:rPr>
      </w:pPr>
    </w:p>
    <w:p w14:paraId="7F60E809" w14:textId="74897309" w:rsidR="00A965C3" w:rsidRPr="00654746" w:rsidRDefault="00A965C3" w:rsidP="00A965C3">
      <w:pPr>
        <w:widowControl w:val="0"/>
        <w:spacing w:line="276" w:lineRule="auto"/>
        <w:ind w:firstLine="709"/>
        <w:jc w:val="both"/>
        <w:rPr>
          <w:sz w:val="28"/>
          <w:szCs w:val="28"/>
        </w:rPr>
      </w:pPr>
      <w:r w:rsidRPr="00654746">
        <w:rPr>
          <w:sz w:val="28"/>
          <w:szCs w:val="28"/>
        </w:rPr>
        <w:t>По территории поселения пролегают газопроводы федерального значения: газопровод-отвод</w:t>
      </w:r>
      <w:r>
        <w:rPr>
          <w:sz w:val="28"/>
          <w:szCs w:val="28"/>
        </w:rPr>
        <w:t xml:space="preserve"> п. Советский Кущёвского ЛПУМГ</w:t>
      </w:r>
      <w:r w:rsidRPr="00654746">
        <w:rPr>
          <w:sz w:val="28"/>
          <w:szCs w:val="28"/>
        </w:rPr>
        <w:t xml:space="preserve">, газопровод-отвод </w:t>
      </w:r>
      <w:r>
        <w:rPr>
          <w:sz w:val="28"/>
          <w:szCs w:val="28"/>
        </w:rPr>
        <w:t xml:space="preserve">ст. Ясенская Кущёвского ЛПУМГ, </w:t>
      </w:r>
      <w:r w:rsidRPr="00A965C3">
        <w:rPr>
          <w:sz w:val="28"/>
          <w:szCs w:val="28"/>
        </w:rPr>
        <w:t>газопровод-отвод п.</w:t>
      </w:r>
      <w:r>
        <w:rPr>
          <w:sz w:val="28"/>
          <w:szCs w:val="28"/>
        </w:rPr>
        <w:t xml:space="preserve"> </w:t>
      </w:r>
      <w:proofErr w:type="spellStart"/>
      <w:r w:rsidRPr="00A965C3">
        <w:rPr>
          <w:sz w:val="28"/>
          <w:szCs w:val="28"/>
        </w:rPr>
        <w:t>Моревка</w:t>
      </w:r>
      <w:proofErr w:type="spellEnd"/>
      <w:r w:rsidRPr="00A965C3">
        <w:rPr>
          <w:sz w:val="28"/>
          <w:szCs w:val="28"/>
        </w:rPr>
        <w:t xml:space="preserve"> Кущевского ЛПУМГ</w:t>
      </w:r>
      <w:r>
        <w:rPr>
          <w:sz w:val="28"/>
          <w:szCs w:val="28"/>
        </w:rPr>
        <w:t>.</w:t>
      </w:r>
    </w:p>
    <w:p w14:paraId="43B2A119" w14:textId="7BF480D5" w:rsidR="00A965C3" w:rsidRPr="00654746" w:rsidRDefault="00A965C3" w:rsidP="00A965C3">
      <w:pPr>
        <w:spacing w:line="276" w:lineRule="auto"/>
        <w:ind w:firstLine="709"/>
        <w:jc w:val="both"/>
        <w:rPr>
          <w:sz w:val="28"/>
          <w:szCs w:val="28"/>
        </w:rPr>
      </w:pPr>
      <w:r>
        <w:rPr>
          <w:sz w:val="28"/>
          <w:szCs w:val="28"/>
        </w:rPr>
        <w:t>Функционирует с</w:t>
      </w:r>
      <w:r w:rsidRPr="00654746">
        <w:rPr>
          <w:sz w:val="28"/>
          <w:szCs w:val="28"/>
        </w:rPr>
        <w:t>уществующ</w:t>
      </w:r>
      <w:r>
        <w:rPr>
          <w:sz w:val="28"/>
          <w:szCs w:val="28"/>
        </w:rPr>
        <w:t>ая</w:t>
      </w:r>
      <w:r w:rsidRPr="00654746">
        <w:rPr>
          <w:sz w:val="28"/>
          <w:szCs w:val="28"/>
        </w:rPr>
        <w:t xml:space="preserve"> газораспределительн</w:t>
      </w:r>
      <w:r>
        <w:rPr>
          <w:sz w:val="28"/>
          <w:szCs w:val="28"/>
        </w:rPr>
        <w:t>ая</w:t>
      </w:r>
      <w:r w:rsidRPr="00654746">
        <w:rPr>
          <w:sz w:val="28"/>
          <w:szCs w:val="28"/>
        </w:rPr>
        <w:t xml:space="preserve"> станци</w:t>
      </w:r>
      <w:r>
        <w:rPr>
          <w:sz w:val="28"/>
          <w:szCs w:val="28"/>
        </w:rPr>
        <w:t>я</w:t>
      </w:r>
      <w:r w:rsidRPr="00654746">
        <w:rPr>
          <w:sz w:val="28"/>
          <w:szCs w:val="28"/>
        </w:rPr>
        <w:t xml:space="preserve"> федерального значения</w:t>
      </w:r>
      <w:r>
        <w:rPr>
          <w:sz w:val="28"/>
          <w:szCs w:val="28"/>
        </w:rPr>
        <w:t xml:space="preserve"> -</w:t>
      </w:r>
      <w:r w:rsidRPr="00654746">
        <w:rPr>
          <w:sz w:val="28"/>
          <w:szCs w:val="28"/>
        </w:rPr>
        <w:t xml:space="preserve"> </w:t>
      </w:r>
      <w:r>
        <w:rPr>
          <w:sz w:val="28"/>
          <w:szCs w:val="28"/>
        </w:rPr>
        <w:t>АГРС п. Советский</w:t>
      </w:r>
      <w:r w:rsidRPr="00A0371A">
        <w:rPr>
          <w:sz w:val="28"/>
          <w:szCs w:val="28"/>
        </w:rPr>
        <w:t xml:space="preserve"> </w:t>
      </w:r>
      <w:r>
        <w:rPr>
          <w:sz w:val="28"/>
          <w:szCs w:val="28"/>
        </w:rPr>
        <w:t>Кущёвского ЛПУМГ</w:t>
      </w:r>
      <w:r w:rsidRPr="00654746">
        <w:rPr>
          <w:sz w:val="28"/>
          <w:szCs w:val="28"/>
        </w:rPr>
        <w:t>.</w:t>
      </w:r>
    </w:p>
    <w:p w14:paraId="36DB116D" w14:textId="0A1DB473" w:rsidR="00A965C3" w:rsidRPr="00654746" w:rsidRDefault="00A965C3" w:rsidP="00A965C3">
      <w:pPr>
        <w:widowControl w:val="0"/>
        <w:spacing w:line="276" w:lineRule="auto"/>
        <w:ind w:firstLine="709"/>
        <w:jc w:val="both"/>
        <w:rPr>
          <w:sz w:val="28"/>
          <w:szCs w:val="28"/>
        </w:rPr>
      </w:pPr>
      <w:r w:rsidRPr="00654746">
        <w:rPr>
          <w:sz w:val="28"/>
          <w:szCs w:val="28"/>
        </w:rPr>
        <w:t>Источником газоснабжения населенн</w:t>
      </w:r>
      <w:r>
        <w:rPr>
          <w:sz w:val="28"/>
          <w:szCs w:val="28"/>
        </w:rPr>
        <w:t>ых</w:t>
      </w:r>
      <w:r w:rsidRPr="00654746">
        <w:rPr>
          <w:sz w:val="28"/>
          <w:szCs w:val="28"/>
        </w:rPr>
        <w:t xml:space="preserve"> пункт</w:t>
      </w:r>
      <w:r>
        <w:rPr>
          <w:sz w:val="28"/>
          <w:szCs w:val="28"/>
        </w:rPr>
        <w:t>ов</w:t>
      </w:r>
      <w:r w:rsidRPr="00654746">
        <w:rPr>
          <w:sz w:val="28"/>
          <w:szCs w:val="28"/>
        </w:rPr>
        <w:t xml:space="preserve"> </w:t>
      </w:r>
      <w:r>
        <w:rPr>
          <w:sz w:val="28"/>
          <w:szCs w:val="28"/>
        </w:rPr>
        <w:t>п. Советский, п. Заря, п. Большевик</w:t>
      </w:r>
      <w:r w:rsidRPr="00654746">
        <w:rPr>
          <w:sz w:val="28"/>
          <w:szCs w:val="28"/>
        </w:rPr>
        <w:t xml:space="preserve"> </w:t>
      </w:r>
      <w:r>
        <w:rPr>
          <w:sz w:val="28"/>
          <w:szCs w:val="28"/>
        </w:rPr>
        <w:t>Трудового</w:t>
      </w:r>
      <w:r w:rsidRPr="00654746">
        <w:rPr>
          <w:sz w:val="28"/>
          <w:szCs w:val="28"/>
        </w:rPr>
        <w:t xml:space="preserve"> сельского поселения </w:t>
      </w:r>
      <w:r>
        <w:rPr>
          <w:sz w:val="28"/>
          <w:szCs w:val="28"/>
        </w:rPr>
        <w:t>Ейского</w:t>
      </w:r>
      <w:r w:rsidRPr="00654746">
        <w:rPr>
          <w:sz w:val="28"/>
          <w:szCs w:val="28"/>
        </w:rPr>
        <w:t xml:space="preserve"> района явля</w:t>
      </w:r>
      <w:r>
        <w:rPr>
          <w:sz w:val="28"/>
          <w:szCs w:val="28"/>
        </w:rPr>
        <w:t>е</w:t>
      </w:r>
      <w:r w:rsidRPr="00654746">
        <w:rPr>
          <w:sz w:val="28"/>
          <w:szCs w:val="28"/>
        </w:rPr>
        <w:t>тся существующ</w:t>
      </w:r>
      <w:r>
        <w:rPr>
          <w:sz w:val="28"/>
          <w:szCs w:val="28"/>
        </w:rPr>
        <w:t>ая</w:t>
      </w:r>
      <w:r w:rsidRPr="00654746">
        <w:rPr>
          <w:sz w:val="28"/>
          <w:szCs w:val="28"/>
        </w:rPr>
        <w:t xml:space="preserve"> </w:t>
      </w:r>
      <w:r>
        <w:rPr>
          <w:sz w:val="28"/>
          <w:szCs w:val="28"/>
        </w:rPr>
        <w:t>АГРС п. Советский</w:t>
      </w:r>
      <w:r w:rsidRPr="00A0371A">
        <w:rPr>
          <w:sz w:val="28"/>
          <w:szCs w:val="28"/>
        </w:rPr>
        <w:t xml:space="preserve"> </w:t>
      </w:r>
      <w:r>
        <w:rPr>
          <w:sz w:val="28"/>
          <w:szCs w:val="28"/>
        </w:rPr>
        <w:t>Кущёвского ЛПУМГ</w:t>
      </w:r>
      <w:r w:rsidRPr="00654746">
        <w:rPr>
          <w:sz w:val="28"/>
          <w:szCs w:val="28"/>
        </w:rPr>
        <w:t xml:space="preserve"> с выходным давлением 0,6 МПа (6кгс/см2).</w:t>
      </w:r>
    </w:p>
    <w:p w14:paraId="0D38582B" w14:textId="77777777" w:rsidR="00A965C3" w:rsidRPr="00654746" w:rsidRDefault="00A965C3" w:rsidP="00A965C3">
      <w:pPr>
        <w:widowControl w:val="0"/>
        <w:spacing w:line="276" w:lineRule="auto"/>
        <w:ind w:firstLine="709"/>
        <w:jc w:val="both"/>
        <w:rPr>
          <w:sz w:val="28"/>
          <w:szCs w:val="28"/>
        </w:rPr>
      </w:pPr>
      <w:r w:rsidRPr="00654746">
        <w:rPr>
          <w:sz w:val="28"/>
          <w:szCs w:val="28"/>
        </w:rPr>
        <w:t xml:space="preserve">В соответствии со ст.28 Федерального Закона «О газоснабжении в Российской Федерации», ст.90 п.6 Земельного Кодекса Российской Федерации, Правил охраны магистральных газопроводов, утвержденных Постановлением Правительства Российской Федерации от 08.09.2017г. №1083 устанавливаются охранные зоны. Вдоль линейной части магистральных </w:t>
      </w:r>
      <w:r w:rsidRPr="00654746">
        <w:rPr>
          <w:sz w:val="28"/>
          <w:szCs w:val="28"/>
        </w:rPr>
        <w:lastRenderedPageBreak/>
        <w:t xml:space="preserve">газопроводов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 Вокруг компрессорных станций, </w:t>
      </w:r>
      <w:proofErr w:type="spellStart"/>
      <w:r w:rsidRPr="00654746">
        <w:rPr>
          <w:sz w:val="28"/>
          <w:szCs w:val="28"/>
        </w:rPr>
        <w:t>газоизмерительных</w:t>
      </w:r>
      <w:proofErr w:type="spellEnd"/>
      <w:r w:rsidRPr="00654746">
        <w:rPr>
          <w:sz w:val="28"/>
          <w:szCs w:val="28"/>
        </w:rPr>
        <w:t xml:space="preserve"> станций, узлов и пунктов редуцирования газа, станций охлаждения газа – в виде территорий, ограниченной условной замкнутой линией, отстоящей от внешней границы указанных объектов на 100 метров с каждой стороны. Минимальные расстояния до зданий и сооружений в соответствии с СП 36.13330.2012 Свод правил. Магистральные трубопроводы. Актуализированная редакция СНиП 2.05.06-85* в зависимости от диаметра трубы газопровода.</w:t>
      </w:r>
    </w:p>
    <w:p w14:paraId="459B2DBB" w14:textId="77777777" w:rsidR="00A965C3" w:rsidRPr="00654746" w:rsidRDefault="00A965C3" w:rsidP="00A965C3">
      <w:pPr>
        <w:widowControl w:val="0"/>
        <w:spacing w:line="276" w:lineRule="auto"/>
        <w:ind w:firstLine="709"/>
        <w:jc w:val="both"/>
        <w:rPr>
          <w:sz w:val="28"/>
          <w:szCs w:val="28"/>
        </w:rPr>
      </w:pPr>
      <w:r w:rsidRPr="00654746">
        <w:rPr>
          <w:sz w:val="28"/>
          <w:szCs w:val="28"/>
        </w:rPr>
        <w:t>Рекомендуемые минимальные расстояния от наземных магистральных газопроводов, не содержащих сероводород, до городов и других населенных пунктов, коллективных садов и дачных поселков, тепличных комбинатов, отдельных общественных зданий с массовым скоплением людей, отдельных малоэтажных зданий, сельскохозяйственных полей и пастбищ, а также полевых станов устанавливаются:</w:t>
      </w:r>
    </w:p>
    <w:p w14:paraId="6D363D0B" w14:textId="77777777" w:rsidR="00A965C3" w:rsidRPr="00654746" w:rsidRDefault="00A965C3" w:rsidP="00A965C3">
      <w:pPr>
        <w:widowControl w:val="0"/>
        <w:spacing w:line="276" w:lineRule="auto"/>
        <w:ind w:firstLine="709"/>
        <w:jc w:val="both"/>
        <w:rPr>
          <w:sz w:val="28"/>
          <w:szCs w:val="28"/>
        </w:rPr>
      </w:pPr>
      <w:r w:rsidRPr="00654746">
        <w:rPr>
          <w:sz w:val="28"/>
          <w:szCs w:val="28"/>
        </w:rPr>
        <w:t>для трубопроводов 1 класса:</w:t>
      </w:r>
    </w:p>
    <w:p w14:paraId="54D0AE3B"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до 300 мм - от 75 до 100 метров;</w:t>
      </w:r>
    </w:p>
    <w:p w14:paraId="64B8E22D"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300 мм - 600 мм - от 125 до 150 метров;</w:t>
      </w:r>
    </w:p>
    <w:p w14:paraId="23C9C2E6"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600 мм - 800 мм - от 150 до 200 метров;</w:t>
      </w:r>
    </w:p>
    <w:p w14:paraId="0E46B046"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800 мм - 1000 мм - от 200 до 250 метров;</w:t>
      </w:r>
    </w:p>
    <w:p w14:paraId="48E5222E"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1000 мм - 1200 мм - от 250 до 300 метров;</w:t>
      </w:r>
    </w:p>
    <w:p w14:paraId="195D13C2"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более 1200 мм - от 300 до 350 метров;</w:t>
      </w:r>
    </w:p>
    <w:p w14:paraId="22CBB32C" w14:textId="77777777" w:rsidR="00A965C3" w:rsidRPr="00654746" w:rsidRDefault="00A965C3" w:rsidP="00A965C3">
      <w:pPr>
        <w:widowControl w:val="0"/>
        <w:spacing w:line="276" w:lineRule="auto"/>
        <w:ind w:firstLine="709"/>
        <w:jc w:val="both"/>
        <w:rPr>
          <w:sz w:val="28"/>
          <w:szCs w:val="28"/>
        </w:rPr>
      </w:pPr>
      <w:r w:rsidRPr="00654746">
        <w:rPr>
          <w:sz w:val="28"/>
          <w:szCs w:val="28"/>
        </w:rPr>
        <w:t>для трубопроводов 2 класса:</w:t>
      </w:r>
    </w:p>
    <w:p w14:paraId="7BA57393"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до 300 мм - 75 метров;</w:t>
      </w:r>
    </w:p>
    <w:p w14:paraId="154FD161"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свыше 300 мм - от 100 до 125 метров.</w:t>
      </w:r>
    </w:p>
    <w:p w14:paraId="32203D32" w14:textId="77777777" w:rsidR="00A965C3" w:rsidRPr="00654746" w:rsidRDefault="00A965C3" w:rsidP="00A965C3">
      <w:pPr>
        <w:widowControl w:val="0"/>
        <w:spacing w:line="276" w:lineRule="auto"/>
        <w:ind w:firstLine="709"/>
        <w:jc w:val="both"/>
        <w:rPr>
          <w:sz w:val="28"/>
          <w:szCs w:val="28"/>
        </w:rPr>
      </w:pPr>
      <w:r w:rsidRPr="00654746">
        <w:rPr>
          <w:sz w:val="28"/>
          <w:szCs w:val="28"/>
        </w:rPr>
        <w:t>Рекомендуемые минимальные расстояния от наземных магистральных газопроводов, не содержащих сероводород, до магистральных оросительных каналов, рек, водоемов и водозаборных сооружений устанавливаются 25 метров.</w:t>
      </w:r>
    </w:p>
    <w:p w14:paraId="19D88188" w14:textId="77777777" w:rsidR="00A965C3" w:rsidRPr="00654746" w:rsidRDefault="00A965C3" w:rsidP="00A965C3">
      <w:pPr>
        <w:widowControl w:val="0"/>
        <w:spacing w:line="276" w:lineRule="auto"/>
        <w:ind w:firstLine="709"/>
        <w:jc w:val="both"/>
        <w:rPr>
          <w:sz w:val="28"/>
          <w:szCs w:val="28"/>
        </w:rPr>
      </w:pPr>
      <w:r w:rsidRPr="00654746">
        <w:rPr>
          <w:sz w:val="28"/>
          <w:szCs w:val="28"/>
        </w:rPr>
        <w:t>Рекомендуемые минимальные расстояния от магистральных трубопроводов, предназначенных для транспортировки сжиженных углеводородных газов, до городов, населенных пунктов, дачных поселков и сельскохозяйственных угодий (санитарные полосы отчуждения) устанавливаются:</w:t>
      </w:r>
    </w:p>
    <w:p w14:paraId="21EDF422"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до 150 мм - от 100 до 150 метров;</w:t>
      </w:r>
    </w:p>
    <w:p w14:paraId="40BB78E5"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150 - 300 мм - от 175 до 250 метров;</w:t>
      </w:r>
    </w:p>
    <w:p w14:paraId="7319BA09"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300 - 500 мм - от 350 до 500 метров;</w:t>
      </w:r>
    </w:p>
    <w:p w14:paraId="3D02EB19"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диаметре 500 - 1000 мм - от 800 до 1000 метров.</w:t>
      </w:r>
    </w:p>
    <w:p w14:paraId="3401F36D" w14:textId="77777777" w:rsidR="00A965C3" w:rsidRPr="00654746" w:rsidRDefault="00A965C3" w:rsidP="00A965C3">
      <w:pPr>
        <w:widowControl w:val="0"/>
        <w:spacing w:line="276" w:lineRule="auto"/>
        <w:ind w:firstLine="709"/>
        <w:jc w:val="both"/>
        <w:rPr>
          <w:sz w:val="28"/>
          <w:szCs w:val="28"/>
        </w:rPr>
      </w:pPr>
      <w:r w:rsidRPr="00654746">
        <w:rPr>
          <w:sz w:val="28"/>
          <w:szCs w:val="28"/>
        </w:rPr>
        <w:lastRenderedPageBreak/>
        <w:t>Рекомендуемые минимальные расстояния при наземной прокладке магистральных трубопроводов, предназначенных для транспортировки сжиженных углеводородных газов, увеличиваются в 2 раза для I класса и в 1,5 раза для II класса.</w:t>
      </w:r>
    </w:p>
    <w:p w14:paraId="49E4722A" w14:textId="77777777" w:rsidR="00A965C3" w:rsidRPr="00654746" w:rsidRDefault="00A965C3" w:rsidP="00A965C3">
      <w:pPr>
        <w:widowControl w:val="0"/>
        <w:spacing w:line="276" w:lineRule="auto"/>
        <w:ind w:firstLine="709"/>
        <w:jc w:val="both"/>
        <w:rPr>
          <w:sz w:val="28"/>
          <w:szCs w:val="28"/>
        </w:rPr>
      </w:pPr>
      <w:r w:rsidRPr="00654746">
        <w:rPr>
          <w:sz w:val="28"/>
          <w:szCs w:val="28"/>
        </w:rPr>
        <w:t>Согласно СП 36.13330.2012 Свод правил. Магистральные трубопроводы. Актуализированная редакция СНиП 2.05.06-85* минимальные расстояния от оси подземных и наземных магистральных трубопроводов до населенных пунктов, отдельных промышленных и сельскохозяйственных предприятий, зданий и сооружений принимаются от 75 - 350 м по обе стороны от оси трубопровода, а вдоль трассы многониточных трубопроводов - от осей крайних трубопроводов с учетом их диаметра и класса.</w:t>
      </w:r>
    </w:p>
    <w:p w14:paraId="5BFC9FBB" w14:textId="77777777" w:rsidR="00A965C3" w:rsidRPr="00654746" w:rsidRDefault="00A965C3" w:rsidP="00A965C3">
      <w:pPr>
        <w:widowControl w:val="0"/>
        <w:spacing w:line="276" w:lineRule="auto"/>
        <w:ind w:firstLine="709"/>
        <w:jc w:val="both"/>
        <w:rPr>
          <w:sz w:val="28"/>
          <w:szCs w:val="28"/>
        </w:rPr>
      </w:pPr>
      <w:r w:rsidRPr="00654746">
        <w:rPr>
          <w:sz w:val="28"/>
          <w:szCs w:val="28"/>
        </w:rPr>
        <w:t xml:space="preserve">Согласно «Правилам охраны магистральных газопроводов» (утверждены Постановлением Правительства РФ от 08.09.2017г. № 1083) охранные зоны объектов магистральных газопроводов устанавливаются - вдоль линейной части магистрального газопровода - в виде территории, ограниченной условными параллельными плоскостями, проходящими на расстоянии 25 метров от оси магистрального газопровода с каждой стороны. вокруг компрессорных станций, </w:t>
      </w:r>
      <w:proofErr w:type="spellStart"/>
      <w:r w:rsidRPr="00654746">
        <w:rPr>
          <w:sz w:val="28"/>
          <w:szCs w:val="28"/>
        </w:rPr>
        <w:t>газоизмерительных</w:t>
      </w:r>
      <w:proofErr w:type="spellEnd"/>
      <w:r w:rsidRPr="00654746">
        <w:rPr>
          <w:sz w:val="28"/>
          <w:szCs w:val="28"/>
        </w:rPr>
        <w:t xml:space="preserve"> станций, газораспределительных станций, узлов и пунктов редуцирования газа, станций охлаждения газа - в виде территории, ограниченной условной замкнутой линией, отстоящей от внешней границы указанных объектов на 100 метров с каждой стороны.</w:t>
      </w:r>
    </w:p>
    <w:p w14:paraId="0588A70C" w14:textId="77777777" w:rsidR="00A965C3" w:rsidRPr="00654746" w:rsidRDefault="00A965C3" w:rsidP="00A965C3">
      <w:pPr>
        <w:widowControl w:val="0"/>
        <w:spacing w:line="276" w:lineRule="auto"/>
        <w:ind w:firstLine="709"/>
        <w:jc w:val="both"/>
        <w:rPr>
          <w:sz w:val="28"/>
          <w:szCs w:val="28"/>
        </w:rPr>
      </w:pPr>
      <w:r w:rsidRPr="00654746">
        <w:rPr>
          <w:sz w:val="28"/>
          <w:szCs w:val="28"/>
        </w:rPr>
        <w:t>В охранных зонах запрещается:</w:t>
      </w:r>
    </w:p>
    <w:p w14:paraId="667D303A" w14:textId="77777777" w:rsidR="00A965C3" w:rsidRPr="00654746" w:rsidRDefault="00A965C3" w:rsidP="00A965C3">
      <w:pPr>
        <w:widowControl w:val="0"/>
        <w:spacing w:line="276" w:lineRule="auto"/>
        <w:ind w:firstLine="709"/>
        <w:jc w:val="both"/>
        <w:rPr>
          <w:sz w:val="28"/>
          <w:szCs w:val="28"/>
        </w:rPr>
      </w:pPr>
      <w:r w:rsidRPr="00654746">
        <w:rPr>
          <w:sz w:val="28"/>
          <w:szCs w:val="28"/>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14:paraId="6BB01C1A" w14:textId="77777777" w:rsidR="00A965C3" w:rsidRPr="00654746" w:rsidRDefault="00A965C3" w:rsidP="00A965C3">
      <w:pPr>
        <w:widowControl w:val="0"/>
        <w:spacing w:line="276" w:lineRule="auto"/>
        <w:ind w:firstLine="709"/>
        <w:jc w:val="both"/>
        <w:rPr>
          <w:sz w:val="28"/>
          <w:szCs w:val="28"/>
        </w:rPr>
      </w:pPr>
      <w:r w:rsidRPr="00654746">
        <w:rPr>
          <w:sz w:val="28"/>
          <w:szCs w:val="28"/>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14:paraId="5E32F506" w14:textId="77777777" w:rsidR="00A965C3" w:rsidRPr="00654746" w:rsidRDefault="00A965C3" w:rsidP="00A965C3">
      <w:pPr>
        <w:widowControl w:val="0"/>
        <w:spacing w:line="276" w:lineRule="auto"/>
        <w:ind w:firstLine="709"/>
        <w:jc w:val="both"/>
        <w:rPr>
          <w:sz w:val="28"/>
          <w:szCs w:val="28"/>
        </w:rPr>
      </w:pPr>
      <w:r w:rsidRPr="00654746">
        <w:rPr>
          <w:sz w:val="28"/>
          <w:szCs w:val="28"/>
        </w:rPr>
        <w:t>в) устраивать свалки, осуществлять сброс и слив едких и коррозионно-агрессивных веществ и горюче-смазочных материалов;</w:t>
      </w:r>
    </w:p>
    <w:p w14:paraId="63EED074" w14:textId="77777777" w:rsidR="00A965C3" w:rsidRPr="00654746" w:rsidRDefault="00A965C3" w:rsidP="00A965C3">
      <w:pPr>
        <w:widowControl w:val="0"/>
        <w:spacing w:line="276" w:lineRule="auto"/>
        <w:ind w:firstLine="709"/>
        <w:jc w:val="both"/>
        <w:rPr>
          <w:sz w:val="28"/>
          <w:szCs w:val="28"/>
        </w:rPr>
      </w:pPr>
      <w:r w:rsidRPr="00654746">
        <w:rPr>
          <w:sz w:val="28"/>
          <w:szCs w:val="28"/>
        </w:rPr>
        <w:t>г) складировать любые материалы, в том числе горюче-смазочные, или размещать хранилища любых материалов;</w:t>
      </w:r>
    </w:p>
    <w:p w14:paraId="5BBFD3D9" w14:textId="77777777" w:rsidR="00A965C3" w:rsidRPr="00654746" w:rsidRDefault="00A965C3" w:rsidP="00A965C3">
      <w:pPr>
        <w:widowControl w:val="0"/>
        <w:spacing w:line="276" w:lineRule="auto"/>
        <w:ind w:firstLine="709"/>
        <w:jc w:val="both"/>
        <w:rPr>
          <w:sz w:val="28"/>
          <w:szCs w:val="28"/>
        </w:rPr>
      </w:pPr>
      <w:r w:rsidRPr="00654746">
        <w:rPr>
          <w:sz w:val="28"/>
          <w:szCs w:val="28"/>
        </w:rPr>
        <w:t xml:space="preserve">д) повреждать берегозащитные, водовыпускные сооружения, земляные и иные сооружения (устройства), предохраняющие магистральный газопровод </w:t>
      </w:r>
      <w:r w:rsidRPr="00654746">
        <w:rPr>
          <w:sz w:val="28"/>
          <w:szCs w:val="28"/>
        </w:rPr>
        <w:lastRenderedPageBreak/>
        <w:t>от разрушения;</w:t>
      </w:r>
    </w:p>
    <w:p w14:paraId="692F0046" w14:textId="77777777" w:rsidR="00A965C3" w:rsidRPr="00654746" w:rsidRDefault="00A965C3" w:rsidP="00A965C3">
      <w:pPr>
        <w:widowControl w:val="0"/>
        <w:spacing w:line="276" w:lineRule="auto"/>
        <w:ind w:firstLine="709"/>
        <w:jc w:val="both"/>
        <w:rPr>
          <w:sz w:val="28"/>
          <w:szCs w:val="28"/>
        </w:rPr>
      </w:pPr>
      <w:r w:rsidRPr="00654746">
        <w:rPr>
          <w:sz w:val="28"/>
          <w:szCs w:val="28"/>
        </w:rPr>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14:paraId="4B2A7278" w14:textId="77777777" w:rsidR="00A965C3" w:rsidRPr="00654746" w:rsidRDefault="00A965C3" w:rsidP="00A965C3">
      <w:pPr>
        <w:widowControl w:val="0"/>
        <w:spacing w:line="276" w:lineRule="auto"/>
        <w:ind w:firstLine="709"/>
        <w:jc w:val="both"/>
        <w:rPr>
          <w:sz w:val="28"/>
          <w:szCs w:val="28"/>
        </w:rPr>
      </w:pPr>
      <w:r w:rsidRPr="00654746">
        <w:rPr>
          <w:sz w:val="28"/>
          <w:szCs w:val="28"/>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14:paraId="367634CB" w14:textId="77777777" w:rsidR="00A965C3" w:rsidRPr="00654746" w:rsidRDefault="00A965C3" w:rsidP="00A965C3">
      <w:pPr>
        <w:widowControl w:val="0"/>
        <w:spacing w:line="276" w:lineRule="auto"/>
        <w:ind w:firstLine="709"/>
        <w:jc w:val="both"/>
        <w:rPr>
          <w:sz w:val="28"/>
          <w:szCs w:val="28"/>
        </w:rPr>
      </w:pPr>
      <w:r w:rsidRPr="00654746">
        <w:rPr>
          <w:sz w:val="28"/>
          <w:szCs w:val="28"/>
        </w:rPr>
        <w:t>з) проводить работы с использованием ударно-импульсных устройств и вспомогательных механизмов, сбрасывать грузы;</w:t>
      </w:r>
    </w:p>
    <w:p w14:paraId="6FD4295C" w14:textId="77777777" w:rsidR="00A965C3" w:rsidRPr="00654746" w:rsidRDefault="00A965C3" w:rsidP="00A965C3">
      <w:pPr>
        <w:widowControl w:val="0"/>
        <w:spacing w:line="276" w:lineRule="auto"/>
        <w:ind w:firstLine="709"/>
        <w:jc w:val="both"/>
        <w:rPr>
          <w:sz w:val="28"/>
          <w:szCs w:val="28"/>
        </w:rPr>
      </w:pPr>
      <w:r w:rsidRPr="00654746">
        <w:rPr>
          <w:sz w:val="28"/>
          <w:szCs w:val="28"/>
        </w:rPr>
        <w:t>и) осуществлять рекреационную деятельность, кроме деятельности, предусмотренной подпунктом "ж" пункта 6 настоящих Правил, разводить костры и размещать источники огня;</w:t>
      </w:r>
    </w:p>
    <w:p w14:paraId="3943918E" w14:textId="77777777" w:rsidR="00A965C3" w:rsidRPr="00654746" w:rsidRDefault="00A965C3" w:rsidP="00A965C3">
      <w:pPr>
        <w:widowControl w:val="0"/>
        <w:spacing w:line="276" w:lineRule="auto"/>
        <w:ind w:firstLine="709"/>
        <w:jc w:val="both"/>
        <w:rPr>
          <w:sz w:val="28"/>
          <w:szCs w:val="28"/>
        </w:rPr>
      </w:pPr>
      <w:r w:rsidRPr="00654746">
        <w:rPr>
          <w:sz w:val="28"/>
          <w:szCs w:val="28"/>
        </w:rPr>
        <w:t>к) огораживать и перегораживать охранные зоны;</w:t>
      </w:r>
    </w:p>
    <w:p w14:paraId="7033B40C" w14:textId="77777777" w:rsidR="00A965C3" w:rsidRPr="00654746" w:rsidRDefault="00A965C3" w:rsidP="00A965C3">
      <w:pPr>
        <w:widowControl w:val="0"/>
        <w:spacing w:line="276" w:lineRule="auto"/>
        <w:ind w:firstLine="709"/>
        <w:jc w:val="both"/>
        <w:rPr>
          <w:sz w:val="28"/>
          <w:szCs w:val="28"/>
        </w:rPr>
      </w:pPr>
      <w:r w:rsidRPr="00654746">
        <w:rPr>
          <w:sz w:val="28"/>
          <w:szCs w:val="28"/>
        </w:rPr>
        <w:t>л) размещать какие-либо здания, строения, сооружения, не относящиеся к объектам, указанным в пункте 2 настоящих Правил, за исключением объектов, указанных в подпунктах "д" - "к" и "м" пункта 6 настоящих Правил;</w:t>
      </w:r>
    </w:p>
    <w:p w14:paraId="0A8F2ACC" w14:textId="77777777" w:rsidR="00A965C3" w:rsidRPr="00654746" w:rsidRDefault="00A965C3" w:rsidP="00A965C3">
      <w:pPr>
        <w:widowControl w:val="0"/>
        <w:spacing w:line="276" w:lineRule="auto"/>
        <w:ind w:firstLine="709"/>
        <w:jc w:val="both"/>
        <w:rPr>
          <w:sz w:val="28"/>
          <w:szCs w:val="28"/>
        </w:rPr>
      </w:pPr>
      <w:r w:rsidRPr="00654746">
        <w:rPr>
          <w:sz w:val="28"/>
          <w:szCs w:val="28"/>
        </w:rPr>
        <w:t>м) осуществлять несанкционированное подключение (присоединение) к магистральному газопроводу.</w:t>
      </w:r>
    </w:p>
    <w:p w14:paraId="31698018" w14:textId="77777777" w:rsidR="00A965C3" w:rsidRPr="00654746" w:rsidRDefault="00A965C3" w:rsidP="00A965C3">
      <w:pPr>
        <w:widowControl w:val="0"/>
        <w:spacing w:line="276" w:lineRule="auto"/>
        <w:ind w:firstLine="709"/>
        <w:jc w:val="both"/>
        <w:rPr>
          <w:sz w:val="28"/>
          <w:szCs w:val="28"/>
        </w:rPr>
      </w:pPr>
      <w:r w:rsidRPr="00654746">
        <w:rPr>
          <w:sz w:val="28"/>
          <w:szCs w:val="28"/>
        </w:rPr>
        <w:t>В охранных зонах с письменного разрешения собственника магистрального газопровода или организации, эксплуатирующей магистральный газопровод (далее - разрешение на производство работ), допускается:</w:t>
      </w:r>
    </w:p>
    <w:p w14:paraId="3763E419" w14:textId="77777777" w:rsidR="00A965C3" w:rsidRPr="00654746" w:rsidRDefault="00A965C3" w:rsidP="00A965C3">
      <w:pPr>
        <w:widowControl w:val="0"/>
        <w:spacing w:line="276" w:lineRule="auto"/>
        <w:ind w:firstLine="709"/>
        <w:jc w:val="both"/>
        <w:rPr>
          <w:sz w:val="28"/>
          <w:szCs w:val="28"/>
        </w:rPr>
      </w:pPr>
      <w:r w:rsidRPr="00654746">
        <w:rPr>
          <w:sz w:val="28"/>
          <w:szCs w:val="28"/>
        </w:rPr>
        <w:t>а) проведение горных, взрывных, строительных, монтажных, мелиоративных работ, в том числе работ, связанных с затоплением земель;</w:t>
      </w:r>
    </w:p>
    <w:p w14:paraId="0E326296" w14:textId="77777777" w:rsidR="00A965C3" w:rsidRPr="00654746" w:rsidRDefault="00A965C3" w:rsidP="00A965C3">
      <w:pPr>
        <w:widowControl w:val="0"/>
        <w:spacing w:line="276" w:lineRule="auto"/>
        <w:ind w:firstLine="709"/>
        <w:jc w:val="both"/>
        <w:rPr>
          <w:sz w:val="28"/>
          <w:szCs w:val="28"/>
        </w:rPr>
      </w:pPr>
      <w:r w:rsidRPr="00654746">
        <w:rPr>
          <w:sz w:val="28"/>
          <w:szCs w:val="28"/>
        </w:rPr>
        <w:t>б) осуществление посадки и вырубки деревьев и кустарников;</w:t>
      </w:r>
    </w:p>
    <w:p w14:paraId="3DFCBD41" w14:textId="77777777" w:rsidR="00A965C3" w:rsidRPr="00654746" w:rsidRDefault="00A965C3" w:rsidP="00A965C3">
      <w:pPr>
        <w:widowControl w:val="0"/>
        <w:spacing w:line="276" w:lineRule="auto"/>
        <w:ind w:firstLine="709"/>
        <w:jc w:val="both"/>
        <w:rPr>
          <w:sz w:val="28"/>
          <w:szCs w:val="28"/>
        </w:rPr>
      </w:pPr>
      <w:r w:rsidRPr="00654746">
        <w:rPr>
          <w:sz w:val="28"/>
          <w:szCs w:val="28"/>
        </w:rPr>
        <w:t>в) проведение погрузочно-разгрузочных работ, устройство водопоев скота, колка и заготовка льда;</w:t>
      </w:r>
    </w:p>
    <w:p w14:paraId="23F53943" w14:textId="77777777" w:rsidR="00A965C3" w:rsidRPr="00654746" w:rsidRDefault="00A965C3" w:rsidP="00A965C3">
      <w:pPr>
        <w:widowControl w:val="0"/>
        <w:spacing w:line="276" w:lineRule="auto"/>
        <w:ind w:firstLine="709"/>
        <w:jc w:val="both"/>
        <w:rPr>
          <w:sz w:val="28"/>
          <w:szCs w:val="28"/>
        </w:rPr>
      </w:pPr>
      <w:r w:rsidRPr="00654746">
        <w:rPr>
          <w:sz w:val="28"/>
          <w:szCs w:val="28"/>
        </w:rPr>
        <w:t>г) проведение земляных работ на глубине более чем 0,3 метра, планировка грунта;</w:t>
      </w:r>
    </w:p>
    <w:p w14:paraId="11A2803B" w14:textId="77777777" w:rsidR="00A965C3" w:rsidRPr="00654746" w:rsidRDefault="00A965C3" w:rsidP="00A965C3">
      <w:pPr>
        <w:widowControl w:val="0"/>
        <w:spacing w:line="276" w:lineRule="auto"/>
        <w:ind w:firstLine="709"/>
        <w:jc w:val="both"/>
        <w:rPr>
          <w:sz w:val="28"/>
          <w:szCs w:val="28"/>
        </w:rPr>
      </w:pPr>
      <w:r w:rsidRPr="00654746">
        <w:rPr>
          <w:sz w:val="28"/>
          <w:szCs w:val="28"/>
        </w:rPr>
        <w:t>д) сооружение запруд на реках и ручьях;</w:t>
      </w:r>
    </w:p>
    <w:p w14:paraId="221E1673" w14:textId="77777777" w:rsidR="00A965C3" w:rsidRPr="00654746" w:rsidRDefault="00A965C3" w:rsidP="00A965C3">
      <w:pPr>
        <w:widowControl w:val="0"/>
        <w:spacing w:line="276" w:lineRule="auto"/>
        <w:ind w:firstLine="709"/>
        <w:jc w:val="both"/>
        <w:rPr>
          <w:sz w:val="28"/>
          <w:szCs w:val="28"/>
        </w:rPr>
      </w:pPr>
      <w:r w:rsidRPr="00654746">
        <w:rPr>
          <w:sz w:val="28"/>
          <w:szCs w:val="28"/>
        </w:rPr>
        <w:t>е) складирование кормов, удобрений, сена, соломы, размещение полевых станов и загонов для скота;</w:t>
      </w:r>
    </w:p>
    <w:p w14:paraId="77500A66" w14:textId="77777777" w:rsidR="00A965C3" w:rsidRPr="00654746" w:rsidRDefault="00A965C3" w:rsidP="00A965C3">
      <w:pPr>
        <w:widowControl w:val="0"/>
        <w:spacing w:line="276" w:lineRule="auto"/>
        <w:ind w:firstLine="709"/>
        <w:jc w:val="both"/>
        <w:rPr>
          <w:sz w:val="28"/>
          <w:szCs w:val="28"/>
        </w:rPr>
      </w:pPr>
      <w:r w:rsidRPr="00654746">
        <w:rPr>
          <w:sz w:val="28"/>
          <w:szCs w:val="28"/>
        </w:rPr>
        <w:t>ж) размещение туристских стоянок;</w:t>
      </w:r>
    </w:p>
    <w:p w14:paraId="54ABD5FA" w14:textId="77777777" w:rsidR="00A965C3" w:rsidRPr="00654746" w:rsidRDefault="00A965C3" w:rsidP="00A965C3">
      <w:pPr>
        <w:widowControl w:val="0"/>
        <w:spacing w:line="276" w:lineRule="auto"/>
        <w:ind w:firstLine="709"/>
        <w:jc w:val="both"/>
        <w:rPr>
          <w:sz w:val="28"/>
          <w:szCs w:val="28"/>
        </w:rPr>
      </w:pPr>
      <w:r w:rsidRPr="00654746">
        <w:rPr>
          <w:sz w:val="28"/>
          <w:szCs w:val="28"/>
        </w:rPr>
        <w:t>з) размещение гаражей, стоянок и парковок транспортных средств;</w:t>
      </w:r>
    </w:p>
    <w:p w14:paraId="5F3CB973" w14:textId="77777777" w:rsidR="00A965C3" w:rsidRPr="00654746" w:rsidRDefault="00A965C3" w:rsidP="00A965C3">
      <w:pPr>
        <w:widowControl w:val="0"/>
        <w:spacing w:line="276" w:lineRule="auto"/>
        <w:ind w:firstLine="709"/>
        <w:jc w:val="both"/>
        <w:rPr>
          <w:sz w:val="28"/>
          <w:szCs w:val="28"/>
        </w:rPr>
      </w:pPr>
      <w:r w:rsidRPr="00654746">
        <w:rPr>
          <w:sz w:val="28"/>
          <w:szCs w:val="28"/>
        </w:rPr>
        <w:t>и) сооружение переездов через магистральные газопроводы;</w:t>
      </w:r>
    </w:p>
    <w:p w14:paraId="37A3649E" w14:textId="77777777" w:rsidR="00A965C3" w:rsidRPr="00654746" w:rsidRDefault="00A965C3" w:rsidP="00A965C3">
      <w:pPr>
        <w:widowControl w:val="0"/>
        <w:spacing w:line="276" w:lineRule="auto"/>
        <w:ind w:firstLine="709"/>
        <w:jc w:val="both"/>
        <w:rPr>
          <w:sz w:val="28"/>
          <w:szCs w:val="28"/>
        </w:rPr>
      </w:pPr>
      <w:r w:rsidRPr="00654746">
        <w:rPr>
          <w:sz w:val="28"/>
          <w:szCs w:val="28"/>
        </w:rPr>
        <w:t>к) прокладка инженерных коммуникаций;</w:t>
      </w:r>
    </w:p>
    <w:p w14:paraId="1257D433" w14:textId="77777777" w:rsidR="00A965C3" w:rsidRPr="00654746" w:rsidRDefault="00A965C3" w:rsidP="00A965C3">
      <w:pPr>
        <w:widowControl w:val="0"/>
        <w:spacing w:line="276" w:lineRule="auto"/>
        <w:ind w:firstLine="709"/>
        <w:jc w:val="both"/>
        <w:rPr>
          <w:sz w:val="28"/>
          <w:szCs w:val="28"/>
        </w:rPr>
      </w:pPr>
      <w:r w:rsidRPr="00654746">
        <w:rPr>
          <w:sz w:val="28"/>
          <w:szCs w:val="28"/>
        </w:rPr>
        <w:t xml:space="preserve">л) проведение инженерных изысканий, связанных с бурением скважин и </w:t>
      </w:r>
      <w:r w:rsidRPr="00654746">
        <w:rPr>
          <w:sz w:val="28"/>
          <w:szCs w:val="28"/>
        </w:rPr>
        <w:lastRenderedPageBreak/>
        <w:t>устройством шурфов;</w:t>
      </w:r>
    </w:p>
    <w:p w14:paraId="4E7450FD" w14:textId="77777777" w:rsidR="00A965C3" w:rsidRPr="00654746" w:rsidRDefault="00A965C3" w:rsidP="00A965C3">
      <w:pPr>
        <w:widowControl w:val="0"/>
        <w:spacing w:line="276" w:lineRule="auto"/>
        <w:ind w:firstLine="709"/>
        <w:jc w:val="both"/>
        <w:rPr>
          <w:sz w:val="28"/>
          <w:szCs w:val="28"/>
        </w:rPr>
      </w:pPr>
      <w:r w:rsidRPr="00654746">
        <w:rPr>
          <w:sz w:val="28"/>
          <w:szCs w:val="28"/>
        </w:rPr>
        <w:t>м) устройство причалов для судов и пляжей;</w:t>
      </w:r>
    </w:p>
    <w:p w14:paraId="5F53D70B" w14:textId="77777777" w:rsidR="00A965C3" w:rsidRPr="00654746" w:rsidRDefault="00A965C3" w:rsidP="00A965C3">
      <w:pPr>
        <w:widowControl w:val="0"/>
        <w:spacing w:line="276" w:lineRule="auto"/>
        <w:ind w:firstLine="709"/>
        <w:jc w:val="both"/>
        <w:rPr>
          <w:sz w:val="28"/>
          <w:szCs w:val="28"/>
        </w:rPr>
      </w:pPr>
      <w:r w:rsidRPr="00654746">
        <w:rPr>
          <w:sz w:val="28"/>
          <w:szCs w:val="28"/>
        </w:rPr>
        <w:t>н) проведение работ на объектах транспортной инфраструктуры, находящихся на территории охранной зоны;</w:t>
      </w:r>
    </w:p>
    <w:p w14:paraId="2E6DB8BC" w14:textId="77777777" w:rsidR="00A965C3" w:rsidRPr="00654746" w:rsidRDefault="00A965C3" w:rsidP="00A965C3">
      <w:pPr>
        <w:widowControl w:val="0"/>
        <w:spacing w:line="276" w:lineRule="auto"/>
        <w:ind w:firstLine="709"/>
        <w:jc w:val="both"/>
        <w:rPr>
          <w:sz w:val="28"/>
          <w:szCs w:val="28"/>
        </w:rPr>
      </w:pPr>
      <w:r w:rsidRPr="00654746">
        <w:rPr>
          <w:sz w:val="28"/>
          <w:szCs w:val="28"/>
        </w:rPr>
        <w:t>о) проведение работ, связанных с временным затоплением земель, не относящихся к землям сельскохозяйственного назначения.</w:t>
      </w:r>
    </w:p>
    <w:p w14:paraId="4254C1D0" w14:textId="77777777" w:rsidR="00A965C3" w:rsidRPr="00654746" w:rsidRDefault="00A965C3" w:rsidP="00A965C3">
      <w:pPr>
        <w:widowControl w:val="0"/>
        <w:spacing w:line="276" w:lineRule="auto"/>
        <w:ind w:firstLine="709"/>
        <w:jc w:val="both"/>
        <w:rPr>
          <w:sz w:val="28"/>
          <w:szCs w:val="28"/>
        </w:rPr>
      </w:pPr>
      <w:r w:rsidRPr="00654746">
        <w:rPr>
          <w:sz w:val="28"/>
          <w:szCs w:val="28"/>
        </w:rPr>
        <w:t>В целях получения разрешения на производство работ организация или физическое лицо, намеревающиеся производить указанные в пункте 6 настоящих Правил работы, обязаны обратиться к собственнику магистрального газопровода или организации, эксплуатирующей магистральный газопровод, с письменным заявлением не менее чем за 20 рабочих дней до планируемого дня начала работ.</w:t>
      </w:r>
    </w:p>
    <w:p w14:paraId="489C2746" w14:textId="77777777" w:rsidR="00A965C3" w:rsidRPr="00654746" w:rsidRDefault="00A965C3" w:rsidP="00A965C3">
      <w:pPr>
        <w:widowControl w:val="0"/>
        <w:spacing w:line="276" w:lineRule="auto"/>
        <w:ind w:firstLine="709"/>
        <w:jc w:val="both"/>
        <w:rPr>
          <w:sz w:val="28"/>
          <w:szCs w:val="28"/>
        </w:rPr>
      </w:pPr>
      <w:r w:rsidRPr="00654746">
        <w:rPr>
          <w:sz w:val="28"/>
          <w:szCs w:val="28"/>
        </w:rPr>
        <w:t>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w:t>
      </w:r>
    </w:p>
    <w:p w14:paraId="299B72AF" w14:textId="77777777" w:rsidR="00A965C3" w:rsidRPr="00654746" w:rsidRDefault="00A965C3" w:rsidP="00A965C3">
      <w:pPr>
        <w:widowControl w:val="0"/>
        <w:spacing w:line="276" w:lineRule="auto"/>
        <w:ind w:firstLine="709"/>
        <w:jc w:val="both"/>
        <w:rPr>
          <w:sz w:val="28"/>
          <w:szCs w:val="28"/>
        </w:rPr>
      </w:pPr>
      <w:r w:rsidRPr="00654746">
        <w:rPr>
          <w:sz w:val="28"/>
          <w:szCs w:val="28"/>
        </w:rPr>
        <w:t>В охранных зонах собственник, или иной законный владелец земельного участка может производить полевые сельскохозяйственные работы и работы, связанные временным затоплением орошаемых сельскохозяйственных земель, предварительно письменно уведомив собственника магистрального газопровода или организацию, эксплуатирующую магистральный газопровод.</w:t>
      </w:r>
    </w:p>
    <w:p w14:paraId="4B8B7DA3" w14:textId="77777777" w:rsidR="00A965C3" w:rsidRPr="00654746" w:rsidRDefault="00A965C3" w:rsidP="00A965C3">
      <w:pPr>
        <w:widowControl w:val="0"/>
        <w:spacing w:line="276" w:lineRule="auto"/>
        <w:ind w:firstLine="709"/>
        <w:jc w:val="both"/>
        <w:rPr>
          <w:sz w:val="28"/>
          <w:szCs w:val="28"/>
        </w:rPr>
      </w:pPr>
      <w:r w:rsidRPr="00654746">
        <w:rPr>
          <w:sz w:val="28"/>
          <w:szCs w:val="28"/>
        </w:rPr>
        <w:t>В соответствии с Постановлением Правительства РФ от 20 ноября 200г. №878 «Об утверждении Правил охраны газораспределительных сетей» - для газораспределительных сетей устанавливаются следующие охранные зоны:</w:t>
      </w:r>
    </w:p>
    <w:p w14:paraId="415FBCCB" w14:textId="77777777" w:rsidR="00A965C3" w:rsidRPr="00654746" w:rsidRDefault="00A965C3" w:rsidP="00A965C3">
      <w:pPr>
        <w:widowControl w:val="0"/>
        <w:spacing w:line="276" w:lineRule="auto"/>
        <w:ind w:firstLine="709"/>
        <w:jc w:val="both"/>
        <w:rPr>
          <w:sz w:val="28"/>
          <w:szCs w:val="28"/>
        </w:rPr>
      </w:pPr>
      <w:r w:rsidRPr="00654746">
        <w:rPr>
          <w:sz w:val="28"/>
          <w:szCs w:val="28"/>
        </w:rPr>
        <w:t>-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14:paraId="10DA84C7" w14:textId="77777777" w:rsidR="00A965C3" w:rsidRPr="00654746" w:rsidRDefault="00A965C3" w:rsidP="00A965C3">
      <w:pPr>
        <w:widowControl w:val="0"/>
        <w:spacing w:line="276" w:lineRule="auto"/>
        <w:ind w:firstLine="709"/>
        <w:jc w:val="both"/>
        <w:rPr>
          <w:sz w:val="28"/>
          <w:szCs w:val="28"/>
        </w:rPr>
      </w:pPr>
      <w:r w:rsidRPr="00654746">
        <w:rPr>
          <w:sz w:val="28"/>
          <w:szCs w:val="28"/>
        </w:rPr>
        <w:t>-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14:paraId="2A246F48" w14:textId="77777777" w:rsidR="00A965C3" w:rsidRPr="00654746" w:rsidRDefault="00A965C3" w:rsidP="00A965C3">
      <w:pPr>
        <w:widowControl w:val="0"/>
        <w:spacing w:line="276" w:lineRule="auto"/>
        <w:ind w:firstLine="709"/>
        <w:jc w:val="both"/>
        <w:rPr>
          <w:sz w:val="28"/>
          <w:szCs w:val="28"/>
        </w:rPr>
      </w:pPr>
      <w:r w:rsidRPr="00654746">
        <w:rPr>
          <w:sz w:val="28"/>
          <w:szCs w:val="28"/>
        </w:rPr>
        <w:t>-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14:paraId="52CDDE58" w14:textId="77777777" w:rsidR="00A965C3" w:rsidRPr="00654746" w:rsidRDefault="00A965C3" w:rsidP="00A965C3">
      <w:pPr>
        <w:widowControl w:val="0"/>
        <w:spacing w:line="276" w:lineRule="auto"/>
        <w:ind w:firstLine="709"/>
        <w:jc w:val="both"/>
        <w:rPr>
          <w:sz w:val="28"/>
          <w:szCs w:val="28"/>
        </w:rPr>
      </w:pPr>
      <w:r w:rsidRPr="00654746">
        <w:rPr>
          <w:sz w:val="28"/>
          <w:szCs w:val="28"/>
        </w:rPr>
        <w:t xml:space="preserve">-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w:t>
      </w:r>
      <w:r w:rsidRPr="00654746">
        <w:rPr>
          <w:sz w:val="28"/>
          <w:szCs w:val="28"/>
        </w:rPr>
        <w:lastRenderedPageBreak/>
        <w:t>газопроводов расстояние от деревьев до трубопровода должно быть не менее высоты деревьев в течение всего срока эксплуатации газопровода.</w:t>
      </w:r>
    </w:p>
    <w:p w14:paraId="3ED7B0DB" w14:textId="77777777" w:rsidR="00A965C3" w:rsidRPr="00654746" w:rsidRDefault="00A965C3" w:rsidP="00A965C3">
      <w:pPr>
        <w:widowControl w:val="0"/>
        <w:spacing w:line="276" w:lineRule="auto"/>
        <w:ind w:firstLine="709"/>
        <w:jc w:val="both"/>
        <w:rPr>
          <w:sz w:val="28"/>
          <w:szCs w:val="28"/>
        </w:rPr>
      </w:pPr>
      <w:r w:rsidRPr="00654746">
        <w:rPr>
          <w:sz w:val="28"/>
          <w:szCs w:val="28"/>
        </w:rPr>
        <w:t>Согласно СП 36.13330.2012 Свод правил. Магистральные трубопроводы. Актуализированная редакция СНиП 2.05.06-85*, расстояния от ГРС до населенных пунктов, промышленных и сельскохозяйственных предприятий, зданий и сооружений следует принимать в зависимости от класса и диаметра газопроводов (Таблица 3</w:t>
      </w:r>
      <w:r>
        <w:rPr>
          <w:sz w:val="28"/>
          <w:szCs w:val="28"/>
        </w:rPr>
        <w:t>7</w:t>
      </w:r>
      <w:r w:rsidRPr="00654746">
        <w:rPr>
          <w:sz w:val="28"/>
          <w:szCs w:val="28"/>
        </w:rPr>
        <w:t>).</w:t>
      </w:r>
    </w:p>
    <w:p w14:paraId="73A8A80F" w14:textId="77777777" w:rsidR="00A965C3" w:rsidRPr="00654746" w:rsidRDefault="00A965C3" w:rsidP="00A965C3">
      <w:pPr>
        <w:widowControl w:val="0"/>
        <w:spacing w:line="276" w:lineRule="auto"/>
        <w:ind w:firstLine="709"/>
        <w:jc w:val="both"/>
        <w:rPr>
          <w:sz w:val="28"/>
          <w:szCs w:val="28"/>
        </w:rPr>
      </w:pPr>
    </w:p>
    <w:p w14:paraId="284433DF" w14:textId="77777777" w:rsidR="00A965C3" w:rsidRPr="00654746" w:rsidRDefault="00A965C3" w:rsidP="00A965C3">
      <w:pPr>
        <w:widowControl w:val="0"/>
        <w:spacing w:line="276" w:lineRule="auto"/>
        <w:ind w:firstLine="709"/>
        <w:jc w:val="center"/>
        <w:rPr>
          <w:sz w:val="28"/>
          <w:szCs w:val="28"/>
        </w:rPr>
      </w:pPr>
      <w:r w:rsidRPr="00654746">
        <w:rPr>
          <w:sz w:val="28"/>
          <w:szCs w:val="28"/>
        </w:rPr>
        <w:t>Минимальные расстояния от ГРС</w:t>
      </w:r>
    </w:p>
    <w:p w14:paraId="5B86C58E" w14:textId="77777777" w:rsidR="00A965C3" w:rsidRPr="00654746" w:rsidRDefault="00A965C3" w:rsidP="00A965C3">
      <w:pPr>
        <w:widowControl w:val="0"/>
        <w:spacing w:line="276" w:lineRule="auto"/>
        <w:ind w:firstLine="709"/>
        <w:jc w:val="right"/>
        <w:rPr>
          <w:sz w:val="28"/>
          <w:szCs w:val="28"/>
        </w:rPr>
      </w:pPr>
    </w:p>
    <w:tbl>
      <w:tblPr>
        <w:tblW w:w="95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00"/>
        <w:gridCol w:w="900"/>
        <w:gridCol w:w="900"/>
        <w:gridCol w:w="1249"/>
        <w:gridCol w:w="1276"/>
        <w:gridCol w:w="1276"/>
        <w:gridCol w:w="1417"/>
        <w:gridCol w:w="1621"/>
      </w:tblGrid>
      <w:tr w:rsidR="00A965C3" w:rsidRPr="00654746" w14:paraId="61B5CE38" w14:textId="77777777" w:rsidTr="004936B9">
        <w:trPr>
          <w:trHeight w:val="20"/>
          <w:jc w:val="center"/>
        </w:trPr>
        <w:tc>
          <w:tcPr>
            <w:tcW w:w="9539" w:type="dxa"/>
            <w:gridSpan w:val="8"/>
          </w:tcPr>
          <w:p w14:paraId="5C55C6BB" w14:textId="77777777" w:rsidR="00A965C3" w:rsidRPr="00654746" w:rsidRDefault="00A965C3" w:rsidP="004936B9">
            <w:pPr>
              <w:widowControl w:val="0"/>
              <w:spacing w:line="276" w:lineRule="auto"/>
              <w:jc w:val="center"/>
              <w:rPr>
                <w:sz w:val="24"/>
                <w:szCs w:val="24"/>
              </w:rPr>
            </w:pPr>
            <w:r w:rsidRPr="00654746">
              <w:rPr>
                <w:sz w:val="24"/>
                <w:szCs w:val="24"/>
              </w:rPr>
              <w:t>Минимальные расстояния, м</w:t>
            </w:r>
          </w:p>
        </w:tc>
      </w:tr>
      <w:tr w:rsidR="00A965C3" w:rsidRPr="00654746" w14:paraId="40DEC6AE" w14:textId="77777777" w:rsidTr="004936B9">
        <w:trPr>
          <w:trHeight w:val="20"/>
          <w:jc w:val="center"/>
        </w:trPr>
        <w:tc>
          <w:tcPr>
            <w:tcW w:w="9539" w:type="dxa"/>
            <w:gridSpan w:val="8"/>
          </w:tcPr>
          <w:p w14:paraId="16B535D4" w14:textId="77777777" w:rsidR="00A965C3" w:rsidRPr="00654746" w:rsidRDefault="00A965C3" w:rsidP="004936B9">
            <w:pPr>
              <w:widowControl w:val="0"/>
              <w:spacing w:line="276" w:lineRule="auto"/>
              <w:jc w:val="center"/>
              <w:rPr>
                <w:sz w:val="24"/>
                <w:szCs w:val="24"/>
              </w:rPr>
            </w:pPr>
            <w:r w:rsidRPr="00654746">
              <w:rPr>
                <w:sz w:val="24"/>
                <w:szCs w:val="24"/>
              </w:rPr>
              <w:t>От ГРС</w:t>
            </w:r>
          </w:p>
        </w:tc>
      </w:tr>
      <w:tr w:rsidR="00A965C3" w:rsidRPr="00654746" w14:paraId="5F11038F" w14:textId="77777777" w:rsidTr="004936B9">
        <w:trPr>
          <w:trHeight w:val="20"/>
          <w:jc w:val="center"/>
        </w:trPr>
        <w:tc>
          <w:tcPr>
            <w:tcW w:w="9539" w:type="dxa"/>
            <w:gridSpan w:val="8"/>
          </w:tcPr>
          <w:p w14:paraId="3D78D1AF" w14:textId="77777777" w:rsidR="00A965C3" w:rsidRPr="00654746" w:rsidRDefault="00A965C3" w:rsidP="004936B9">
            <w:pPr>
              <w:widowControl w:val="0"/>
              <w:spacing w:line="276" w:lineRule="auto"/>
              <w:jc w:val="center"/>
              <w:rPr>
                <w:sz w:val="24"/>
                <w:szCs w:val="24"/>
              </w:rPr>
            </w:pPr>
            <w:r w:rsidRPr="00654746">
              <w:rPr>
                <w:sz w:val="24"/>
                <w:szCs w:val="24"/>
              </w:rPr>
              <w:t>Класс газопровода</w:t>
            </w:r>
          </w:p>
        </w:tc>
      </w:tr>
      <w:tr w:rsidR="00A965C3" w:rsidRPr="00654746" w14:paraId="53B83630" w14:textId="77777777" w:rsidTr="004936B9">
        <w:trPr>
          <w:trHeight w:val="20"/>
          <w:jc w:val="center"/>
        </w:trPr>
        <w:tc>
          <w:tcPr>
            <w:tcW w:w="6501" w:type="dxa"/>
            <w:gridSpan w:val="6"/>
          </w:tcPr>
          <w:p w14:paraId="2AC26EC0" w14:textId="77777777" w:rsidR="00A965C3" w:rsidRPr="00654746" w:rsidRDefault="00A965C3" w:rsidP="004936B9">
            <w:pPr>
              <w:widowControl w:val="0"/>
              <w:spacing w:line="276" w:lineRule="auto"/>
              <w:jc w:val="center"/>
              <w:rPr>
                <w:sz w:val="24"/>
                <w:szCs w:val="24"/>
              </w:rPr>
            </w:pPr>
            <w:r w:rsidRPr="00654746">
              <w:rPr>
                <w:sz w:val="24"/>
                <w:szCs w:val="24"/>
              </w:rPr>
              <w:t>l</w:t>
            </w:r>
          </w:p>
        </w:tc>
        <w:tc>
          <w:tcPr>
            <w:tcW w:w="3038" w:type="dxa"/>
            <w:gridSpan w:val="2"/>
          </w:tcPr>
          <w:p w14:paraId="001F8183" w14:textId="77777777" w:rsidR="00A965C3" w:rsidRPr="00654746" w:rsidRDefault="00A965C3" w:rsidP="004936B9">
            <w:pPr>
              <w:widowControl w:val="0"/>
              <w:spacing w:line="276" w:lineRule="auto"/>
              <w:jc w:val="center"/>
              <w:rPr>
                <w:sz w:val="24"/>
                <w:szCs w:val="24"/>
              </w:rPr>
            </w:pPr>
            <w:proofErr w:type="spellStart"/>
            <w:r w:rsidRPr="00654746">
              <w:rPr>
                <w:sz w:val="24"/>
                <w:szCs w:val="24"/>
              </w:rPr>
              <w:t>ll</w:t>
            </w:r>
            <w:proofErr w:type="spellEnd"/>
          </w:p>
        </w:tc>
      </w:tr>
      <w:tr w:rsidR="00A965C3" w:rsidRPr="00654746" w14:paraId="6F3A3797" w14:textId="77777777" w:rsidTr="004936B9">
        <w:trPr>
          <w:trHeight w:val="20"/>
          <w:jc w:val="center"/>
        </w:trPr>
        <w:tc>
          <w:tcPr>
            <w:tcW w:w="9539" w:type="dxa"/>
            <w:gridSpan w:val="8"/>
          </w:tcPr>
          <w:p w14:paraId="5D03A0BC" w14:textId="77777777" w:rsidR="00A965C3" w:rsidRPr="00654746" w:rsidRDefault="00A965C3" w:rsidP="004936B9">
            <w:pPr>
              <w:widowControl w:val="0"/>
              <w:spacing w:line="276" w:lineRule="auto"/>
              <w:jc w:val="center"/>
              <w:rPr>
                <w:sz w:val="24"/>
                <w:szCs w:val="24"/>
              </w:rPr>
            </w:pPr>
            <w:r w:rsidRPr="00654746">
              <w:rPr>
                <w:sz w:val="24"/>
                <w:szCs w:val="24"/>
              </w:rPr>
              <w:t>Условный диаметр газопровода, мм</w:t>
            </w:r>
          </w:p>
        </w:tc>
      </w:tr>
      <w:tr w:rsidR="00A965C3" w:rsidRPr="00654746" w14:paraId="7B058375" w14:textId="77777777" w:rsidTr="004936B9">
        <w:trPr>
          <w:trHeight w:val="20"/>
          <w:jc w:val="center"/>
        </w:trPr>
        <w:tc>
          <w:tcPr>
            <w:tcW w:w="900" w:type="dxa"/>
          </w:tcPr>
          <w:p w14:paraId="2773A041" w14:textId="77777777" w:rsidR="00A965C3" w:rsidRPr="00654746" w:rsidRDefault="00A965C3" w:rsidP="004936B9">
            <w:pPr>
              <w:widowControl w:val="0"/>
              <w:spacing w:line="276" w:lineRule="auto"/>
              <w:rPr>
                <w:sz w:val="24"/>
                <w:szCs w:val="24"/>
              </w:rPr>
            </w:pPr>
            <w:r w:rsidRPr="00654746">
              <w:rPr>
                <w:sz w:val="24"/>
                <w:szCs w:val="24"/>
              </w:rPr>
              <w:t>300 и менее</w:t>
            </w:r>
          </w:p>
        </w:tc>
        <w:tc>
          <w:tcPr>
            <w:tcW w:w="900" w:type="dxa"/>
          </w:tcPr>
          <w:p w14:paraId="19D7B5F5" w14:textId="77777777" w:rsidR="00A965C3" w:rsidRPr="00654746" w:rsidRDefault="00A965C3" w:rsidP="004936B9">
            <w:pPr>
              <w:widowControl w:val="0"/>
              <w:spacing w:line="276" w:lineRule="auto"/>
              <w:rPr>
                <w:sz w:val="24"/>
                <w:szCs w:val="24"/>
              </w:rPr>
            </w:pPr>
            <w:r w:rsidRPr="00654746">
              <w:rPr>
                <w:sz w:val="24"/>
                <w:szCs w:val="24"/>
              </w:rPr>
              <w:t>300-600</w:t>
            </w:r>
          </w:p>
        </w:tc>
        <w:tc>
          <w:tcPr>
            <w:tcW w:w="900" w:type="dxa"/>
          </w:tcPr>
          <w:p w14:paraId="036C3167" w14:textId="77777777" w:rsidR="00A965C3" w:rsidRPr="00654746" w:rsidRDefault="00A965C3" w:rsidP="004936B9">
            <w:pPr>
              <w:widowControl w:val="0"/>
              <w:spacing w:line="276" w:lineRule="auto"/>
              <w:rPr>
                <w:sz w:val="24"/>
                <w:szCs w:val="24"/>
              </w:rPr>
            </w:pPr>
            <w:r w:rsidRPr="00654746">
              <w:rPr>
                <w:sz w:val="24"/>
                <w:szCs w:val="24"/>
              </w:rPr>
              <w:t>600-800</w:t>
            </w:r>
          </w:p>
        </w:tc>
        <w:tc>
          <w:tcPr>
            <w:tcW w:w="1249" w:type="dxa"/>
          </w:tcPr>
          <w:p w14:paraId="68AFF523" w14:textId="77777777" w:rsidR="00A965C3" w:rsidRPr="00654746" w:rsidRDefault="00A965C3" w:rsidP="004936B9">
            <w:pPr>
              <w:widowControl w:val="0"/>
              <w:spacing w:line="276" w:lineRule="auto"/>
              <w:rPr>
                <w:sz w:val="24"/>
                <w:szCs w:val="24"/>
              </w:rPr>
            </w:pPr>
            <w:r w:rsidRPr="00654746">
              <w:rPr>
                <w:sz w:val="24"/>
                <w:szCs w:val="24"/>
              </w:rPr>
              <w:t>800-1000</w:t>
            </w:r>
          </w:p>
        </w:tc>
        <w:tc>
          <w:tcPr>
            <w:tcW w:w="1276" w:type="dxa"/>
          </w:tcPr>
          <w:p w14:paraId="415C2CD0" w14:textId="77777777" w:rsidR="00A965C3" w:rsidRPr="00654746" w:rsidRDefault="00A965C3" w:rsidP="004936B9">
            <w:pPr>
              <w:widowControl w:val="0"/>
              <w:spacing w:line="276" w:lineRule="auto"/>
              <w:rPr>
                <w:sz w:val="24"/>
                <w:szCs w:val="24"/>
              </w:rPr>
            </w:pPr>
            <w:r w:rsidRPr="00654746">
              <w:rPr>
                <w:sz w:val="24"/>
                <w:szCs w:val="24"/>
              </w:rPr>
              <w:t>1000-1200</w:t>
            </w:r>
          </w:p>
        </w:tc>
        <w:tc>
          <w:tcPr>
            <w:tcW w:w="1276" w:type="dxa"/>
          </w:tcPr>
          <w:p w14:paraId="082FED06" w14:textId="77777777" w:rsidR="00A965C3" w:rsidRPr="00654746" w:rsidRDefault="00A965C3" w:rsidP="004936B9">
            <w:pPr>
              <w:widowControl w:val="0"/>
              <w:spacing w:line="276" w:lineRule="auto"/>
              <w:rPr>
                <w:sz w:val="24"/>
                <w:szCs w:val="24"/>
              </w:rPr>
            </w:pPr>
            <w:r w:rsidRPr="00654746">
              <w:rPr>
                <w:sz w:val="24"/>
                <w:szCs w:val="24"/>
              </w:rPr>
              <w:t>1200-1400</w:t>
            </w:r>
          </w:p>
        </w:tc>
        <w:tc>
          <w:tcPr>
            <w:tcW w:w="1417" w:type="dxa"/>
          </w:tcPr>
          <w:p w14:paraId="31A4C145" w14:textId="77777777" w:rsidR="00A965C3" w:rsidRPr="00654746" w:rsidRDefault="00A965C3" w:rsidP="004936B9">
            <w:pPr>
              <w:widowControl w:val="0"/>
              <w:spacing w:line="276" w:lineRule="auto"/>
              <w:jc w:val="center"/>
              <w:rPr>
                <w:sz w:val="24"/>
                <w:szCs w:val="24"/>
              </w:rPr>
            </w:pPr>
            <w:r w:rsidRPr="00654746">
              <w:rPr>
                <w:sz w:val="24"/>
                <w:szCs w:val="24"/>
              </w:rPr>
              <w:t>300 и менее</w:t>
            </w:r>
          </w:p>
        </w:tc>
        <w:tc>
          <w:tcPr>
            <w:tcW w:w="1621" w:type="dxa"/>
          </w:tcPr>
          <w:p w14:paraId="18972F7D" w14:textId="77777777" w:rsidR="00A965C3" w:rsidRPr="00654746" w:rsidRDefault="00A965C3" w:rsidP="004936B9">
            <w:pPr>
              <w:widowControl w:val="0"/>
              <w:spacing w:line="276" w:lineRule="auto"/>
              <w:jc w:val="center"/>
              <w:rPr>
                <w:sz w:val="24"/>
                <w:szCs w:val="24"/>
              </w:rPr>
            </w:pPr>
            <w:r w:rsidRPr="00654746">
              <w:rPr>
                <w:sz w:val="24"/>
                <w:szCs w:val="24"/>
              </w:rPr>
              <w:t>св.300</w:t>
            </w:r>
          </w:p>
        </w:tc>
      </w:tr>
      <w:tr w:rsidR="00A965C3" w:rsidRPr="00654746" w14:paraId="3F8A29AC" w14:textId="77777777" w:rsidTr="004936B9">
        <w:trPr>
          <w:trHeight w:val="20"/>
          <w:jc w:val="center"/>
        </w:trPr>
        <w:tc>
          <w:tcPr>
            <w:tcW w:w="900" w:type="dxa"/>
          </w:tcPr>
          <w:p w14:paraId="1D91106C" w14:textId="77777777" w:rsidR="00A965C3" w:rsidRPr="00654746" w:rsidRDefault="00A965C3" w:rsidP="004936B9">
            <w:pPr>
              <w:widowControl w:val="0"/>
              <w:spacing w:line="276" w:lineRule="auto"/>
              <w:rPr>
                <w:sz w:val="24"/>
                <w:szCs w:val="24"/>
              </w:rPr>
            </w:pPr>
            <w:r w:rsidRPr="00654746">
              <w:rPr>
                <w:sz w:val="24"/>
                <w:szCs w:val="24"/>
              </w:rPr>
              <w:t>150</w:t>
            </w:r>
          </w:p>
        </w:tc>
        <w:tc>
          <w:tcPr>
            <w:tcW w:w="900" w:type="dxa"/>
          </w:tcPr>
          <w:p w14:paraId="612FCEE2" w14:textId="77777777" w:rsidR="00A965C3" w:rsidRPr="00654746" w:rsidRDefault="00A965C3" w:rsidP="004936B9">
            <w:pPr>
              <w:widowControl w:val="0"/>
              <w:spacing w:line="276" w:lineRule="auto"/>
              <w:rPr>
                <w:sz w:val="24"/>
                <w:szCs w:val="24"/>
              </w:rPr>
            </w:pPr>
            <w:r w:rsidRPr="00654746">
              <w:rPr>
                <w:sz w:val="24"/>
                <w:szCs w:val="24"/>
              </w:rPr>
              <w:t>175</w:t>
            </w:r>
          </w:p>
        </w:tc>
        <w:tc>
          <w:tcPr>
            <w:tcW w:w="900" w:type="dxa"/>
          </w:tcPr>
          <w:p w14:paraId="0220912B" w14:textId="77777777" w:rsidR="00A965C3" w:rsidRPr="00654746" w:rsidRDefault="00A965C3" w:rsidP="004936B9">
            <w:pPr>
              <w:widowControl w:val="0"/>
              <w:spacing w:line="276" w:lineRule="auto"/>
              <w:rPr>
                <w:sz w:val="24"/>
                <w:szCs w:val="24"/>
              </w:rPr>
            </w:pPr>
            <w:r w:rsidRPr="00654746">
              <w:rPr>
                <w:sz w:val="24"/>
                <w:szCs w:val="24"/>
              </w:rPr>
              <w:t>200</w:t>
            </w:r>
          </w:p>
        </w:tc>
        <w:tc>
          <w:tcPr>
            <w:tcW w:w="1249" w:type="dxa"/>
          </w:tcPr>
          <w:p w14:paraId="366DC2AA" w14:textId="77777777" w:rsidR="00A965C3" w:rsidRPr="00654746" w:rsidRDefault="00A965C3" w:rsidP="004936B9">
            <w:pPr>
              <w:widowControl w:val="0"/>
              <w:spacing w:line="276" w:lineRule="auto"/>
              <w:rPr>
                <w:sz w:val="24"/>
                <w:szCs w:val="24"/>
              </w:rPr>
            </w:pPr>
            <w:r w:rsidRPr="00654746">
              <w:rPr>
                <w:sz w:val="24"/>
                <w:szCs w:val="24"/>
              </w:rPr>
              <w:t>250</w:t>
            </w:r>
          </w:p>
        </w:tc>
        <w:tc>
          <w:tcPr>
            <w:tcW w:w="1276" w:type="dxa"/>
          </w:tcPr>
          <w:p w14:paraId="2BD1B566" w14:textId="77777777" w:rsidR="00A965C3" w:rsidRPr="00654746" w:rsidRDefault="00A965C3" w:rsidP="004936B9">
            <w:pPr>
              <w:widowControl w:val="0"/>
              <w:spacing w:line="276" w:lineRule="auto"/>
              <w:rPr>
                <w:sz w:val="24"/>
                <w:szCs w:val="24"/>
              </w:rPr>
            </w:pPr>
            <w:r w:rsidRPr="00654746">
              <w:rPr>
                <w:sz w:val="24"/>
                <w:szCs w:val="24"/>
              </w:rPr>
              <w:t>300</w:t>
            </w:r>
          </w:p>
        </w:tc>
        <w:tc>
          <w:tcPr>
            <w:tcW w:w="1276" w:type="dxa"/>
          </w:tcPr>
          <w:p w14:paraId="2728D908" w14:textId="77777777" w:rsidR="00A965C3" w:rsidRPr="00654746" w:rsidRDefault="00A965C3" w:rsidP="004936B9">
            <w:pPr>
              <w:widowControl w:val="0"/>
              <w:spacing w:line="276" w:lineRule="auto"/>
              <w:rPr>
                <w:sz w:val="24"/>
                <w:szCs w:val="24"/>
              </w:rPr>
            </w:pPr>
            <w:r w:rsidRPr="00654746">
              <w:rPr>
                <w:sz w:val="24"/>
                <w:szCs w:val="24"/>
              </w:rPr>
              <w:t>350</w:t>
            </w:r>
          </w:p>
        </w:tc>
        <w:tc>
          <w:tcPr>
            <w:tcW w:w="1417" w:type="dxa"/>
          </w:tcPr>
          <w:p w14:paraId="651ACC9D" w14:textId="77777777" w:rsidR="00A965C3" w:rsidRPr="00654746" w:rsidRDefault="00A965C3" w:rsidP="004936B9">
            <w:pPr>
              <w:widowControl w:val="0"/>
              <w:spacing w:line="276" w:lineRule="auto"/>
              <w:jc w:val="center"/>
              <w:rPr>
                <w:sz w:val="24"/>
                <w:szCs w:val="24"/>
              </w:rPr>
            </w:pPr>
            <w:r w:rsidRPr="00654746">
              <w:rPr>
                <w:sz w:val="24"/>
                <w:szCs w:val="24"/>
              </w:rPr>
              <w:t>100</w:t>
            </w:r>
          </w:p>
        </w:tc>
        <w:tc>
          <w:tcPr>
            <w:tcW w:w="1621" w:type="dxa"/>
          </w:tcPr>
          <w:p w14:paraId="50289287" w14:textId="77777777" w:rsidR="00A965C3" w:rsidRPr="00654746" w:rsidRDefault="00A965C3" w:rsidP="004936B9">
            <w:pPr>
              <w:widowControl w:val="0"/>
              <w:spacing w:line="276" w:lineRule="auto"/>
              <w:jc w:val="center"/>
              <w:rPr>
                <w:sz w:val="24"/>
                <w:szCs w:val="24"/>
              </w:rPr>
            </w:pPr>
            <w:r w:rsidRPr="00654746">
              <w:rPr>
                <w:sz w:val="24"/>
                <w:szCs w:val="24"/>
              </w:rPr>
              <w:t>125</w:t>
            </w:r>
          </w:p>
        </w:tc>
      </w:tr>
    </w:tbl>
    <w:p w14:paraId="326D8327" w14:textId="77777777" w:rsidR="00A965C3" w:rsidRPr="00654746" w:rsidRDefault="00A965C3" w:rsidP="00A965C3">
      <w:pPr>
        <w:widowControl w:val="0"/>
        <w:spacing w:line="276" w:lineRule="auto"/>
        <w:ind w:firstLine="709"/>
        <w:jc w:val="both"/>
        <w:rPr>
          <w:sz w:val="28"/>
          <w:szCs w:val="28"/>
        </w:rPr>
      </w:pPr>
    </w:p>
    <w:p w14:paraId="2E4D3693" w14:textId="77777777" w:rsidR="00A965C3" w:rsidRPr="00654746" w:rsidRDefault="00A965C3" w:rsidP="00A965C3">
      <w:pPr>
        <w:keepNext/>
        <w:overflowPunct w:val="0"/>
        <w:autoSpaceDE w:val="0"/>
        <w:autoSpaceDN w:val="0"/>
        <w:adjustRightInd w:val="0"/>
        <w:spacing w:line="276" w:lineRule="auto"/>
        <w:ind w:left="360"/>
        <w:jc w:val="center"/>
        <w:textAlignment w:val="baseline"/>
        <w:outlineLvl w:val="1"/>
        <w:rPr>
          <w:b/>
          <w:sz w:val="28"/>
          <w:szCs w:val="28"/>
          <w:lang w:eastAsia="ar-SA"/>
        </w:rPr>
      </w:pPr>
      <w:bookmarkStart w:id="87" w:name="_Toc135827353"/>
      <w:bookmarkStart w:id="88" w:name="_Toc135831068"/>
      <w:r w:rsidRPr="00654746">
        <w:rPr>
          <w:b/>
          <w:sz w:val="28"/>
          <w:szCs w:val="28"/>
          <w:lang w:eastAsia="ar-SA"/>
        </w:rPr>
        <w:t>Зоны санитарной охраны источников водоснабжения</w:t>
      </w:r>
      <w:bookmarkEnd w:id="87"/>
      <w:bookmarkEnd w:id="88"/>
    </w:p>
    <w:p w14:paraId="63338336" w14:textId="77777777" w:rsidR="00A965C3" w:rsidRPr="00654746" w:rsidRDefault="00A965C3" w:rsidP="00A965C3">
      <w:pPr>
        <w:widowControl w:val="0"/>
        <w:suppressAutoHyphens/>
        <w:spacing w:line="276" w:lineRule="auto"/>
        <w:ind w:firstLine="709"/>
        <w:jc w:val="both"/>
        <w:rPr>
          <w:sz w:val="28"/>
          <w:szCs w:val="28"/>
          <w:lang w:eastAsia="ar-SA"/>
        </w:rPr>
      </w:pPr>
    </w:p>
    <w:p w14:paraId="4A3D9857"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Границы и режим ЗСО источников питьевого и хозяйственно-бытового водоснабжения устанавливаются согласно утверждаемому проекту ЗСО водного объекта. Проект зон санитарной охраны источников водоснабжения разрабатывается на основе требований СанПиН 2.1.4.1110-02. Санитарные правила и нормы «Зоны санитарной охраны источников водоснабжения и водопроводов питьевого назначения».</w:t>
      </w:r>
    </w:p>
    <w:p w14:paraId="380A26C2"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787DC28E"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0B9DB8E0"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lastRenderedPageBreak/>
        <w:t>Зона санитарной охраны водопроводных сооружений, расположенных вне территории водозабора, представлена первым поясом строгого режима, для водоводов – санитарно-защитной полосой.</w:t>
      </w:r>
    </w:p>
    <w:p w14:paraId="3CCA2372"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Граница первого пояса ЗСО водопроводных сооружений принимается на расстоянии:</w:t>
      </w:r>
    </w:p>
    <w:p w14:paraId="31BE9D7D"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от водонапорных башен – 10 м;</w:t>
      </w:r>
    </w:p>
    <w:p w14:paraId="78AC8C6A"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 xml:space="preserve">от остальных помещений (отстойники, </w:t>
      </w:r>
      <w:proofErr w:type="spellStart"/>
      <w:r w:rsidRPr="00654746">
        <w:rPr>
          <w:sz w:val="28"/>
          <w:szCs w:val="28"/>
          <w:lang w:eastAsia="ar-SA"/>
        </w:rPr>
        <w:t>реагентное</w:t>
      </w:r>
      <w:proofErr w:type="spellEnd"/>
      <w:r w:rsidRPr="00654746">
        <w:rPr>
          <w:sz w:val="28"/>
          <w:szCs w:val="28"/>
          <w:lang w:eastAsia="ar-SA"/>
        </w:rPr>
        <w:t xml:space="preserve"> хозяйство, склад хлора, насосные станции и др.) – не менее 15 м.</w:t>
      </w:r>
    </w:p>
    <w:p w14:paraId="0E93ADB4"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 xml:space="preserve"> Санитарная охрана водоводов обеспечивается санитарно-защитной полосой. Ширину санитарно-защитной полосы следует принимать в обе стороны от крайних линий водовода:</w:t>
      </w:r>
    </w:p>
    <w:p w14:paraId="527B9B25"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при отсутствии грунтовых вод – не менее 10 м при диаметре водовода до 1000 мм и не менее 20 м при диаметре водовода более 1000 мм;</w:t>
      </w:r>
    </w:p>
    <w:p w14:paraId="6AFBC297"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при наличии грунтовых вод – не менее 50 м вне зависимости от диаметра водовода.</w:t>
      </w:r>
    </w:p>
    <w:p w14:paraId="57650720"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Система мер, обеспечивающих санитарную охрану подземных вод, предусматривает организацию и регулируемую эксплуатацию зон санитарной охраны (ЗСО) источников питьевого водоснабжения.</w:t>
      </w:r>
    </w:p>
    <w:p w14:paraId="59CF4298"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 xml:space="preserve">Санитарные мероприятия выполняются в пределах первого пояса </w:t>
      </w:r>
      <w:proofErr w:type="gramStart"/>
      <w:r w:rsidRPr="00654746">
        <w:rPr>
          <w:sz w:val="28"/>
          <w:szCs w:val="28"/>
          <w:lang w:eastAsia="ar-SA"/>
        </w:rPr>
        <w:t>ЗСО  владельцем</w:t>
      </w:r>
      <w:proofErr w:type="gramEnd"/>
      <w:r w:rsidRPr="00654746">
        <w:rPr>
          <w:sz w:val="28"/>
          <w:szCs w:val="28"/>
          <w:lang w:eastAsia="ar-SA"/>
        </w:rPr>
        <w:t xml:space="preserve"> водозаборов, в пределах второго  и третьего поясов – владельцами объектов, оказывающих или могущих оказать отрицательное влияние на качество подземных вод.</w:t>
      </w:r>
    </w:p>
    <w:p w14:paraId="7F3AB79A" w14:textId="77777777" w:rsidR="00A965C3" w:rsidRPr="00654746" w:rsidRDefault="00A965C3" w:rsidP="00A965C3">
      <w:pPr>
        <w:widowControl w:val="0"/>
        <w:suppressAutoHyphens/>
        <w:spacing w:line="276" w:lineRule="auto"/>
        <w:ind w:firstLine="709"/>
        <w:jc w:val="both"/>
        <w:rPr>
          <w:sz w:val="28"/>
          <w:szCs w:val="28"/>
          <w:lang w:eastAsia="ar-SA"/>
        </w:rPr>
      </w:pPr>
      <w:proofErr w:type="gramStart"/>
      <w:r w:rsidRPr="00654746">
        <w:rPr>
          <w:sz w:val="28"/>
          <w:szCs w:val="28"/>
          <w:lang w:eastAsia="ar-SA"/>
        </w:rPr>
        <w:t>Согласно требованиям</w:t>
      </w:r>
      <w:proofErr w:type="gramEnd"/>
      <w:r w:rsidRPr="00654746">
        <w:rPr>
          <w:sz w:val="28"/>
          <w:szCs w:val="28"/>
          <w:lang w:eastAsia="ar-SA"/>
        </w:rPr>
        <w:t xml:space="preserve"> СанПиН 2.1.4.1110-02 «Зоны санитарной охраны источников водоснабжения и водопроводов питьевого назначения», в первом поясе ЗСО подземных водозаборов не допускается:</w:t>
      </w:r>
    </w:p>
    <w:p w14:paraId="0AA28EDA"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-посадка высокоствольных деревьев;</w:t>
      </w:r>
    </w:p>
    <w:p w14:paraId="194EF712"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-все виды строительства, не имеющие непосредственного отношения к эксплуатации, реконструкции и расширению водопроводных сооружений;</w:t>
      </w:r>
    </w:p>
    <w:p w14:paraId="05693806"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-прокладка трубопроводов различного назначения;</w:t>
      </w:r>
    </w:p>
    <w:p w14:paraId="3096E06C"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-размещение жилых и хозяйственно-бытовых зданий;</w:t>
      </w:r>
    </w:p>
    <w:p w14:paraId="272C6973"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-проживание людей;</w:t>
      </w:r>
    </w:p>
    <w:p w14:paraId="6DD62EED"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-применение удобрений и ядохимикатов;</w:t>
      </w:r>
    </w:p>
    <w:p w14:paraId="4CD3253F"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Во втором поясе ЗСО не допускается:</w:t>
      </w:r>
    </w:p>
    <w:p w14:paraId="5B48B222"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0EE6B0CD"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 xml:space="preserve">-применение удобрений и ядохимикатов; </w:t>
      </w:r>
    </w:p>
    <w:p w14:paraId="431951E8"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-рубка леса главного пользования.</w:t>
      </w:r>
    </w:p>
    <w:p w14:paraId="3D681C48"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lastRenderedPageBreak/>
        <w:t xml:space="preserve">Размещение складов горюче-смазочных материалов, ядохимикатов и минеральных удобрений, накопителей </w:t>
      </w:r>
      <w:proofErr w:type="spellStart"/>
      <w:r w:rsidRPr="00654746">
        <w:rPr>
          <w:sz w:val="28"/>
          <w:szCs w:val="28"/>
          <w:lang w:eastAsia="ar-SA"/>
        </w:rPr>
        <w:t>промстоков</w:t>
      </w:r>
      <w:proofErr w:type="spellEnd"/>
      <w:r w:rsidRPr="00654746">
        <w:rPr>
          <w:sz w:val="28"/>
          <w:szCs w:val="28"/>
          <w:lang w:eastAsia="ar-SA"/>
        </w:rPr>
        <w:t xml:space="preserve">, </w:t>
      </w:r>
      <w:proofErr w:type="spellStart"/>
      <w:r w:rsidRPr="00654746">
        <w:rPr>
          <w:sz w:val="28"/>
          <w:szCs w:val="28"/>
          <w:lang w:eastAsia="ar-SA"/>
        </w:rPr>
        <w:t>шламохранилищ</w:t>
      </w:r>
      <w:proofErr w:type="spellEnd"/>
      <w:r w:rsidRPr="00654746">
        <w:rPr>
          <w:sz w:val="28"/>
          <w:szCs w:val="28"/>
          <w:lang w:eastAsia="ar-SA"/>
        </w:rPr>
        <w:t xml:space="preserve"> и других объектов, обусловливающих опасность химического загрязнения подземных вод, допускается в пределах третьего пояса ЗСО только при использовании защищенных подземных вод и выполнении специальных мероприятий по защите водоносного горизонта от загрязнения.</w:t>
      </w:r>
    </w:p>
    <w:p w14:paraId="5E11B851" w14:textId="41762281" w:rsidR="00A965C3" w:rsidRDefault="00A965C3" w:rsidP="00A965C3">
      <w:pPr>
        <w:spacing w:line="276" w:lineRule="auto"/>
        <w:ind w:firstLine="709"/>
        <w:jc w:val="both"/>
        <w:rPr>
          <w:sz w:val="28"/>
          <w:szCs w:val="28"/>
        </w:rPr>
      </w:pPr>
      <w:r w:rsidRPr="00654746">
        <w:rPr>
          <w:sz w:val="28"/>
          <w:szCs w:val="28"/>
        </w:rPr>
        <w:t xml:space="preserve">В настоящее время на основании действующих лицензий на право пользования недрами в пределах территории </w:t>
      </w:r>
      <w:r>
        <w:rPr>
          <w:sz w:val="28"/>
          <w:szCs w:val="28"/>
        </w:rPr>
        <w:t>Трудового</w:t>
      </w:r>
      <w:r w:rsidRPr="00654746">
        <w:rPr>
          <w:sz w:val="28"/>
          <w:szCs w:val="28"/>
        </w:rPr>
        <w:t xml:space="preserve"> сельского поселения осуществляют добычу подземных вод с объемом добычи не более 500 м3/</w:t>
      </w:r>
      <w:proofErr w:type="spellStart"/>
      <w:r w:rsidRPr="00654746">
        <w:rPr>
          <w:sz w:val="28"/>
          <w:szCs w:val="28"/>
        </w:rPr>
        <w:t>сут</w:t>
      </w:r>
      <w:proofErr w:type="spellEnd"/>
      <w:r w:rsidRPr="00654746">
        <w:rPr>
          <w:sz w:val="28"/>
          <w:szCs w:val="28"/>
        </w:rPr>
        <w:t xml:space="preserve">. (статус – краевой) </w:t>
      </w:r>
      <w:r w:rsidR="006570D7">
        <w:rPr>
          <w:sz w:val="28"/>
          <w:szCs w:val="28"/>
        </w:rPr>
        <w:t>2</w:t>
      </w:r>
      <w:r w:rsidRPr="00654746">
        <w:rPr>
          <w:sz w:val="28"/>
          <w:szCs w:val="28"/>
        </w:rPr>
        <w:t xml:space="preserve"> </w:t>
      </w:r>
      <w:proofErr w:type="spellStart"/>
      <w:r w:rsidRPr="00654746">
        <w:rPr>
          <w:sz w:val="28"/>
          <w:szCs w:val="28"/>
        </w:rPr>
        <w:t>недропользовател</w:t>
      </w:r>
      <w:r>
        <w:rPr>
          <w:sz w:val="28"/>
          <w:szCs w:val="28"/>
        </w:rPr>
        <w:t>ь</w:t>
      </w:r>
      <w:r w:rsidR="006570D7">
        <w:rPr>
          <w:sz w:val="28"/>
          <w:szCs w:val="28"/>
        </w:rPr>
        <w:t>я</w:t>
      </w:r>
      <w:proofErr w:type="spellEnd"/>
      <w:r w:rsidRPr="00654746">
        <w:rPr>
          <w:sz w:val="28"/>
          <w:szCs w:val="28"/>
        </w:rPr>
        <w:t xml:space="preserve"> имеющих на балансе </w:t>
      </w:r>
      <w:r w:rsidR="006570D7">
        <w:rPr>
          <w:sz w:val="28"/>
          <w:szCs w:val="28"/>
        </w:rPr>
        <w:t>8</w:t>
      </w:r>
      <w:r w:rsidRPr="00654746">
        <w:rPr>
          <w:sz w:val="28"/>
          <w:szCs w:val="28"/>
        </w:rPr>
        <w:t xml:space="preserve"> водозаборны</w:t>
      </w:r>
      <w:r w:rsidR="006570D7">
        <w:rPr>
          <w:sz w:val="28"/>
          <w:szCs w:val="28"/>
        </w:rPr>
        <w:t>х</w:t>
      </w:r>
      <w:r w:rsidRPr="00654746">
        <w:rPr>
          <w:sz w:val="28"/>
          <w:szCs w:val="28"/>
        </w:rPr>
        <w:t xml:space="preserve"> скважин. </w:t>
      </w:r>
      <w:r w:rsidR="006570D7">
        <w:rPr>
          <w:sz w:val="28"/>
          <w:szCs w:val="28"/>
        </w:rPr>
        <w:t>Право оформлено на 3 водозаборных скважины</w:t>
      </w:r>
      <w:r>
        <w:rPr>
          <w:sz w:val="28"/>
          <w:szCs w:val="28"/>
        </w:rPr>
        <w:t xml:space="preserve">, </w:t>
      </w:r>
      <w:r w:rsidR="006570D7">
        <w:rPr>
          <w:sz w:val="28"/>
          <w:szCs w:val="28"/>
        </w:rPr>
        <w:t>разработаны проекты з</w:t>
      </w:r>
      <w:r w:rsidR="006570D7" w:rsidRPr="00654746">
        <w:rPr>
          <w:sz w:val="28"/>
          <w:szCs w:val="28"/>
        </w:rPr>
        <w:t>оны санитарной охраны</w:t>
      </w:r>
      <w:r w:rsidR="006570D7">
        <w:rPr>
          <w:sz w:val="28"/>
          <w:szCs w:val="28"/>
        </w:rPr>
        <w:t xml:space="preserve">, на остальные 5 скважин право не оформлялось, </w:t>
      </w:r>
      <w:r>
        <w:rPr>
          <w:sz w:val="28"/>
          <w:szCs w:val="28"/>
        </w:rPr>
        <w:t>з</w:t>
      </w:r>
      <w:r w:rsidRPr="00654746">
        <w:rPr>
          <w:sz w:val="28"/>
          <w:szCs w:val="28"/>
        </w:rPr>
        <w:t xml:space="preserve">оны санитарной охраны источников питьевого водоснабжения не </w:t>
      </w:r>
      <w:r w:rsidR="006570D7">
        <w:rPr>
          <w:sz w:val="28"/>
          <w:szCs w:val="28"/>
        </w:rPr>
        <w:t>разрабатывались</w:t>
      </w:r>
      <w:r w:rsidRPr="00654746">
        <w:rPr>
          <w:sz w:val="28"/>
          <w:szCs w:val="28"/>
        </w:rPr>
        <w:t>.</w:t>
      </w:r>
    </w:p>
    <w:p w14:paraId="68D8E42C" w14:textId="2C05F8FF" w:rsidR="00A965C3" w:rsidRPr="00654746" w:rsidRDefault="00A965C3" w:rsidP="00A965C3">
      <w:pPr>
        <w:spacing w:line="276" w:lineRule="auto"/>
        <w:ind w:firstLine="709"/>
        <w:jc w:val="both"/>
        <w:rPr>
          <w:sz w:val="28"/>
          <w:szCs w:val="28"/>
        </w:rPr>
      </w:pPr>
      <w:r>
        <w:rPr>
          <w:sz w:val="28"/>
          <w:szCs w:val="28"/>
        </w:rPr>
        <w:t>В северо-западной части Трудового сельского поселения проходит магистральный в</w:t>
      </w:r>
      <w:r w:rsidRPr="00C44296">
        <w:rPr>
          <w:sz w:val="28"/>
          <w:szCs w:val="28"/>
        </w:rPr>
        <w:t xml:space="preserve">одовод </w:t>
      </w:r>
      <w:r>
        <w:rPr>
          <w:sz w:val="28"/>
          <w:szCs w:val="28"/>
        </w:rPr>
        <w:t>«</w:t>
      </w:r>
      <w:r w:rsidRPr="00C44296">
        <w:rPr>
          <w:sz w:val="28"/>
          <w:szCs w:val="28"/>
        </w:rPr>
        <w:t>В-II-2 от с.</w:t>
      </w:r>
      <w:r>
        <w:rPr>
          <w:sz w:val="28"/>
          <w:szCs w:val="28"/>
        </w:rPr>
        <w:t xml:space="preserve"> </w:t>
      </w:r>
      <w:proofErr w:type="spellStart"/>
      <w:r w:rsidRPr="00C44296">
        <w:rPr>
          <w:sz w:val="28"/>
          <w:szCs w:val="28"/>
        </w:rPr>
        <w:t>Кухаривка</w:t>
      </w:r>
      <w:proofErr w:type="spellEnd"/>
      <w:r w:rsidRPr="00C44296">
        <w:rPr>
          <w:sz w:val="28"/>
          <w:szCs w:val="28"/>
        </w:rPr>
        <w:t xml:space="preserve"> до ст.</w:t>
      </w:r>
      <w:r>
        <w:rPr>
          <w:sz w:val="28"/>
          <w:szCs w:val="28"/>
        </w:rPr>
        <w:t xml:space="preserve"> </w:t>
      </w:r>
      <w:r w:rsidRPr="00C44296">
        <w:rPr>
          <w:sz w:val="28"/>
          <w:szCs w:val="28"/>
        </w:rPr>
        <w:t>Камышеватская</w:t>
      </w:r>
      <w:r>
        <w:rPr>
          <w:sz w:val="28"/>
          <w:szCs w:val="28"/>
        </w:rPr>
        <w:t>», ориентировочная санитарно-защитная полоса на данное сооружение установлена по 20 м. от оси в обе стороны.</w:t>
      </w:r>
    </w:p>
    <w:p w14:paraId="63B669A3" w14:textId="77777777" w:rsidR="00A965C3" w:rsidRPr="00654746" w:rsidRDefault="00A965C3" w:rsidP="00A965C3">
      <w:pPr>
        <w:widowControl w:val="0"/>
        <w:suppressAutoHyphens/>
        <w:spacing w:line="276" w:lineRule="auto"/>
        <w:ind w:firstLine="709"/>
        <w:jc w:val="both"/>
        <w:rPr>
          <w:sz w:val="28"/>
          <w:szCs w:val="28"/>
          <w:lang w:eastAsia="ar-SA"/>
        </w:rPr>
      </w:pPr>
    </w:p>
    <w:p w14:paraId="67FF8381"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b/>
          <w:sz w:val="28"/>
          <w:szCs w:val="28"/>
          <w:lang w:eastAsia="ar-SA"/>
        </w:rPr>
        <w:t>Зоны санитарной охраны</w:t>
      </w:r>
      <w:r w:rsidRPr="00654746">
        <w:rPr>
          <w:sz w:val="28"/>
          <w:szCs w:val="28"/>
          <w:lang w:eastAsia="ar-SA"/>
        </w:rPr>
        <w:t xml:space="preserve">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5064DE47"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48B031A5"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Зоны санитарной охраны представляют собой специально выделенную территорию, в пределах которой создается особый санитарный режим, исключающий возможность загрязнения подземных вод, а также ухудшение качества воды источника и воды, подаваемой водопроводными сооружениями.</w:t>
      </w:r>
    </w:p>
    <w:p w14:paraId="2A6D5757"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В соответствии с гидрологическими условиями участка для защиты подземных источников воды от загрязнения поверхностными водами зоны санитарной охраны водозабора проектируются в составе трех поясов:</w:t>
      </w:r>
    </w:p>
    <w:p w14:paraId="3FBC7AA0"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I пояс – зона строгого режима.</w:t>
      </w:r>
    </w:p>
    <w:p w14:paraId="3CB913AF"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lastRenderedPageBreak/>
        <w:t>Граница I пояса зоны санитарной охраны для подземного источника с надежно защищенными водоносными горизонтами устанавливается радиусом 30 м от устья скважины.</w:t>
      </w:r>
    </w:p>
    <w:p w14:paraId="2334E5F6"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II и III пояс – зона ограничений против бактериального и химического загрязнения.</w:t>
      </w:r>
    </w:p>
    <w:p w14:paraId="3F66C97C"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Границы II и III поясов определяются гидродинамическими расчетами, исходя из условия, что если в водоносный горизонт поступит соответственно микробное или химическое загрязнение, то оно не достигнет водозаборных сооружений.</w:t>
      </w:r>
    </w:p>
    <w:p w14:paraId="654C7FF3" w14:textId="77777777" w:rsidR="00A965C3" w:rsidRPr="00654746" w:rsidRDefault="00A965C3" w:rsidP="00A965C3">
      <w:pPr>
        <w:widowControl w:val="0"/>
        <w:suppressAutoHyphens/>
        <w:spacing w:line="276" w:lineRule="auto"/>
        <w:ind w:firstLine="709"/>
        <w:jc w:val="both"/>
        <w:rPr>
          <w:sz w:val="28"/>
          <w:szCs w:val="28"/>
          <w:lang w:eastAsia="ar-SA"/>
        </w:rPr>
      </w:pPr>
      <w:r w:rsidRPr="00654746">
        <w:rPr>
          <w:sz w:val="28"/>
          <w:szCs w:val="28"/>
          <w:lang w:eastAsia="ar-SA"/>
        </w:rPr>
        <w:t>Расчет производится согласно "Рекомендациям по гидрогеологическим расчетам для определения II и III поясов зон санитарной охраны подземных источников хозпитьевого водоснабжения" (ВНИИ ВОДГЕО, 1983 г.) и СанПиНа 2.1.4.1110-02. На последующих стадиях проектирования должны быть выполнены расчеты границ зон санитарной охраны для общего комплекса водозаборных сооружений.</w:t>
      </w:r>
    </w:p>
    <w:p w14:paraId="42D56851" w14:textId="77777777" w:rsidR="00A965C3" w:rsidRPr="00C44296" w:rsidRDefault="00A965C3" w:rsidP="00A965C3">
      <w:pPr>
        <w:pStyle w:val="s1"/>
        <w:spacing w:before="0" w:beforeAutospacing="0" w:after="0" w:afterAutospacing="0" w:line="276" w:lineRule="auto"/>
        <w:ind w:firstLine="709"/>
        <w:jc w:val="both"/>
        <w:rPr>
          <w:sz w:val="28"/>
          <w:szCs w:val="28"/>
        </w:rPr>
      </w:pPr>
      <w:r w:rsidRPr="00C44296">
        <w:rPr>
          <w:sz w:val="28"/>
          <w:szCs w:val="28"/>
        </w:rPr>
        <w:t>Мероприятия по санитарно-защитной полосе водоводов</w:t>
      </w:r>
      <w:r>
        <w:rPr>
          <w:sz w:val="28"/>
          <w:szCs w:val="28"/>
        </w:rPr>
        <w:t>:</w:t>
      </w:r>
    </w:p>
    <w:p w14:paraId="100FB981" w14:textId="77777777" w:rsidR="00A965C3" w:rsidRPr="00C44296" w:rsidRDefault="00A965C3" w:rsidP="00A965C3">
      <w:pPr>
        <w:pStyle w:val="s1"/>
        <w:spacing w:before="0" w:beforeAutospacing="0" w:after="0" w:afterAutospacing="0" w:line="276" w:lineRule="auto"/>
        <w:ind w:firstLine="709"/>
        <w:jc w:val="both"/>
        <w:rPr>
          <w:sz w:val="28"/>
          <w:szCs w:val="28"/>
        </w:rPr>
      </w:pPr>
      <w:r w:rsidRPr="00C44296">
        <w:rPr>
          <w:sz w:val="28"/>
          <w:szCs w:val="28"/>
        </w:rPr>
        <w:t>В пределах санитарно-защитной полосы водоводов должны отсутствовать источники загрязнения почвы и грунтовых вод.</w:t>
      </w:r>
    </w:p>
    <w:p w14:paraId="464C47AE" w14:textId="77777777" w:rsidR="00A965C3" w:rsidRDefault="00A965C3" w:rsidP="00A965C3">
      <w:pPr>
        <w:pStyle w:val="s1"/>
        <w:spacing w:before="0" w:beforeAutospacing="0" w:after="0" w:afterAutospacing="0" w:line="276" w:lineRule="auto"/>
        <w:ind w:firstLine="709"/>
        <w:jc w:val="both"/>
        <w:rPr>
          <w:sz w:val="28"/>
          <w:szCs w:val="28"/>
        </w:rPr>
      </w:pPr>
      <w:r w:rsidRPr="00C44296">
        <w:rPr>
          <w:sz w:val="28"/>
          <w:szCs w:val="28"/>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7B28D0F8" w14:textId="5601ABA5" w:rsidR="00E85F37" w:rsidRDefault="00E85F37" w:rsidP="00DB5CD2">
      <w:pPr>
        <w:pStyle w:val="WW-2"/>
        <w:spacing w:after="0" w:line="276" w:lineRule="auto"/>
        <w:ind w:firstLine="851"/>
        <w:jc w:val="both"/>
        <w:rPr>
          <w:sz w:val="28"/>
          <w:u w:val="single"/>
        </w:rPr>
      </w:pPr>
    </w:p>
    <w:p w14:paraId="1922B2C8" w14:textId="5732A42E" w:rsidR="00A965C3" w:rsidRPr="00A965C3" w:rsidRDefault="00A965C3" w:rsidP="00A965C3">
      <w:pPr>
        <w:pStyle w:val="2f3"/>
        <w:jc w:val="center"/>
        <w:rPr>
          <w:rFonts w:ascii="Times New Roman" w:hAnsi="Times New Roman"/>
          <w:i w:val="0"/>
          <w:iCs w:val="0"/>
          <w:u w:val="single"/>
        </w:rPr>
      </w:pPr>
      <w:bookmarkStart w:id="89" w:name="_Toc135831069"/>
      <w:r>
        <w:rPr>
          <w:rFonts w:ascii="Times New Roman" w:hAnsi="Times New Roman"/>
          <w:i w:val="0"/>
          <w:iCs w:val="0"/>
          <w:caps w:val="0"/>
          <w:lang w:val="ru-RU"/>
        </w:rPr>
        <w:t>Г</w:t>
      </w:r>
      <w:proofErr w:type="spellStart"/>
      <w:r w:rsidRPr="00A965C3">
        <w:rPr>
          <w:rFonts w:ascii="Times New Roman" w:hAnsi="Times New Roman"/>
          <w:i w:val="0"/>
          <w:iCs w:val="0"/>
          <w:caps w:val="0"/>
        </w:rPr>
        <w:t>раницы</w:t>
      </w:r>
      <w:proofErr w:type="spellEnd"/>
      <w:r w:rsidRPr="00A965C3">
        <w:rPr>
          <w:rFonts w:ascii="Times New Roman" w:hAnsi="Times New Roman"/>
          <w:i w:val="0"/>
          <w:iCs w:val="0"/>
          <w:caps w:val="0"/>
        </w:rPr>
        <w:t xml:space="preserve"> зон охраны объектов историко-культурного наследия</w:t>
      </w:r>
      <w:bookmarkEnd w:id="89"/>
    </w:p>
    <w:p w14:paraId="6E5535E6" w14:textId="77777777" w:rsidR="00A965C3" w:rsidRDefault="00A965C3" w:rsidP="00DB5CD2">
      <w:pPr>
        <w:pStyle w:val="WW-2"/>
        <w:spacing w:after="0" w:line="276" w:lineRule="auto"/>
        <w:ind w:firstLine="851"/>
        <w:jc w:val="both"/>
        <w:rPr>
          <w:sz w:val="28"/>
        </w:rPr>
      </w:pPr>
    </w:p>
    <w:p w14:paraId="67E5ADA2" w14:textId="34F9CDB4" w:rsidR="00E85F37" w:rsidRPr="00D06DF1" w:rsidRDefault="00E85F37" w:rsidP="00DB5CD2">
      <w:pPr>
        <w:pStyle w:val="WW-2"/>
        <w:spacing w:after="0" w:line="276" w:lineRule="auto"/>
        <w:ind w:firstLine="851"/>
        <w:jc w:val="both"/>
        <w:rPr>
          <w:sz w:val="28"/>
        </w:rPr>
      </w:pPr>
      <w:r w:rsidRPr="00A965C3">
        <w:rPr>
          <w:sz w:val="28"/>
        </w:rPr>
        <w:t>Границы зон охраны объектов историко-культурного наследия</w:t>
      </w:r>
      <w:r w:rsidRPr="00D06DF1">
        <w:rPr>
          <w:sz w:val="28"/>
        </w:rPr>
        <w:t xml:space="preserve"> устанавливаются в целях обеспечения сохранности объектов культурного наследия в его исторической среде на сопряженной с ним территории. Необходимый состав зон охраны объекта культурного наследия определяется проектом зон охраны. </w:t>
      </w:r>
    </w:p>
    <w:p w14:paraId="7142FD49" w14:textId="77777777" w:rsidR="00E85F37" w:rsidRPr="00D06DF1" w:rsidRDefault="00E85F37" w:rsidP="00DB5CD2">
      <w:pPr>
        <w:pStyle w:val="WW-2"/>
        <w:spacing w:after="0" w:line="276" w:lineRule="auto"/>
        <w:ind w:firstLine="851"/>
        <w:jc w:val="both"/>
        <w:rPr>
          <w:sz w:val="28"/>
        </w:rPr>
      </w:pPr>
      <w:r w:rsidRPr="00D06DF1">
        <w:rPr>
          <w:sz w:val="28"/>
        </w:rPr>
        <w:t>В соответствии с Законом Краснодарского края «</w:t>
      </w:r>
      <w:r w:rsidRPr="00E762BF">
        <w:rPr>
          <w:sz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D06DF1">
        <w:rPr>
          <w:sz w:val="28"/>
        </w:rPr>
        <w:t xml:space="preserve">» № </w:t>
      </w:r>
      <w:r>
        <w:rPr>
          <w:sz w:val="28"/>
        </w:rPr>
        <w:t>3223</w:t>
      </w:r>
      <w:r w:rsidRPr="00D06DF1">
        <w:rPr>
          <w:sz w:val="28"/>
        </w:rPr>
        <w:t xml:space="preserve">-КЗ от </w:t>
      </w:r>
      <w:r>
        <w:rPr>
          <w:sz w:val="28"/>
        </w:rPr>
        <w:t>23.07.2015 года</w:t>
      </w:r>
      <w:r w:rsidRPr="00D06DF1">
        <w:rPr>
          <w:sz w:val="28"/>
        </w:rPr>
        <w:t xml:space="preserve"> установлены размеры охранных зон памятников истории и культуры, в границах которых должен соблюдаться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w:t>
      </w:r>
      <w:r w:rsidRPr="00D06DF1">
        <w:rPr>
          <w:sz w:val="28"/>
        </w:rPr>
        <w:lastRenderedPageBreak/>
        <w:t>на сохранение и регенерацию историко-градостроительной и природной среды данного памятника.</w:t>
      </w:r>
    </w:p>
    <w:p w14:paraId="31FBC6C4" w14:textId="77777777" w:rsidR="00E85F37" w:rsidRPr="00D06DF1" w:rsidRDefault="00E85F37" w:rsidP="00DB5CD2">
      <w:pPr>
        <w:pStyle w:val="WW-2"/>
        <w:spacing w:after="0" w:line="276" w:lineRule="auto"/>
        <w:ind w:firstLine="851"/>
        <w:jc w:val="both"/>
        <w:rPr>
          <w:sz w:val="28"/>
        </w:rPr>
      </w:pPr>
      <w:r>
        <w:rPr>
          <w:sz w:val="28"/>
        </w:rPr>
        <w:t xml:space="preserve">Режим </w:t>
      </w:r>
      <w:r w:rsidRPr="00D06DF1">
        <w:rPr>
          <w:sz w:val="28"/>
        </w:rPr>
        <w:t xml:space="preserve">охранной зоны действует до разработки в установленном порядке проекта зон охраны данного памятника. </w:t>
      </w:r>
    </w:p>
    <w:p w14:paraId="230520C0" w14:textId="77777777" w:rsidR="00E85F37" w:rsidRPr="00D06DF1" w:rsidRDefault="00E85F37" w:rsidP="00DB5CD2">
      <w:pPr>
        <w:pStyle w:val="WW-2"/>
        <w:spacing w:after="0" w:line="276" w:lineRule="auto"/>
        <w:ind w:firstLine="851"/>
        <w:jc w:val="both"/>
        <w:rPr>
          <w:sz w:val="28"/>
        </w:rPr>
      </w:pPr>
      <w:r w:rsidRPr="00D06DF1">
        <w:rPr>
          <w:sz w:val="28"/>
        </w:rPr>
        <w:t xml:space="preserve">При рассмотрении вопросов нового строительства в границах </w:t>
      </w:r>
      <w:r>
        <w:rPr>
          <w:sz w:val="28"/>
        </w:rPr>
        <w:t>о</w:t>
      </w:r>
      <w:r w:rsidRPr="00D06DF1">
        <w:rPr>
          <w:sz w:val="28"/>
        </w:rPr>
        <w:t xml:space="preserve">хранной зоны необходимо проведение тщательного исторического и градостроительного анализа, на основе которого определяется </w:t>
      </w:r>
      <w:proofErr w:type="gramStart"/>
      <w:r w:rsidRPr="00D06DF1">
        <w:rPr>
          <w:sz w:val="28"/>
        </w:rPr>
        <w:t>система ограничений (регламентов)</w:t>
      </w:r>
      <w:proofErr w:type="gramEnd"/>
      <w:r w:rsidRPr="00D06DF1">
        <w:rPr>
          <w:sz w:val="28"/>
        </w:rPr>
        <w:t xml:space="preserve"> которые фиксируются проектом зон охраны.</w:t>
      </w:r>
    </w:p>
    <w:p w14:paraId="16C62D89" w14:textId="77777777" w:rsidR="00E85F37" w:rsidRPr="00D06DF1" w:rsidRDefault="00E85F37" w:rsidP="00DB5CD2">
      <w:pPr>
        <w:pStyle w:val="WW-2"/>
        <w:spacing w:after="0" w:line="276" w:lineRule="auto"/>
        <w:ind w:firstLine="851"/>
        <w:jc w:val="both"/>
        <w:rPr>
          <w:sz w:val="28"/>
        </w:rPr>
      </w:pPr>
      <w:r w:rsidRPr="00D06DF1">
        <w:rPr>
          <w:sz w:val="28"/>
        </w:rPr>
        <w:t>В границах охранных зон запрещается:</w:t>
      </w:r>
    </w:p>
    <w:p w14:paraId="4BCD94B2" w14:textId="77777777" w:rsidR="00E85F37" w:rsidRPr="00D06DF1" w:rsidRDefault="00E85F37"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любые виды земляных, строительных и хозяйственных работ;</w:t>
      </w:r>
    </w:p>
    <w:p w14:paraId="28CE45C9" w14:textId="77777777" w:rsidR="00E85F37" w:rsidRPr="00D06DF1" w:rsidRDefault="00E85F37"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раскопки, расчистки;</w:t>
      </w:r>
    </w:p>
    <w:p w14:paraId="0C57F0B0" w14:textId="77777777" w:rsidR="00E85F37" w:rsidRPr="00D06DF1" w:rsidRDefault="00E85F37"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посадка деревьев;</w:t>
      </w:r>
    </w:p>
    <w:p w14:paraId="24B93A0D" w14:textId="77777777" w:rsidR="00E85F37" w:rsidRPr="00D06DF1" w:rsidRDefault="00E85F37"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рытье ям для хозяйственных и иных целей;</w:t>
      </w:r>
    </w:p>
    <w:p w14:paraId="70F4BB58" w14:textId="77777777" w:rsidR="00E85F37" w:rsidRPr="00D06DF1" w:rsidRDefault="00E85F37"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устройство дорог и коммуникаций;</w:t>
      </w:r>
    </w:p>
    <w:p w14:paraId="77C408C4" w14:textId="77777777" w:rsidR="00E85F37" w:rsidRPr="00D06DF1" w:rsidRDefault="00E85F37"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использование территории памятников и их</w:t>
      </w:r>
      <w:r>
        <w:rPr>
          <w:color w:val="000000"/>
          <w:sz w:val="28"/>
        </w:rPr>
        <w:t xml:space="preserve"> охранных зон под свалку мусора.</w:t>
      </w:r>
    </w:p>
    <w:p w14:paraId="36913353" w14:textId="77777777" w:rsidR="00E85F37" w:rsidRDefault="00E85F37" w:rsidP="00DB5CD2">
      <w:pPr>
        <w:pStyle w:val="affff0"/>
        <w:tabs>
          <w:tab w:val="left" w:pos="780"/>
          <w:tab w:val="left" w:pos="1288"/>
        </w:tabs>
        <w:spacing w:before="0" w:after="0" w:line="276" w:lineRule="auto"/>
        <w:ind w:firstLine="760"/>
        <w:jc w:val="both"/>
        <w:rPr>
          <w:sz w:val="28"/>
        </w:rPr>
      </w:pPr>
      <w:r w:rsidRPr="003A5F1D">
        <w:rPr>
          <w:sz w:val="28"/>
        </w:rPr>
        <w:t>В границах зон охраны объекта культурного наследия, до утверждения в установленном порядке границ зон охраны, режимов использования земель и земельных участков,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культурного наследия, в том числе сельскохозяйственные работы, работы по благоустройству и озеленению территории, не нарушающие природный ландшафт</w:t>
      </w:r>
      <w:r>
        <w:rPr>
          <w:sz w:val="28"/>
        </w:rPr>
        <w:t>.</w:t>
      </w:r>
    </w:p>
    <w:p w14:paraId="7B6AD52F" w14:textId="77777777" w:rsidR="003F685C" w:rsidRDefault="003F685C" w:rsidP="00DB5CD2">
      <w:pPr>
        <w:pStyle w:val="affff0"/>
        <w:tabs>
          <w:tab w:val="left" w:pos="780"/>
          <w:tab w:val="left" w:pos="1288"/>
        </w:tabs>
        <w:spacing w:before="0" w:after="0" w:line="276" w:lineRule="auto"/>
        <w:ind w:firstLine="760"/>
        <w:jc w:val="both"/>
        <w:rPr>
          <w:sz w:val="28"/>
        </w:rPr>
      </w:pPr>
    </w:p>
    <w:p w14:paraId="4C816AB4" w14:textId="77777777" w:rsidR="003F685C" w:rsidRDefault="003F685C" w:rsidP="00DB5CD2">
      <w:pPr>
        <w:pStyle w:val="affff0"/>
        <w:tabs>
          <w:tab w:val="left" w:pos="780"/>
          <w:tab w:val="left" w:pos="1288"/>
        </w:tabs>
        <w:spacing w:before="0" w:after="0" w:line="276" w:lineRule="auto"/>
        <w:ind w:firstLine="760"/>
        <w:jc w:val="both"/>
        <w:rPr>
          <w:sz w:val="28"/>
        </w:rPr>
      </w:pPr>
    </w:p>
    <w:p w14:paraId="1BE75455" w14:textId="77777777" w:rsidR="003F685C" w:rsidRDefault="003F685C" w:rsidP="00DB5CD2">
      <w:pPr>
        <w:pStyle w:val="affff0"/>
        <w:tabs>
          <w:tab w:val="left" w:pos="780"/>
          <w:tab w:val="left" w:pos="1288"/>
        </w:tabs>
        <w:spacing w:before="0" w:after="0" w:line="276" w:lineRule="auto"/>
        <w:ind w:firstLine="760"/>
        <w:jc w:val="both"/>
        <w:rPr>
          <w:sz w:val="28"/>
        </w:rPr>
      </w:pPr>
    </w:p>
    <w:p w14:paraId="149B0BA9" w14:textId="7ECFF32D" w:rsidR="003F685C" w:rsidRDefault="003F685C" w:rsidP="00DB5CD2">
      <w:pPr>
        <w:pStyle w:val="affff0"/>
        <w:tabs>
          <w:tab w:val="left" w:pos="780"/>
          <w:tab w:val="left" w:pos="1288"/>
        </w:tabs>
        <w:spacing w:before="0" w:after="0" w:line="276" w:lineRule="auto"/>
        <w:ind w:firstLine="760"/>
        <w:jc w:val="both"/>
        <w:rPr>
          <w:sz w:val="28"/>
        </w:rPr>
      </w:pPr>
    </w:p>
    <w:p w14:paraId="0AB10C39" w14:textId="452E9862" w:rsidR="00730156" w:rsidRDefault="00730156" w:rsidP="00DB5CD2">
      <w:pPr>
        <w:pStyle w:val="affff0"/>
        <w:tabs>
          <w:tab w:val="left" w:pos="780"/>
          <w:tab w:val="left" w:pos="1288"/>
        </w:tabs>
        <w:spacing w:before="0" w:after="0" w:line="276" w:lineRule="auto"/>
        <w:ind w:firstLine="760"/>
        <w:jc w:val="both"/>
        <w:rPr>
          <w:sz w:val="28"/>
        </w:rPr>
      </w:pPr>
    </w:p>
    <w:p w14:paraId="1B968360" w14:textId="783ACBD8" w:rsidR="00730156" w:rsidRDefault="00730156" w:rsidP="00DB5CD2">
      <w:pPr>
        <w:pStyle w:val="affff0"/>
        <w:tabs>
          <w:tab w:val="left" w:pos="780"/>
          <w:tab w:val="left" w:pos="1288"/>
        </w:tabs>
        <w:spacing w:before="0" w:after="0" w:line="276" w:lineRule="auto"/>
        <w:ind w:firstLine="760"/>
        <w:jc w:val="both"/>
        <w:rPr>
          <w:sz w:val="28"/>
        </w:rPr>
      </w:pPr>
    </w:p>
    <w:p w14:paraId="02AB12BC" w14:textId="77FA741C" w:rsidR="00730156" w:rsidRDefault="00730156" w:rsidP="00DB5CD2">
      <w:pPr>
        <w:pStyle w:val="affff0"/>
        <w:tabs>
          <w:tab w:val="left" w:pos="780"/>
          <w:tab w:val="left" w:pos="1288"/>
        </w:tabs>
        <w:spacing w:before="0" w:after="0" w:line="276" w:lineRule="auto"/>
        <w:ind w:firstLine="760"/>
        <w:jc w:val="both"/>
        <w:rPr>
          <w:sz w:val="28"/>
        </w:rPr>
      </w:pPr>
    </w:p>
    <w:p w14:paraId="5E4550C1" w14:textId="2437F354" w:rsidR="00730156" w:rsidRDefault="00730156" w:rsidP="00DB5CD2">
      <w:pPr>
        <w:pStyle w:val="affff0"/>
        <w:tabs>
          <w:tab w:val="left" w:pos="780"/>
          <w:tab w:val="left" w:pos="1288"/>
        </w:tabs>
        <w:spacing w:before="0" w:after="0" w:line="276" w:lineRule="auto"/>
        <w:ind w:firstLine="760"/>
        <w:jc w:val="both"/>
        <w:rPr>
          <w:sz w:val="28"/>
        </w:rPr>
      </w:pPr>
    </w:p>
    <w:p w14:paraId="117E909F" w14:textId="3F7ED298" w:rsidR="00730156" w:rsidRDefault="00730156" w:rsidP="00DB5CD2">
      <w:pPr>
        <w:pStyle w:val="affff0"/>
        <w:tabs>
          <w:tab w:val="left" w:pos="780"/>
          <w:tab w:val="left" w:pos="1288"/>
        </w:tabs>
        <w:spacing w:before="0" w:after="0" w:line="276" w:lineRule="auto"/>
        <w:ind w:firstLine="760"/>
        <w:jc w:val="both"/>
        <w:rPr>
          <w:sz w:val="28"/>
        </w:rPr>
      </w:pPr>
    </w:p>
    <w:p w14:paraId="7F61D8D9" w14:textId="67C8EF8C" w:rsidR="00730156" w:rsidRDefault="00730156" w:rsidP="00DB5CD2">
      <w:pPr>
        <w:pStyle w:val="affff0"/>
        <w:tabs>
          <w:tab w:val="left" w:pos="780"/>
          <w:tab w:val="left" w:pos="1288"/>
        </w:tabs>
        <w:spacing w:before="0" w:after="0" w:line="276" w:lineRule="auto"/>
        <w:ind w:firstLine="760"/>
        <w:jc w:val="both"/>
        <w:rPr>
          <w:sz w:val="28"/>
        </w:rPr>
      </w:pPr>
    </w:p>
    <w:p w14:paraId="229AAB4C" w14:textId="22AA497E" w:rsidR="00730156" w:rsidRDefault="00730156" w:rsidP="00DB5CD2">
      <w:pPr>
        <w:pStyle w:val="affff0"/>
        <w:tabs>
          <w:tab w:val="left" w:pos="780"/>
          <w:tab w:val="left" w:pos="1288"/>
        </w:tabs>
        <w:spacing w:before="0" w:after="0" w:line="276" w:lineRule="auto"/>
        <w:ind w:firstLine="760"/>
        <w:jc w:val="both"/>
        <w:rPr>
          <w:sz w:val="28"/>
        </w:rPr>
      </w:pPr>
    </w:p>
    <w:p w14:paraId="79D23A2A" w14:textId="110E63D5" w:rsidR="00730156" w:rsidRDefault="00730156" w:rsidP="00DB5CD2">
      <w:pPr>
        <w:pStyle w:val="affff0"/>
        <w:tabs>
          <w:tab w:val="left" w:pos="780"/>
          <w:tab w:val="left" w:pos="1288"/>
        </w:tabs>
        <w:spacing w:before="0" w:after="0" w:line="276" w:lineRule="auto"/>
        <w:ind w:firstLine="760"/>
        <w:jc w:val="both"/>
        <w:rPr>
          <w:sz w:val="28"/>
        </w:rPr>
      </w:pPr>
    </w:p>
    <w:p w14:paraId="70189E8B" w14:textId="77777777" w:rsidR="00730156" w:rsidRDefault="00730156" w:rsidP="00DB5CD2">
      <w:pPr>
        <w:pStyle w:val="affff0"/>
        <w:tabs>
          <w:tab w:val="left" w:pos="780"/>
          <w:tab w:val="left" w:pos="1288"/>
        </w:tabs>
        <w:spacing w:before="0" w:after="0" w:line="276" w:lineRule="auto"/>
        <w:ind w:firstLine="760"/>
        <w:jc w:val="both"/>
        <w:rPr>
          <w:sz w:val="28"/>
        </w:rPr>
      </w:pPr>
    </w:p>
    <w:p w14:paraId="1B1B1083" w14:textId="77777777" w:rsidR="003F685C" w:rsidRDefault="003F685C" w:rsidP="00DB5CD2">
      <w:pPr>
        <w:pStyle w:val="affff0"/>
        <w:tabs>
          <w:tab w:val="left" w:pos="780"/>
          <w:tab w:val="left" w:pos="1288"/>
        </w:tabs>
        <w:spacing w:before="0" w:after="0" w:line="276" w:lineRule="auto"/>
        <w:ind w:firstLine="760"/>
        <w:jc w:val="both"/>
        <w:rPr>
          <w:sz w:val="28"/>
        </w:rPr>
      </w:pPr>
    </w:p>
    <w:p w14:paraId="78553B51" w14:textId="77777777" w:rsidR="00E85F37" w:rsidRDefault="00E85F37" w:rsidP="00DB5CD2">
      <w:pPr>
        <w:pStyle w:val="affff0"/>
        <w:tabs>
          <w:tab w:val="left" w:pos="780"/>
          <w:tab w:val="left" w:pos="1288"/>
        </w:tabs>
        <w:spacing w:before="0" w:after="0" w:line="276" w:lineRule="auto"/>
        <w:ind w:firstLine="760"/>
        <w:jc w:val="both"/>
        <w:rPr>
          <w:sz w:val="28"/>
        </w:rPr>
      </w:pPr>
    </w:p>
    <w:p w14:paraId="78D1886F" w14:textId="77777777" w:rsidR="003D321D" w:rsidRPr="00E85F37" w:rsidRDefault="003D321D" w:rsidP="00DB5CD2">
      <w:pPr>
        <w:spacing w:line="276" w:lineRule="auto"/>
        <w:jc w:val="right"/>
        <w:rPr>
          <w:i/>
          <w:sz w:val="24"/>
          <w:szCs w:val="24"/>
        </w:rPr>
      </w:pPr>
      <w:r w:rsidRPr="00E85F37">
        <w:rPr>
          <w:i/>
          <w:sz w:val="24"/>
          <w:szCs w:val="24"/>
        </w:rPr>
        <w:lastRenderedPageBreak/>
        <w:t xml:space="preserve">Список объектов культурного наследия, расположенных на территории </w:t>
      </w:r>
      <w:bookmarkEnd w:id="82"/>
      <w:bookmarkEnd w:id="83"/>
      <w:r w:rsidR="00350523" w:rsidRPr="00E85F37">
        <w:rPr>
          <w:i/>
          <w:sz w:val="24"/>
          <w:szCs w:val="24"/>
        </w:rPr>
        <w:t>Трудового</w:t>
      </w:r>
      <w:r w:rsidR="00017CCB" w:rsidRPr="00E85F37">
        <w:rPr>
          <w:i/>
          <w:sz w:val="24"/>
          <w:szCs w:val="24"/>
        </w:rPr>
        <w:t xml:space="preserve"> сельского поселения</w:t>
      </w:r>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958"/>
        <w:gridCol w:w="2318"/>
        <w:gridCol w:w="554"/>
        <w:gridCol w:w="544"/>
        <w:gridCol w:w="679"/>
        <w:gridCol w:w="679"/>
        <w:gridCol w:w="546"/>
        <w:gridCol w:w="679"/>
        <w:gridCol w:w="677"/>
        <w:gridCol w:w="540"/>
        <w:gridCol w:w="811"/>
      </w:tblGrid>
      <w:tr w:rsidR="002F346B" w:rsidRPr="00CD3FEE" w14:paraId="5108AEAE" w14:textId="77777777" w:rsidTr="002F346B">
        <w:trPr>
          <w:trHeight w:val="1370"/>
        </w:trPr>
        <w:tc>
          <w:tcPr>
            <w:tcW w:w="344" w:type="pct"/>
            <w:shd w:val="clear" w:color="auto" w:fill="auto"/>
            <w:hideMark/>
          </w:tcPr>
          <w:p w14:paraId="196C0DD3" w14:textId="77777777" w:rsidR="003D321D" w:rsidRPr="006D7F1E" w:rsidRDefault="003D321D" w:rsidP="00DB5CD2">
            <w:pPr>
              <w:spacing w:line="276" w:lineRule="auto"/>
              <w:jc w:val="center"/>
              <w:rPr>
                <w:b/>
              </w:rPr>
            </w:pPr>
            <w:r w:rsidRPr="006D7F1E">
              <w:rPr>
                <w:b/>
              </w:rPr>
              <w:t xml:space="preserve">№ </w:t>
            </w:r>
            <w:proofErr w:type="spellStart"/>
            <w:r w:rsidRPr="006D7F1E">
              <w:rPr>
                <w:b/>
              </w:rPr>
              <w:t>пп</w:t>
            </w:r>
            <w:proofErr w:type="spellEnd"/>
          </w:p>
        </w:tc>
        <w:tc>
          <w:tcPr>
            <w:tcW w:w="496" w:type="pct"/>
            <w:shd w:val="clear" w:color="auto" w:fill="auto"/>
            <w:hideMark/>
          </w:tcPr>
          <w:p w14:paraId="615B2919" w14:textId="77777777" w:rsidR="003D321D" w:rsidRPr="006D7F1E" w:rsidRDefault="003D321D" w:rsidP="00DB5CD2">
            <w:pPr>
              <w:spacing w:line="276" w:lineRule="auto"/>
              <w:jc w:val="center"/>
              <w:rPr>
                <w:b/>
              </w:rPr>
            </w:pPr>
            <w:r w:rsidRPr="006D7F1E">
              <w:rPr>
                <w:b/>
              </w:rPr>
              <w:t>Наименование объекта</w:t>
            </w:r>
          </w:p>
        </w:tc>
        <w:tc>
          <w:tcPr>
            <w:tcW w:w="1201" w:type="pct"/>
            <w:shd w:val="clear" w:color="auto" w:fill="auto"/>
            <w:hideMark/>
          </w:tcPr>
          <w:p w14:paraId="01448EEF" w14:textId="77777777" w:rsidR="003D321D" w:rsidRPr="006D7F1E" w:rsidRDefault="003D321D" w:rsidP="00DB5CD2">
            <w:pPr>
              <w:spacing w:line="276" w:lineRule="auto"/>
              <w:jc w:val="center"/>
              <w:rPr>
                <w:b/>
              </w:rPr>
            </w:pPr>
            <w:r w:rsidRPr="006D7F1E">
              <w:rPr>
                <w:b/>
              </w:rPr>
              <w:t>Местонахождение объек</w:t>
            </w:r>
            <w:r w:rsidRPr="006D7F1E">
              <w:rPr>
                <w:b/>
              </w:rPr>
              <w:softHyphen/>
              <w:t>та</w:t>
            </w:r>
          </w:p>
        </w:tc>
        <w:tc>
          <w:tcPr>
            <w:tcW w:w="287" w:type="pct"/>
            <w:shd w:val="clear" w:color="auto" w:fill="auto"/>
            <w:hideMark/>
          </w:tcPr>
          <w:p w14:paraId="3E2C1B0D" w14:textId="77777777" w:rsidR="003D321D" w:rsidRPr="006D7F1E" w:rsidRDefault="003D321D" w:rsidP="00DB5CD2">
            <w:pPr>
              <w:spacing w:line="276" w:lineRule="auto"/>
              <w:jc w:val="center"/>
              <w:rPr>
                <w:b/>
              </w:rPr>
            </w:pPr>
            <w:proofErr w:type="spellStart"/>
            <w:r w:rsidRPr="006D7F1E">
              <w:rPr>
                <w:b/>
              </w:rPr>
              <w:t>Расп</w:t>
            </w:r>
            <w:proofErr w:type="spellEnd"/>
            <w:r w:rsidRPr="006D7F1E">
              <w:rPr>
                <w:b/>
              </w:rPr>
              <w:t>. пам.</w:t>
            </w:r>
          </w:p>
          <w:p w14:paraId="3D168C5A" w14:textId="77777777" w:rsidR="003D321D" w:rsidRPr="006D7F1E" w:rsidRDefault="003D321D" w:rsidP="00DB5CD2">
            <w:pPr>
              <w:spacing w:line="276" w:lineRule="auto"/>
              <w:jc w:val="center"/>
              <w:rPr>
                <w:b/>
              </w:rPr>
            </w:pPr>
            <w:r w:rsidRPr="006D7F1E">
              <w:rPr>
                <w:b/>
              </w:rPr>
              <w:t>на схеме</w:t>
            </w:r>
          </w:p>
          <w:p w14:paraId="25133AB4" w14:textId="77777777" w:rsidR="003D321D" w:rsidRPr="006D7F1E" w:rsidRDefault="003D321D" w:rsidP="00DB5CD2">
            <w:pPr>
              <w:spacing w:line="276" w:lineRule="auto"/>
              <w:jc w:val="center"/>
              <w:rPr>
                <w:b/>
              </w:rPr>
            </w:pPr>
            <w:r w:rsidRPr="006D7F1E">
              <w:rPr>
                <w:b/>
              </w:rPr>
              <w:t>(№ листа)</w:t>
            </w:r>
          </w:p>
        </w:tc>
        <w:tc>
          <w:tcPr>
            <w:tcW w:w="282" w:type="pct"/>
            <w:shd w:val="clear" w:color="auto" w:fill="auto"/>
            <w:hideMark/>
          </w:tcPr>
          <w:p w14:paraId="6DBFD558" w14:textId="77777777" w:rsidR="003D321D" w:rsidRPr="006D7F1E" w:rsidRDefault="003D321D" w:rsidP="00DB5CD2">
            <w:pPr>
              <w:spacing w:line="276" w:lineRule="auto"/>
              <w:jc w:val="center"/>
              <w:rPr>
                <w:b/>
              </w:rPr>
            </w:pPr>
            <w:r w:rsidRPr="006D7F1E">
              <w:rPr>
                <w:b/>
              </w:rPr>
              <w:t>Номер по гос. списку</w:t>
            </w:r>
          </w:p>
        </w:tc>
        <w:tc>
          <w:tcPr>
            <w:tcW w:w="352" w:type="pct"/>
            <w:shd w:val="clear" w:color="auto" w:fill="auto"/>
            <w:hideMark/>
          </w:tcPr>
          <w:p w14:paraId="73687585" w14:textId="77777777" w:rsidR="003D321D" w:rsidRPr="006D7F1E" w:rsidRDefault="003D321D" w:rsidP="00DB5CD2">
            <w:pPr>
              <w:spacing w:line="276" w:lineRule="auto"/>
              <w:jc w:val="center"/>
              <w:rPr>
                <w:b/>
              </w:rPr>
            </w:pPr>
            <w:r w:rsidRPr="006D7F1E">
              <w:rPr>
                <w:b/>
              </w:rPr>
              <w:t xml:space="preserve">№ </w:t>
            </w:r>
            <w:proofErr w:type="spellStart"/>
            <w:r w:rsidRPr="006D7F1E">
              <w:rPr>
                <w:b/>
              </w:rPr>
              <w:t>кург</w:t>
            </w:r>
            <w:proofErr w:type="spellEnd"/>
            <w:r w:rsidRPr="006D7F1E">
              <w:rPr>
                <w:b/>
              </w:rPr>
              <w:t>. в группе</w:t>
            </w:r>
          </w:p>
        </w:tc>
        <w:tc>
          <w:tcPr>
            <w:tcW w:w="352" w:type="pct"/>
            <w:shd w:val="clear" w:color="auto" w:fill="auto"/>
            <w:hideMark/>
          </w:tcPr>
          <w:p w14:paraId="09716688" w14:textId="77777777" w:rsidR="003D321D" w:rsidRPr="006D7F1E" w:rsidRDefault="003D321D" w:rsidP="00DB5CD2">
            <w:pPr>
              <w:spacing w:line="276" w:lineRule="auto"/>
              <w:jc w:val="center"/>
              <w:rPr>
                <w:b/>
              </w:rPr>
            </w:pPr>
            <w:r w:rsidRPr="006D7F1E">
              <w:rPr>
                <w:b/>
              </w:rPr>
              <w:t>Высота</w:t>
            </w:r>
          </w:p>
          <w:p w14:paraId="5E772295" w14:textId="77777777" w:rsidR="003D321D" w:rsidRPr="006D7F1E" w:rsidRDefault="003D321D" w:rsidP="00DB5CD2">
            <w:pPr>
              <w:spacing w:line="276" w:lineRule="auto"/>
              <w:jc w:val="center"/>
              <w:rPr>
                <w:b/>
              </w:rPr>
            </w:pPr>
            <w:proofErr w:type="spellStart"/>
            <w:r w:rsidRPr="006D7F1E">
              <w:rPr>
                <w:b/>
              </w:rPr>
              <w:t>кург</w:t>
            </w:r>
            <w:proofErr w:type="spellEnd"/>
            <w:r w:rsidRPr="006D7F1E">
              <w:rPr>
                <w:b/>
              </w:rPr>
              <w:t>.,</w:t>
            </w:r>
          </w:p>
          <w:p w14:paraId="1B768A4B" w14:textId="77777777" w:rsidR="003D321D" w:rsidRPr="006D7F1E" w:rsidRDefault="003D321D" w:rsidP="00DB5CD2">
            <w:pPr>
              <w:spacing w:line="276" w:lineRule="auto"/>
              <w:jc w:val="center"/>
              <w:rPr>
                <w:b/>
              </w:rPr>
            </w:pPr>
            <w:r w:rsidRPr="006D7F1E">
              <w:rPr>
                <w:b/>
              </w:rPr>
              <w:t>м</w:t>
            </w:r>
          </w:p>
        </w:tc>
        <w:tc>
          <w:tcPr>
            <w:tcW w:w="283" w:type="pct"/>
            <w:shd w:val="clear" w:color="auto" w:fill="auto"/>
            <w:hideMark/>
          </w:tcPr>
          <w:p w14:paraId="2DA422C2" w14:textId="77777777" w:rsidR="003D321D" w:rsidRPr="006D7F1E" w:rsidRDefault="003D321D" w:rsidP="00DB5CD2">
            <w:pPr>
              <w:spacing w:line="276" w:lineRule="auto"/>
              <w:jc w:val="center"/>
              <w:rPr>
                <w:b/>
              </w:rPr>
            </w:pPr>
            <w:r w:rsidRPr="006D7F1E">
              <w:rPr>
                <w:b/>
              </w:rPr>
              <w:t>Диаметр</w:t>
            </w:r>
          </w:p>
          <w:p w14:paraId="0CD63935" w14:textId="77777777" w:rsidR="003D321D" w:rsidRPr="006D7F1E" w:rsidRDefault="003D321D" w:rsidP="00DB5CD2">
            <w:pPr>
              <w:spacing w:line="276" w:lineRule="auto"/>
              <w:jc w:val="center"/>
              <w:rPr>
                <w:b/>
              </w:rPr>
            </w:pPr>
            <w:proofErr w:type="spellStart"/>
            <w:r w:rsidRPr="006D7F1E">
              <w:rPr>
                <w:b/>
              </w:rPr>
              <w:t>кург</w:t>
            </w:r>
            <w:proofErr w:type="spellEnd"/>
            <w:r w:rsidRPr="006D7F1E">
              <w:rPr>
                <w:b/>
              </w:rPr>
              <w:t>.,</w:t>
            </w:r>
          </w:p>
          <w:p w14:paraId="115D59BC" w14:textId="77777777" w:rsidR="003D321D" w:rsidRPr="006D7F1E" w:rsidRDefault="003D321D" w:rsidP="00DB5CD2">
            <w:pPr>
              <w:spacing w:line="276" w:lineRule="auto"/>
              <w:jc w:val="center"/>
              <w:rPr>
                <w:b/>
              </w:rPr>
            </w:pPr>
            <w:r w:rsidRPr="006D7F1E">
              <w:rPr>
                <w:b/>
              </w:rPr>
              <w:t>м</w:t>
            </w:r>
          </w:p>
        </w:tc>
        <w:tc>
          <w:tcPr>
            <w:tcW w:w="352" w:type="pct"/>
            <w:shd w:val="clear" w:color="auto" w:fill="auto"/>
            <w:hideMark/>
          </w:tcPr>
          <w:p w14:paraId="45482C9B" w14:textId="77777777" w:rsidR="003D321D" w:rsidRPr="006D7F1E" w:rsidRDefault="003D321D" w:rsidP="00DB5CD2">
            <w:pPr>
              <w:spacing w:line="276" w:lineRule="auto"/>
              <w:jc w:val="center"/>
              <w:rPr>
                <w:b/>
              </w:rPr>
            </w:pPr>
            <w:r w:rsidRPr="006D7F1E">
              <w:rPr>
                <w:b/>
              </w:rPr>
              <w:t>Охр. зона</w:t>
            </w:r>
          </w:p>
          <w:p w14:paraId="7CE40FB2" w14:textId="77777777" w:rsidR="003D321D" w:rsidRPr="006D7F1E" w:rsidRDefault="003D321D" w:rsidP="00DB5CD2">
            <w:pPr>
              <w:spacing w:line="276" w:lineRule="auto"/>
              <w:jc w:val="center"/>
              <w:rPr>
                <w:b/>
              </w:rPr>
            </w:pPr>
            <w:proofErr w:type="spellStart"/>
            <w:r w:rsidRPr="006D7F1E">
              <w:rPr>
                <w:b/>
              </w:rPr>
              <w:t>кург</w:t>
            </w:r>
            <w:proofErr w:type="spellEnd"/>
            <w:r w:rsidRPr="006D7F1E">
              <w:rPr>
                <w:b/>
              </w:rPr>
              <w:t>.,</w:t>
            </w:r>
          </w:p>
          <w:p w14:paraId="543B1440" w14:textId="77777777" w:rsidR="003D321D" w:rsidRPr="006D7F1E" w:rsidRDefault="003D321D" w:rsidP="00DB5CD2">
            <w:pPr>
              <w:spacing w:line="276" w:lineRule="auto"/>
              <w:jc w:val="center"/>
              <w:rPr>
                <w:b/>
              </w:rPr>
            </w:pPr>
            <w:r w:rsidRPr="006D7F1E">
              <w:rPr>
                <w:b/>
              </w:rPr>
              <w:t>м</w:t>
            </w:r>
          </w:p>
        </w:tc>
        <w:tc>
          <w:tcPr>
            <w:tcW w:w="351" w:type="pct"/>
            <w:shd w:val="clear" w:color="auto" w:fill="auto"/>
            <w:hideMark/>
          </w:tcPr>
          <w:p w14:paraId="7984CD5D" w14:textId="77777777" w:rsidR="003D321D" w:rsidRPr="006D7F1E" w:rsidRDefault="003D321D" w:rsidP="00DB5CD2">
            <w:pPr>
              <w:spacing w:line="276" w:lineRule="auto"/>
              <w:jc w:val="center"/>
              <w:rPr>
                <w:b/>
              </w:rPr>
            </w:pPr>
            <w:proofErr w:type="spellStart"/>
            <w:r w:rsidRPr="006D7F1E">
              <w:rPr>
                <w:b/>
              </w:rPr>
              <w:t>Реш</w:t>
            </w:r>
            <w:proofErr w:type="spellEnd"/>
            <w:r w:rsidRPr="006D7F1E">
              <w:rPr>
                <w:b/>
              </w:rPr>
              <w:t>. о пост. на гос. охрану</w:t>
            </w:r>
          </w:p>
        </w:tc>
        <w:tc>
          <w:tcPr>
            <w:tcW w:w="280" w:type="pct"/>
            <w:shd w:val="clear" w:color="auto" w:fill="auto"/>
            <w:hideMark/>
          </w:tcPr>
          <w:p w14:paraId="76C75B1F" w14:textId="77777777" w:rsidR="003D321D" w:rsidRPr="006D7F1E" w:rsidRDefault="003D321D" w:rsidP="00DB5CD2">
            <w:pPr>
              <w:spacing w:line="276" w:lineRule="auto"/>
              <w:jc w:val="center"/>
              <w:rPr>
                <w:b/>
              </w:rPr>
            </w:pPr>
            <w:r w:rsidRPr="006D7F1E">
              <w:rPr>
                <w:b/>
              </w:rPr>
              <w:t>Кат. ист.-культ. знач.</w:t>
            </w:r>
          </w:p>
        </w:tc>
        <w:tc>
          <w:tcPr>
            <w:tcW w:w="420" w:type="pct"/>
            <w:shd w:val="clear" w:color="auto" w:fill="auto"/>
            <w:hideMark/>
          </w:tcPr>
          <w:p w14:paraId="58FFBBA8" w14:textId="77777777" w:rsidR="003D321D" w:rsidRPr="006D7F1E" w:rsidRDefault="003D321D" w:rsidP="00DB5CD2">
            <w:pPr>
              <w:spacing w:line="276" w:lineRule="auto"/>
              <w:jc w:val="center"/>
              <w:rPr>
                <w:b/>
              </w:rPr>
            </w:pPr>
            <w:r w:rsidRPr="006D7F1E">
              <w:rPr>
                <w:b/>
              </w:rPr>
              <w:t>Наим. пользователя</w:t>
            </w:r>
          </w:p>
          <w:p w14:paraId="65CEFE8F" w14:textId="77777777" w:rsidR="003D321D" w:rsidRPr="006D7F1E" w:rsidRDefault="003D321D" w:rsidP="00DB5CD2">
            <w:pPr>
              <w:spacing w:line="276" w:lineRule="auto"/>
              <w:jc w:val="center"/>
              <w:rPr>
                <w:b/>
              </w:rPr>
            </w:pPr>
          </w:p>
        </w:tc>
      </w:tr>
      <w:tr w:rsidR="00A45D6C" w:rsidRPr="003D321D" w14:paraId="540EDEBB" w14:textId="77777777" w:rsidTr="002F346B">
        <w:tc>
          <w:tcPr>
            <w:tcW w:w="344" w:type="pct"/>
            <w:shd w:val="clear" w:color="auto" w:fill="auto"/>
          </w:tcPr>
          <w:p w14:paraId="55223748" w14:textId="77777777" w:rsidR="00A45D6C" w:rsidRPr="006D7F1E" w:rsidRDefault="00A45D6C" w:rsidP="00DB5CD2">
            <w:pPr>
              <w:numPr>
                <w:ilvl w:val="0"/>
                <w:numId w:val="109"/>
              </w:numPr>
              <w:spacing w:line="276" w:lineRule="auto"/>
              <w:jc w:val="both"/>
              <w:rPr>
                <w:sz w:val="24"/>
                <w:szCs w:val="24"/>
              </w:rPr>
            </w:pPr>
            <w:r>
              <w:rPr>
                <w:sz w:val="24"/>
                <w:szCs w:val="24"/>
              </w:rPr>
              <w:t>1</w:t>
            </w:r>
          </w:p>
        </w:tc>
        <w:tc>
          <w:tcPr>
            <w:tcW w:w="496" w:type="pct"/>
            <w:shd w:val="clear" w:color="auto" w:fill="auto"/>
            <w:hideMark/>
          </w:tcPr>
          <w:p w14:paraId="1CAF987B" w14:textId="77777777" w:rsidR="00A45D6C" w:rsidRPr="006D7F1E" w:rsidRDefault="00A45D6C" w:rsidP="00DB5CD2">
            <w:pPr>
              <w:spacing w:line="276" w:lineRule="auto"/>
              <w:rPr>
                <w:sz w:val="24"/>
                <w:szCs w:val="24"/>
              </w:rPr>
            </w:pPr>
            <w:r w:rsidRPr="006D7F1E">
              <w:t>Курган</w:t>
            </w:r>
          </w:p>
        </w:tc>
        <w:tc>
          <w:tcPr>
            <w:tcW w:w="1201" w:type="pct"/>
            <w:shd w:val="clear" w:color="auto" w:fill="auto"/>
            <w:hideMark/>
          </w:tcPr>
          <w:p w14:paraId="17795990" w14:textId="77777777" w:rsidR="00A45D6C" w:rsidRPr="006D7F1E" w:rsidRDefault="00A45D6C" w:rsidP="00DB5CD2">
            <w:pPr>
              <w:spacing w:line="276" w:lineRule="auto"/>
              <w:rPr>
                <w:sz w:val="24"/>
                <w:szCs w:val="24"/>
              </w:rPr>
            </w:pPr>
            <w:r w:rsidRPr="006D7F1E">
              <w:t>п. Заря, 0,8 км к северо-востоку от поселка</w:t>
            </w:r>
          </w:p>
          <w:p w14:paraId="256DA99A" w14:textId="77777777" w:rsidR="00A45D6C" w:rsidRPr="006D7F1E" w:rsidRDefault="00A45D6C" w:rsidP="00DB5CD2">
            <w:pPr>
              <w:spacing w:line="276" w:lineRule="auto"/>
              <w:rPr>
                <w:sz w:val="24"/>
                <w:szCs w:val="24"/>
              </w:rPr>
            </w:pPr>
            <w:r w:rsidRPr="006D7F1E">
              <w:rPr>
                <w:lang w:val="en-US"/>
              </w:rPr>
              <w:t>N</w:t>
            </w:r>
            <w:r w:rsidRPr="006D7F1E">
              <w:t xml:space="preserve"> 46°30.633'</w:t>
            </w:r>
          </w:p>
          <w:p w14:paraId="7B104CF0" w14:textId="77777777" w:rsidR="00A45D6C" w:rsidRPr="006D7F1E" w:rsidRDefault="00A45D6C" w:rsidP="00DB5CD2">
            <w:pPr>
              <w:spacing w:line="276" w:lineRule="auto"/>
              <w:rPr>
                <w:sz w:val="24"/>
                <w:szCs w:val="24"/>
              </w:rPr>
            </w:pPr>
            <w:r w:rsidRPr="006D7F1E">
              <w:rPr>
                <w:lang w:val="en-US"/>
              </w:rPr>
              <w:t>E</w:t>
            </w:r>
            <w:r w:rsidRPr="006D7F1E">
              <w:t xml:space="preserve">38°10.844' </w:t>
            </w:r>
          </w:p>
        </w:tc>
        <w:tc>
          <w:tcPr>
            <w:tcW w:w="287" w:type="pct"/>
            <w:shd w:val="clear" w:color="auto" w:fill="auto"/>
            <w:hideMark/>
          </w:tcPr>
          <w:p w14:paraId="3B6484C8" w14:textId="77777777" w:rsidR="00A45D6C" w:rsidRPr="006D7F1E" w:rsidRDefault="00A45D6C" w:rsidP="00DB5CD2">
            <w:pPr>
              <w:spacing w:line="276" w:lineRule="auto"/>
              <w:jc w:val="center"/>
              <w:rPr>
                <w:sz w:val="24"/>
                <w:szCs w:val="24"/>
              </w:rPr>
            </w:pPr>
            <w:r w:rsidRPr="006D7F1E">
              <w:t>8</w:t>
            </w:r>
          </w:p>
        </w:tc>
        <w:tc>
          <w:tcPr>
            <w:tcW w:w="282" w:type="pct"/>
            <w:shd w:val="clear" w:color="auto" w:fill="auto"/>
            <w:hideMark/>
          </w:tcPr>
          <w:p w14:paraId="1A46AE39" w14:textId="77777777" w:rsidR="00A45D6C" w:rsidRPr="006D7F1E" w:rsidRDefault="00A45D6C" w:rsidP="00DB5CD2">
            <w:pPr>
              <w:spacing w:line="276" w:lineRule="auto"/>
              <w:ind w:left="-74"/>
              <w:jc w:val="center"/>
              <w:rPr>
                <w:sz w:val="24"/>
                <w:szCs w:val="24"/>
              </w:rPr>
            </w:pPr>
            <w:r w:rsidRPr="006D7F1E">
              <w:t>6947</w:t>
            </w:r>
          </w:p>
        </w:tc>
        <w:tc>
          <w:tcPr>
            <w:tcW w:w="352" w:type="pct"/>
            <w:shd w:val="clear" w:color="auto" w:fill="auto"/>
            <w:hideMark/>
          </w:tcPr>
          <w:p w14:paraId="249671B6" w14:textId="77777777" w:rsidR="00A45D6C" w:rsidRPr="006D7F1E" w:rsidRDefault="00A45D6C" w:rsidP="00DB5CD2">
            <w:pPr>
              <w:spacing w:line="276" w:lineRule="auto"/>
              <w:jc w:val="center"/>
              <w:rPr>
                <w:sz w:val="24"/>
                <w:szCs w:val="24"/>
              </w:rPr>
            </w:pPr>
            <w:r w:rsidRPr="006D7F1E">
              <w:t>1</w:t>
            </w:r>
          </w:p>
        </w:tc>
        <w:tc>
          <w:tcPr>
            <w:tcW w:w="352" w:type="pct"/>
            <w:shd w:val="clear" w:color="auto" w:fill="auto"/>
            <w:hideMark/>
          </w:tcPr>
          <w:p w14:paraId="3A952504" w14:textId="77777777" w:rsidR="00A45D6C" w:rsidRPr="006D7F1E" w:rsidRDefault="00A45D6C" w:rsidP="00DB5CD2">
            <w:pPr>
              <w:spacing w:line="276" w:lineRule="auto"/>
              <w:jc w:val="center"/>
              <w:rPr>
                <w:sz w:val="24"/>
                <w:szCs w:val="24"/>
              </w:rPr>
            </w:pPr>
            <w:r w:rsidRPr="006D7F1E">
              <w:t>0,5</w:t>
            </w:r>
          </w:p>
        </w:tc>
        <w:tc>
          <w:tcPr>
            <w:tcW w:w="283" w:type="pct"/>
            <w:shd w:val="clear" w:color="auto" w:fill="auto"/>
            <w:hideMark/>
          </w:tcPr>
          <w:p w14:paraId="06B9D263" w14:textId="77777777" w:rsidR="00A45D6C" w:rsidRPr="006D7F1E" w:rsidRDefault="00A45D6C" w:rsidP="00DB5CD2">
            <w:pPr>
              <w:spacing w:line="276" w:lineRule="auto"/>
              <w:jc w:val="center"/>
              <w:rPr>
                <w:sz w:val="24"/>
                <w:szCs w:val="24"/>
              </w:rPr>
            </w:pPr>
            <w:r w:rsidRPr="006D7F1E">
              <w:t>25</w:t>
            </w:r>
          </w:p>
        </w:tc>
        <w:tc>
          <w:tcPr>
            <w:tcW w:w="352" w:type="pct"/>
            <w:shd w:val="clear" w:color="auto" w:fill="auto"/>
            <w:hideMark/>
          </w:tcPr>
          <w:p w14:paraId="21C8E1D4" w14:textId="77777777" w:rsidR="00A45D6C" w:rsidRPr="006D7F1E" w:rsidRDefault="00A45D6C" w:rsidP="00DB5CD2">
            <w:pPr>
              <w:spacing w:line="276" w:lineRule="auto"/>
              <w:jc w:val="center"/>
              <w:rPr>
                <w:sz w:val="24"/>
                <w:szCs w:val="24"/>
              </w:rPr>
            </w:pPr>
            <w:r w:rsidRPr="006D7F1E">
              <w:t>50</w:t>
            </w:r>
          </w:p>
        </w:tc>
        <w:tc>
          <w:tcPr>
            <w:tcW w:w="351" w:type="pct"/>
            <w:shd w:val="clear" w:color="auto" w:fill="auto"/>
            <w:hideMark/>
          </w:tcPr>
          <w:p w14:paraId="328C4EE5" w14:textId="77777777" w:rsidR="00A45D6C" w:rsidRPr="006D7F1E" w:rsidRDefault="00A45D6C" w:rsidP="00DB5CD2">
            <w:pPr>
              <w:spacing w:line="276" w:lineRule="auto"/>
              <w:rPr>
                <w:sz w:val="24"/>
                <w:szCs w:val="24"/>
              </w:rPr>
            </w:pPr>
            <w:r w:rsidRPr="006D7F1E">
              <w:t>4-р</w:t>
            </w:r>
          </w:p>
          <w:p w14:paraId="4BBB689A" w14:textId="77777777" w:rsidR="00A45D6C" w:rsidRPr="006D7F1E" w:rsidRDefault="00A45D6C" w:rsidP="00DB5CD2">
            <w:pPr>
              <w:spacing w:line="276" w:lineRule="auto"/>
              <w:rPr>
                <w:sz w:val="24"/>
                <w:szCs w:val="24"/>
              </w:rPr>
            </w:pPr>
            <w:r w:rsidRPr="006D7F1E">
              <w:t xml:space="preserve">313-КЗ </w:t>
            </w:r>
          </w:p>
        </w:tc>
        <w:tc>
          <w:tcPr>
            <w:tcW w:w="280" w:type="pct"/>
            <w:shd w:val="clear" w:color="auto" w:fill="auto"/>
            <w:hideMark/>
          </w:tcPr>
          <w:p w14:paraId="6FA8CBBC" w14:textId="77777777" w:rsidR="00A45D6C" w:rsidRPr="006D7F1E" w:rsidRDefault="00A45D6C" w:rsidP="00DB5CD2">
            <w:pPr>
              <w:spacing w:line="276" w:lineRule="auto"/>
              <w:ind w:left="-74"/>
              <w:jc w:val="center"/>
              <w:rPr>
                <w:sz w:val="24"/>
                <w:szCs w:val="24"/>
              </w:rPr>
            </w:pPr>
            <w:r w:rsidRPr="006D7F1E">
              <w:t>Р</w:t>
            </w:r>
          </w:p>
        </w:tc>
        <w:tc>
          <w:tcPr>
            <w:tcW w:w="420" w:type="pct"/>
            <w:shd w:val="clear" w:color="auto" w:fill="auto"/>
            <w:hideMark/>
          </w:tcPr>
          <w:p w14:paraId="399CEBCD" w14:textId="77777777" w:rsidR="00A45D6C" w:rsidRPr="006D7F1E" w:rsidRDefault="00A45D6C" w:rsidP="00DB5CD2">
            <w:pPr>
              <w:spacing w:line="276" w:lineRule="auto"/>
              <w:ind w:left="-74"/>
              <w:jc w:val="center"/>
              <w:rPr>
                <w:sz w:val="24"/>
                <w:szCs w:val="24"/>
              </w:rPr>
            </w:pPr>
          </w:p>
        </w:tc>
      </w:tr>
      <w:tr w:rsidR="00A45D6C" w:rsidRPr="003D321D" w14:paraId="73509F39" w14:textId="77777777" w:rsidTr="002F346B">
        <w:tc>
          <w:tcPr>
            <w:tcW w:w="344" w:type="pct"/>
            <w:shd w:val="clear" w:color="auto" w:fill="auto"/>
          </w:tcPr>
          <w:p w14:paraId="59837BCE" w14:textId="77777777" w:rsidR="00A45D6C" w:rsidRPr="006D7F1E" w:rsidRDefault="00A45D6C" w:rsidP="00DB5CD2">
            <w:pPr>
              <w:numPr>
                <w:ilvl w:val="0"/>
                <w:numId w:val="109"/>
              </w:numPr>
              <w:spacing w:line="276" w:lineRule="auto"/>
              <w:jc w:val="both"/>
              <w:rPr>
                <w:sz w:val="24"/>
                <w:szCs w:val="24"/>
              </w:rPr>
            </w:pPr>
            <w:r>
              <w:rPr>
                <w:sz w:val="24"/>
                <w:szCs w:val="24"/>
              </w:rPr>
              <w:t>2.</w:t>
            </w:r>
          </w:p>
        </w:tc>
        <w:tc>
          <w:tcPr>
            <w:tcW w:w="496" w:type="pct"/>
            <w:shd w:val="clear" w:color="auto" w:fill="auto"/>
            <w:hideMark/>
          </w:tcPr>
          <w:p w14:paraId="24317FCE" w14:textId="492C5C9C" w:rsidR="00A45D6C" w:rsidRPr="006D7F1E" w:rsidRDefault="00A45D6C" w:rsidP="00DB5CD2">
            <w:pPr>
              <w:spacing w:line="276" w:lineRule="auto"/>
              <w:rPr>
                <w:sz w:val="24"/>
                <w:szCs w:val="24"/>
              </w:rPr>
            </w:pPr>
            <w:r w:rsidRPr="006D7F1E">
              <w:t>Курган</w:t>
            </w:r>
            <w:r w:rsidR="00A745B3">
              <w:t xml:space="preserve"> Дальний 2</w:t>
            </w:r>
          </w:p>
        </w:tc>
        <w:tc>
          <w:tcPr>
            <w:tcW w:w="1201" w:type="pct"/>
            <w:shd w:val="clear" w:color="auto" w:fill="auto"/>
            <w:hideMark/>
          </w:tcPr>
          <w:p w14:paraId="59B74B45" w14:textId="55C09694" w:rsidR="00A45D6C" w:rsidRPr="006D7F1E" w:rsidRDefault="00A745B3" w:rsidP="00DB5CD2">
            <w:pPr>
              <w:spacing w:line="276" w:lineRule="auto"/>
              <w:rPr>
                <w:sz w:val="24"/>
                <w:szCs w:val="24"/>
              </w:rPr>
            </w:pPr>
            <w:r w:rsidRPr="00A745B3">
              <w:t>пос. Дальний, 2,75 км к востоку-юго-востоку от юго-восточного угла поселка</w:t>
            </w:r>
          </w:p>
        </w:tc>
        <w:tc>
          <w:tcPr>
            <w:tcW w:w="287" w:type="pct"/>
            <w:shd w:val="clear" w:color="auto" w:fill="auto"/>
            <w:hideMark/>
          </w:tcPr>
          <w:p w14:paraId="67CF72C0" w14:textId="77777777" w:rsidR="00A45D6C" w:rsidRPr="006D7F1E" w:rsidRDefault="00A45D6C" w:rsidP="00DB5CD2">
            <w:pPr>
              <w:spacing w:line="276" w:lineRule="auto"/>
              <w:jc w:val="center"/>
              <w:rPr>
                <w:sz w:val="24"/>
                <w:szCs w:val="24"/>
              </w:rPr>
            </w:pPr>
            <w:r w:rsidRPr="006D7F1E">
              <w:t>8</w:t>
            </w:r>
          </w:p>
        </w:tc>
        <w:tc>
          <w:tcPr>
            <w:tcW w:w="282" w:type="pct"/>
            <w:shd w:val="clear" w:color="auto" w:fill="auto"/>
            <w:hideMark/>
          </w:tcPr>
          <w:p w14:paraId="1C72240B" w14:textId="249C8DE6" w:rsidR="00A45D6C" w:rsidRPr="006D7F1E" w:rsidRDefault="00A45D6C" w:rsidP="00DB5CD2">
            <w:pPr>
              <w:spacing w:line="276" w:lineRule="auto"/>
              <w:ind w:left="-74"/>
              <w:jc w:val="center"/>
              <w:rPr>
                <w:sz w:val="24"/>
                <w:szCs w:val="24"/>
              </w:rPr>
            </w:pPr>
            <w:r w:rsidRPr="006D7F1E">
              <w:t>6</w:t>
            </w:r>
            <w:r w:rsidR="00A47B65">
              <w:t>5</w:t>
            </w:r>
            <w:r w:rsidR="00A745B3">
              <w:t>10</w:t>
            </w:r>
          </w:p>
        </w:tc>
        <w:tc>
          <w:tcPr>
            <w:tcW w:w="352" w:type="pct"/>
            <w:shd w:val="clear" w:color="auto" w:fill="auto"/>
            <w:hideMark/>
          </w:tcPr>
          <w:p w14:paraId="61DD69E0" w14:textId="77777777" w:rsidR="00A45D6C" w:rsidRPr="006D7F1E" w:rsidRDefault="00A45D6C" w:rsidP="00DB5CD2">
            <w:pPr>
              <w:spacing w:line="276" w:lineRule="auto"/>
              <w:jc w:val="center"/>
              <w:rPr>
                <w:sz w:val="24"/>
                <w:szCs w:val="24"/>
              </w:rPr>
            </w:pPr>
            <w:r w:rsidRPr="006D7F1E">
              <w:t>1</w:t>
            </w:r>
          </w:p>
        </w:tc>
        <w:tc>
          <w:tcPr>
            <w:tcW w:w="352" w:type="pct"/>
            <w:shd w:val="clear" w:color="auto" w:fill="auto"/>
            <w:hideMark/>
          </w:tcPr>
          <w:p w14:paraId="063392D7" w14:textId="67FE791A" w:rsidR="00A45D6C" w:rsidRPr="006D7F1E" w:rsidRDefault="00A45D6C" w:rsidP="00DB5CD2">
            <w:pPr>
              <w:spacing w:line="276" w:lineRule="auto"/>
              <w:jc w:val="center"/>
              <w:rPr>
                <w:sz w:val="24"/>
                <w:szCs w:val="24"/>
              </w:rPr>
            </w:pPr>
            <w:r w:rsidRPr="006D7F1E">
              <w:t>0,</w:t>
            </w:r>
            <w:r w:rsidR="00A745B3">
              <w:t>3</w:t>
            </w:r>
          </w:p>
        </w:tc>
        <w:tc>
          <w:tcPr>
            <w:tcW w:w="283" w:type="pct"/>
            <w:shd w:val="clear" w:color="auto" w:fill="auto"/>
            <w:hideMark/>
          </w:tcPr>
          <w:p w14:paraId="0394FB21" w14:textId="3E9FAD08" w:rsidR="00A45D6C" w:rsidRPr="006D7F1E" w:rsidRDefault="00A45D6C" w:rsidP="00DB5CD2">
            <w:pPr>
              <w:spacing w:line="276" w:lineRule="auto"/>
              <w:jc w:val="center"/>
              <w:rPr>
                <w:sz w:val="24"/>
                <w:szCs w:val="24"/>
              </w:rPr>
            </w:pPr>
            <w:r w:rsidRPr="006D7F1E">
              <w:t>2</w:t>
            </w:r>
            <w:r w:rsidR="00A745B3">
              <w:t>0</w:t>
            </w:r>
          </w:p>
        </w:tc>
        <w:tc>
          <w:tcPr>
            <w:tcW w:w="352" w:type="pct"/>
            <w:shd w:val="clear" w:color="auto" w:fill="auto"/>
            <w:hideMark/>
          </w:tcPr>
          <w:p w14:paraId="0572DD3C" w14:textId="77777777" w:rsidR="00A45D6C" w:rsidRPr="006D7F1E" w:rsidRDefault="00A45D6C" w:rsidP="00DB5CD2">
            <w:pPr>
              <w:spacing w:line="276" w:lineRule="auto"/>
              <w:jc w:val="center"/>
              <w:rPr>
                <w:sz w:val="24"/>
                <w:szCs w:val="24"/>
              </w:rPr>
            </w:pPr>
            <w:r w:rsidRPr="006D7F1E">
              <w:t>50</w:t>
            </w:r>
          </w:p>
        </w:tc>
        <w:tc>
          <w:tcPr>
            <w:tcW w:w="351" w:type="pct"/>
            <w:shd w:val="clear" w:color="auto" w:fill="auto"/>
            <w:hideMark/>
          </w:tcPr>
          <w:p w14:paraId="21D09E84" w14:textId="1F5AD545" w:rsidR="00A45D6C" w:rsidRPr="006D7F1E" w:rsidRDefault="00A45D6C" w:rsidP="00A745B3">
            <w:pPr>
              <w:spacing w:line="276" w:lineRule="auto"/>
              <w:ind w:left="-14" w:hanging="70"/>
              <w:rPr>
                <w:sz w:val="24"/>
                <w:szCs w:val="24"/>
              </w:rPr>
            </w:pPr>
            <w:r w:rsidRPr="006D7F1E">
              <w:t xml:space="preserve"> </w:t>
            </w:r>
            <w:r w:rsidR="00A745B3" w:rsidRPr="006D7F1E">
              <w:t>313-КЗ</w:t>
            </w:r>
          </w:p>
        </w:tc>
        <w:tc>
          <w:tcPr>
            <w:tcW w:w="280" w:type="pct"/>
            <w:shd w:val="clear" w:color="auto" w:fill="auto"/>
            <w:hideMark/>
          </w:tcPr>
          <w:p w14:paraId="5B5E01A6" w14:textId="77777777" w:rsidR="00A45D6C" w:rsidRPr="006D7F1E" w:rsidRDefault="00A45D6C" w:rsidP="00DB5CD2">
            <w:pPr>
              <w:spacing w:line="276" w:lineRule="auto"/>
              <w:ind w:left="-74"/>
              <w:jc w:val="center"/>
              <w:rPr>
                <w:sz w:val="24"/>
                <w:szCs w:val="24"/>
              </w:rPr>
            </w:pPr>
            <w:r w:rsidRPr="006D7F1E">
              <w:t>Р</w:t>
            </w:r>
          </w:p>
        </w:tc>
        <w:tc>
          <w:tcPr>
            <w:tcW w:w="420" w:type="pct"/>
            <w:shd w:val="clear" w:color="auto" w:fill="auto"/>
            <w:hideMark/>
          </w:tcPr>
          <w:p w14:paraId="40721306" w14:textId="77777777" w:rsidR="00A45D6C" w:rsidRPr="006D7F1E" w:rsidRDefault="00A45D6C" w:rsidP="00DB5CD2">
            <w:pPr>
              <w:spacing w:line="276" w:lineRule="auto"/>
              <w:ind w:left="-74"/>
              <w:jc w:val="center"/>
              <w:rPr>
                <w:sz w:val="24"/>
                <w:szCs w:val="24"/>
              </w:rPr>
            </w:pPr>
          </w:p>
        </w:tc>
      </w:tr>
      <w:tr w:rsidR="00A45D6C" w:rsidRPr="003D321D" w14:paraId="17840B8B" w14:textId="77777777" w:rsidTr="002F346B">
        <w:tc>
          <w:tcPr>
            <w:tcW w:w="344" w:type="pct"/>
            <w:shd w:val="clear" w:color="auto" w:fill="auto"/>
          </w:tcPr>
          <w:p w14:paraId="76F949EF" w14:textId="77777777" w:rsidR="00A45D6C" w:rsidRPr="006D7F1E" w:rsidRDefault="00A45D6C" w:rsidP="00DB5CD2">
            <w:pPr>
              <w:numPr>
                <w:ilvl w:val="0"/>
                <w:numId w:val="109"/>
              </w:numPr>
              <w:spacing w:line="276" w:lineRule="auto"/>
              <w:jc w:val="both"/>
              <w:rPr>
                <w:sz w:val="24"/>
                <w:szCs w:val="24"/>
              </w:rPr>
            </w:pPr>
            <w:r>
              <w:rPr>
                <w:sz w:val="24"/>
                <w:szCs w:val="24"/>
              </w:rPr>
              <w:t>3</w:t>
            </w:r>
          </w:p>
        </w:tc>
        <w:tc>
          <w:tcPr>
            <w:tcW w:w="496" w:type="pct"/>
            <w:shd w:val="clear" w:color="auto" w:fill="auto"/>
            <w:hideMark/>
          </w:tcPr>
          <w:p w14:paraId="54965C52" w14:textId="3AB10380" w:rsidR="00A45D6C" w:rsidRPr="006D7F1E" w:rsidRDefault="00A45D6C" w:rsidP="00DB5CD2">
            <w:pPr>
              <w:spacing w:line="276" w:lineRule="auto"/>
              <w:ind w:left="57"/>
              <w:rPr>
                <w:sz w:val="24"/>
                <w:szCs w:val="24"/>
              </w:rPr>
            </w:pPr>
            <w:r w:rsidRPr="006D7F1E">
              <w:rPr>
                <w:color w:val="000000"/>
              </w:rPr>
              <w:t>Курганная группа</w:t>
            </w:r>
            <w:r w:rsidR="00A745B3">
              <w:rPr>
                <w:color w:val="000000"/>
              </w:rPr>
              <w:t xml:space="preserve"> Дальний 1</w:t>
            </w:r>
          </w:p>
          <w:p w14:paraId="2760916E" w14:textId="77777777" w:rsidR="00A45D6C" w:rsidRPr="006D7F1E" w:rsidRDefault="00A45D6C" w:rsidP="00DB5CD2">
            <w:pPr>
              <w:spacing w:line="276" w:lineRule="auto"/>
              <w:ind w:left="57"/>
              <w:rPr>
                <w:sz w:val="24"/>
                <w:szCs w:val="24"/>
              </w:rPr>
            </w:pPr>
            <w:r w:rsidRPr="006D7F1E">
              <w:rPr>
                <w:color w:val="000000"/>
              </w:rPr>
              <w:t>(2 насыпи)</w:t>
            </w:r>
          </w:p>
        </w:tc>
        <w:tc>
          <w:tcPr>
            <w:tcW w:w="1201" w:type="pct"/>
            <w:shd w:val="clear" w:color="auto" w:fill="auto"/>
            <w:hideMark/>
          </w:tcPr>
          <w:p w14:paraId="3EB7E20F" w14:textId="77777777" w:rsidR="00A45D6C" w:rsidRPr="006D7F1E" w:rsidRDefault="00A45D6C" w:rsidP="00DB5CD2">
            <w:pPr>
              <w:spacing w:line="276" w:lineRule="auto"/>
              <w:rPr>
                <w:sz w:val="24"/>
                <w:szCs w:val="24"/>
              </w:rPr>
            </w:pPr>
            <w:r w:rsidRPr="006D7F1E">
              <w:rPr>
                <w:color w:val="000000"/>
              </w:rPr>
              <w:t>п. Дальний, 0,1 км к западу от западной окраины поселка</w:t>
            </w:r>
          </w:p>
          <w:p w14:paraId="2F681CA9" w14:textId="77777777" w:rsidR="00A45D6C" w:rsidRPr="006D7F1E" w:rsidRDefault="00A45D6C" w:rsidP="00DB5CD2">
            <w:pPr>
              <w:spacing w:line="276" w:lineRule="auto"/>
              <w:rPr>
                <w:sz w:val="24"/>
                <w:szCs w:val="24"/>
              </w:rPr>
            </w:pPr>
            <w:r w:rsidRPr="006D7F1E">
              <w:rPr>
                <w:lang w:val="en-US"/>
              </w:rPr>
              <w:t>N</w:t>
            </w:r>
            <w:r w:rsidRPr="006D7F1E">
              <w:t xml:space="preserve"> 46°26.798'</w:t>
            </w:r>
          </w:p>
          <w:p w14:paraId="4820569C" w14:textId="77777777" w:rsidR="00A45D6C" w:rsidRPr="006D7F1E" w:rsidRDefault="00A45D6C" w:rsidP="00DB5CD2">
            <w:pPr>
              <w:spacing w:line="276" w:lineRule="auto"/>
              <w:rPr>
                <w:sz w:val="24"/>
                <w:szCs w:val="24"/>
              </w:rPr>
            </w:pPr>
            <w:r w:rsidRPr="006D7F1E">
              <w:rPr>
                <w:color w:val="000000"/>
                <w:lang w:val="en-US"/>
              </w:rPr>
              <w:t>E</w:t>
            </w:r>
            <w:r w:rsidRPr="006D7F1E">
              <w:rPr>
                <w:color w:val="000000"/>
              </w:rPr>
              <w:t>38°08.071' Распахиваются</w:t>
            </w:r>
          </w:p>
        </w:tc>
        <w:tc>
          <w:tcPr>
            <w:tcW w:w="287" w:type="pct"/>
            <w:shd w:val="clear" w:color="auto" w:fill="auto"/>
            <w:hideMark/>
          </w:tcPr>
          <w:p w14:paraId="1BA788FF" w14:textId="77777777" w:rsidR="00A45D6C" w:rsidRPr="006D7F1E" w:rsidRDefault="00A45D6C" w:rsidP="00DB5CD2">
            <w:pPr>
              <w:spacing w:line="276" w:lineRule="auto"/>
              <w:jc w:val="center"/>
              <w:rPr>
                <w:sz w:val="24"/>
                <w:szCs w:val="24"/>
              </w:rPr>
            </w:pPr>
            <w:r w:rsidRPr="006D7F1E">
              <w:t>8</w:t>
            </w:r>
          </w:p>
        </w:tc>
        <w:tc>
          <w:tcPr>
            <w:tcW w:w="282" w:type="pct"/>
            <w:shd w:val="clear" w:color="auto" w:fill="auto"/>
            <w:hideMark/>
          </w:tcPr>
          <w:p w14:paraId="053F6ED0" w14:textId="7283A781" w:rsidR="00A45D6C" w:rsidRPr="00A745B3" w:rsidRDefault="00A745B3" w:rsidP="00A745B3">
            <w:pPr>
              <w:spacing w:line="276" w:lineRule="auto"/>
              <w:ind w:left="-89"/>
              <w:jc w:val="center"/>
            </w:pPr>
            <w:r w:rsidRPr="00A745B3">
              <w:t>65</w:t>
            </w:r>
            <w:r>
              <w:t>09</w:t>
            </w:r>
          </w:p>
        </w:tc>
        <w:tc>
          <w:tcPr>
            <w:tcW w:w="352" w:type="pct"/>
            <w:shd w:val="clear" w:color="auto" w:fill="auto"/>
            <w:hideMark/>
          </w:tcPr>
          <w:p w14:paraId="6D8AE2AC" w14:textId="77777777" w:rsidR="00A45D6C" w:rsidRPr="006D7F1E" w:rsidRDefault="00A45D6C" w:rsidP="00DB5CD2">
            <w:pPr>
              <w:spacing w:line="276" w:lineRule="auto"/>
              <w:jc w:val="center"/>
              <w:rPr>
                <w:sz w:val="24"/>
                <w:szCs w:val="24"/>
              </w:rPr>
            </w:pPr>
            <w:r w:rsidRPr="006D7F1E">
              <w:t>1</w:t>
            </w:r>
          </w:p>
          <w:p w14:paraId="0426DAC5" w14:textId="77777777" w:rsidR="00A45D6C" w:rsidRPr="006D7F1E" w:rsidRDefault="00A45D6C" w:rsidP="00DB5CD2">
            <w:pPr>
              <w:spacing w:line="276" w:lineRule="auto"/>
              <w:jc w:val="center"/>
              <w:rPr>
                <w:sz w:val="24"/>
                <w:szCs w:val="24"/>
              </w:rPr>
            </w:pPr>
            <w:r w:rsidRPr="006D7F1E">
              <w:t>2</w:t>
            </w:r>
          </w:p>
        </w:tc>
        <w:tc>
          <w:tcPr>
            <w:tcW w:w="352" w:type="pct"/>
            <w:shd w:val="clear" w:color="auto" w:fill="auto"/>
            <w:hideMark/>
          </w:tcPr>
          <w:p w14:paraId="61A37BD3" w14:textId="77777777" w:rsidR="00A45D6C" w:rsidRPr="006D7F1E" w:rsidRDefault="00A45D6C" w:rsidP="00DB5CD2">
            <w:pPr>
              <w:spacing w:line="276" w:lineRule="auto"/>
              <w:jc w:val="center"/>
              <w:rPr>
                <w:sz w:val="24"/>
                <w:szCs w:val="24"/>
              </w:rPr>
            </w:pPr>
            <w:r w:rsidRPr="006D7F1E">
              <w:t>0,9</w:t>
            </w:r>
          </w:p>
          <w:p w14:paraId="57D239B3" w14:textId="77777777" w:rsidR="00A45D6C" w:rsidRPr="006D7F1E" w:rsidRDefault="00A45D6C" w:rsidP="00DB5CD2">
            <w:pPr>
              <w:spacing w:line="276" w:lineRule="auto"/>
              <w:jc w:val="center"/>
              <w:rPr>
                <w:sz w:val="24"/>
                <w:szCs w:val="24"/>
              </w:rPr>
            </w:pPr>
            <w:r w:rsidRPr="006D7F1E">
              <w:t>0,5</w:t>
            </w:r>
          </w:p>
        </w:tc>
        <w:tc>
          <w:tcPr>
            <w:tcW w:w="283" w:type="pct"/>
            <w:shd w:val="clear" w:color="auto" w:fill="auto"/>
            <w:hideMark/>
          </w:tcPr>
          <w:p w14:paraId="36FC5F05" w14:textId="77777777" w:rsidR="00A45D6C" w:rsidRPr="006D7F1E" w:rsidRDefault="00A45D6C" w:rsidP="00DB5CD2">
            <w:pPr>
              <w:spacing w:line="276" w:lineRule="auto"/>
              <w:jc w:val="center"/>
              <w:rPr>
                <w:sz w:val="24"/>
                <w:szCs w:val="24"/>
              </w:rPr>
            </w:pPr>
            <w:r w:rsidRPr="006D7F1E">
              <w:t>35</w:t>
            </w:r>
          </w:p>
          <w:p w14:paraId="0AD6183D" w14:textId="77777777" w:rsidR="00A45D6C" w:rsidRPr="006D7F1E" w:rsidRDefault="00A45D6C" w:rsidP="00DB5CD2">
            <w:pPr>
              <w:spacing w:line="276" w:lineRule="auto"/>
              <w:jc w:val="center"/>
              <w:rPr>
                <w:sz w:val="24"/>
                <w:szCs w:val="24"/>
              </w:rPr>
            </w:pPr>
            <w:r w:rsidRPr="006D7F1E">
              <w:t>30</w:t>
            </w:r>
          </w:p>
        </w:tc>
        <w:tc>
          <w:tcPr>
            <w:tcW w:w="352" w:type="pct"/>
            <w:shd w:val="clear" w:color="auto" w:fill="auto"/>
            <w:hideMark/>
          </w:tcPr>
          <w:p w14:paraId="526C9255" w14:textId="77777777" w:rsidR="00A45D6C" w:rsidRPr="006D7F1E" w:rsidRDefault="00A45D6C" w:rsidP="00DB5CD2">
            <w:pPr>
              <w:spacing w:line="276" w:lineRule="auto"/>
              <w:jc w:val="center"/>
              <w:rPr>
                <w:sz w:val="24"/>
                <w:szCs w:val="24"/>
              </w:rPr>
            </w:pPr>
            <w:r w:rsidRPr="006D7F1E">
              <w:t>50</w:t>
            </w:r>
          </w:p>
          <w:p w14:paraId="2A36AD3C" w14:textId="77777777" w:rsidR="00A45D6C" w:rsidRPr="006D7F1E" w:rsidRDefault="00A45D6C" w:rsidP="00DB5CD2">
            <w:pPr>
              <w:spacing w:line="276" w:lineRule="auto"/>
              <w:jc w:val="center"/>
              <w:rPr>
                <w:sz w:val="24"/>
                <w:szCs w:val="24"/>
              </w:rPr>
            </w:pPr>
            <w:r w:rsidRPr="006D7F1E">
              <w:t>50</w:t>
            </w:r>
          </w:p>
        </w:tc>
        <w:tc>
          <w:tcPr>
            <w:tcW w:w="351" w:type="pct"/>
            <w:shd w:val="clear" w:color="auto" w:fill="auto"/>
            <w:hideMark/>
          </w:tcPr>
          <w:p w14:paraId="28A00E8C" w14:textId="77777777" w:rsidR="00A745B3" w:rsidRDefault="00A745B3" w:rsidP="00A745B3">
            <w:pPr>
              <w:spacing w:line="276" w:lineRule="auto"/>
              <w:ind w:left="58" w:hanging="284"/>
              <w:jc w:val="center"/>
            </w:pPr>
            <w:r w:rsidRPr="006D7F1E">
              <w:t>313-</w:t>
            </w:r>
          </w:p>
          <w:p w14:paraId="0EA08EEC" w14:textId="44771CFE" w:rsidR="00A45D6C" w:rsidRPr="006D7F1E" w:rsidRDefault="00A745B3" w:rsidP="00A745B3">
            <w:pPr>
              <w:spacing w:line="276" w:lineRule="auto"/>
              <w:ind w:left="58" w:hanging="284"/>
              <w:jc w:val="center"/>
            </w:pPr>
            <w:r w:rsidRPr="006D7F1E">
              <w:t>КЗ</w:t>
            </w:r>
          </w:p>
        </w:tc>
        <w:tc>
          <w:tcPr>
            <w:tcW w:w="280" w:type="pct"/>
            <w:shd w:val="clear" w:color="auto" w:fill="auto"/>
            <w:hideMark/>
          </w:tcPr>
          <w:p w14:paraId="4097A915" w14:textId="1F4B4534" w:rsidR="00A45D6C" w:rsidRPr="006D7F1E" w:rsidRDefault="00A745B3" w:rsidP="00DB5CD2">
            <w:pPr>
              <w:spacing w:line="276" w:lineRule="auto"/>
              <w:ind w:left="284" w:hanging="284"/>
              <w:jc w:val="center"/>
            </w:pPr>
            <w:r>
              <w:t>Р</w:t>
            </w:r>
          </w:p>
        </w:tc>
        <w:tc>
          <w:tcPr>
            <w:tcW w:w="420" w:type="pct"/>
            <w:shd w:val="clear" w:color="auto" w:fill="auto"/>
            <w:hideMark/>
          </w:tcPr>
          <w:p w14:paraId="153E710F" w14:textId="77777777" w:rsidR="00A45D6C" w:rsidRPr="006D7F1E" w:rsidRDefault="00A45D6C" w:rsidP="00DB5CD2">
            <w:pPr>
              <w:spacing w:line="276" w:lineRule="auto"/>
              <w:jc w:val="center"/>
            </w:pPr>
            <w:r w:rsidRPr="006D7F1E">
              <w:t>СХП "Советский"</w:t>
            </w:r>
          </w:p>
        </w:tc>
      </w:tr>
      <w:tr w:rsidR="00A45D6C" w:rsidRPr="003D321D" w14:paraId="561E19D0" w14:textId="77777777" w:rsidTr="002F346B">
        <w:tc>
          <w:tcPr>
            <w:tcW w:w="344" w:type="pct"/>
            <w:shd w:val="clear" w:color="auto" w:fill="auto"/>
          </w:tcPr>
          <w:p w14:paraId="3FBB84B9" w14:textId="77777777" w:rsidR="00A45D6C" w:rsidRPr="006D7F1E" w:rsidRDefault="00A45D6C" w:rsidP="00DB5CD2">
            <w:pPr>
              <w:numPr>
                <w:ilvl w:val="0"/>
                <w:numId w:val="109"/>
              </w:numPr>
              <w:spacing w:line="276" w:lineRule="auto"/>
              <w:jc w:val="both"/>
              <w:rPr>
                <w:sz w:val="24"/>
                <w:szCs w:val="24"/>
              </w:rPr>
            </w:pPr>
            <w:r>
              <w:rPr>
                <w:sz w:val="24"/>
                <w:szCs w:val="24"/>
              </w:rPr>
              <w:t>4</w:t>
            </w:r>
          </w:p>
        </w:tc>
        <w:tc>
          <w:tcPr>
            <w:tcW w:w="496" w:type="pct"/>
            <w:shd w:val="clear" w:color="auto" w:fill="auto"/>
            <w:hideMark/>
          </w:tcPr>
          <w:p w14:paraId="17DF9403" w14:textId="38D478D7" w:rsidR="00A45D6C" w:rsidRPr="006D7F1E" w:rsidRDefault="00A45D6C" w:rsidP="00DB5CD2">
            <w:pPr>
              <w:spacing w:line="276" w:lineRule="auto"/>
              <w:ind w:left="57"/>
              <w:rPr>
                <w:sz w:val="24"/>
                <w:szCs w:val="24"/>
              </w:rPr>
            </w:pPr>
            <w:r w:rsidRPr="006D7F1E">
              <w:rPr>
                <w:color w:val="000000"/>
              </w:rPr>
              <w:t>Курган</w:t>
            </w:r>
            <w:r w:rsidR="00A745B3">
              <w:rPr>
                <w:color w:val="000000"/>
              </w:rPr>
              <w:t xml:space="preserve"> Дальний 3</w:t>
            </w:r>
          </w:p>
        </w:tc>
        <w:tc>
          <w:tcPr>
            <w:tcW w:w="1201" w:type="pct"/>
            <w:shd w:val="clear" w:color="auto" w:fill="auto"/>
            <w:hideMark/>
          </w:tcPr>
          <w:p w14:paraId="773DF2A8" w14:textId="77777777" w:rsidR="00A45D6C" w:rsidRPr="006D7F1E" w:rsidRDefault="00A45D6C" w:rsidP="00DB5CD2">
            <w:pPr>
              <w:spacing w:line="276" w:lineRule="auto"/>
              <w:rPr>
                <w:sz w:val="24"/>
                <w:szCs w:val="24"/>
              </w:rPr>
            </w:pPr>
            <w:r w:rsidRPr="006D7F1E">
              <w:rPr>
                <w:color w:val="000000"/>
              </w:rPr>
              <w:t>п. Дальний, 4,2 км к юго-юго-востоку от юго-восточной окраины поселка</w:t>
            </w:r>
          </w:p>
          <w:p w14:paraId="1E930062" w14:textId="77777777" w:rsidR="00A45D6C" w:rsidRPr="006D7F1E" w:rsidRDefault="00A45D6C" w:rsidP="00DB5CD2">
            <w:pPr>
              <w:spacing w:line="276" w:lineRule="auto"/>
              <w:rPr>
                <w:sz w:val="24"/>
                <w:szCs w:val="24"/>
              </w:rPr>
            </w:pPr>
            <w:r w:rsidRPr="006D7F1E">
              <w:rPr>
                <w:lang w:val="en-US"/>
              </w:rPr>
              <w:t>N</w:t>
            </w:r>
            <w:r w:rsidRPr="006D7F1E">
              <w:t xml:space="preserve"> 46°24.686'</w:t>
            </w:r>
          </w:p>
          <w:p w14:paraId="08827211" w14:textId="77777777" w:rsidR="00A45D6C" w:rsidRPr="006D7F1E" w:rsidRDefault="00A45D6C" w:rsidP="00DB5CD2">
            <w:pPr>
              <w:spacing w:line="276" w:lineRule="auto"/>
              <w:rPr>
                <w:sz w:val="24"/>
                <w:szCs w:val="24"/>
              </w:rPr>
            </w:pPr>
            <w:r w:rsidRPr="006D7F1E">
              <w:rPr>
                <w:color w:val="000000"/>
                <w:lang w:val="en-US"/>
              </w:rPr>
              <w:t>E</w:t>
            </w:r>
            <w:r w:rsidRPr="006D7F1E">
              <w:rPr>
                <w:color w:val="000000"/>
              </w:rPr>
              <w:t>38°09.459' Распахивается</w:t>
            </w:r>
          </w:p>
        </w:tc>
        <w:tc>
          <w:tcPr>
            <w:tcW w:w="287" w:type="pct"/>
            <w:shd w:val="clear" w:color="auto" w:fill="auto"/>
            <w:hideMark/>
          </w:tcPr>
          <w:p w14:paraId="0F5EAE13" w14:textId="77777777" w:rsidR="00A45D6C" w:rsidRPr="006D7F1E" w:rsidRDefault="00A45D6C" w:rsidP="00DB5CD2">
            <w:pPr>
              <w:spacing w:line="276" w:lineRule="auto"/>
              <w:jc w:val="center"/>
              <w:rPr>
                <w:sz w:val="24"/>
                <w:szCs w:val="24"/>
              </w:rPr>
            </w:pPr>
            <w:r w:rsidRPr="006D7F1E">
              <w:t>11</w:t>
            </w:r>
          </w:p>
        </w:tc>
        <w:tc>
          <w:tcPr>
            <w:tcW w:w="282" w:type="pct"/>
            <w:shd w:val="clear" w:color="auto" w:fill="auto"/>
            <w:hideMark/>
          </w:tcPr>
          <w:p w14:paraId="3E48D5B6" w14:textId="7D086AFA" w:rsidR="00A45D6C" w:rsidRPr="00A745B3" w:rsidRDefault="00A745B3" w:rsidP="00A745B3">
            <w:pPr>
              <w:spacing w:line="276" w:lineRule="auto"/>
              <w:ind w:left="-209"/>
              <w:jc w:val="center"/>
            </w:pPr>
            <w:r>
              <w:t xml:space="preserve">  </w:t>
            </w:r>
            <w:r w:rsidRPr="00A745B3">
              <w:t>6511</w:t>
            </w:r>
          </w:p>
        </w:tc>
        <w:tc>
          <w:tcPr>
            <w:tcW w:w="352" w:type="pct"/>
            <w:shd w:val="clear" w:color="auto" w:fill="auto"/>
            <w:hideMark/>
          </w:tcPr>
          <w:p w14:paraId="0B3B738C" w14:textId="77777777" w:rsidR="00A45D6C" w:rsidRPr="006D7F1E" w:rsidRDefault="00A45D6C" w:rsidP="00DB5CD2">
            <w:pPr>
              <w:spacing w:line="276" w:lineRule="auto"/>
              <w:jc w:val="center"/>
              <w:rPr>
                <w:sz w:val="24"/>
                <w:szCs w:val="24"/>
              </w:rPr>
            </w:pPr>
            <w:r w:rsidRPr="006D7F1E">
              <w:t>1</w:t>
            </w:r>
          </w:p>
        </w:tc>
        <w:tc>
          <w:tcPr>
            <w:tcW w:w="352" w:type="pct"/>
            <w:shd w:val="clear" w:color="auto" w:fill="auto"/>
            <w:hideMark/>
          </w:tcPr>
          <w:p w14:paraId="02CC7FD4" w14:textId="77777777" w:rsidR="00A45D6C" w:rsidRPr="006D7F1E" w:rsidRDefault="00A45D6C" w:rsidP="00DB5CD2">
            <w:pPr>
              <w:spacing w:line="276" w:lineRule="auto"/>
              <w:jc w:val="center"/>
              <w:rPr>
                <w:sz w:val="24"/>
                <w:szCs w:val="24"/>
              </w:rPr>
            </w:pPr>
            <w:r w:rsidRPr="006D7F1E">
              <w:t>0,3</w:t>
            </w:r>
          </w:p>
        </w:tc>
        <w:tc>
          <w:tcPr>
            <w:tcW w:w="283" w:type="pct"/>
            <w:shd w:val="clear" w:color="auto" w:fill="auto"/>
            <w:hideMark/>
          </w:tcPr>
          <w:p w14:paraId="7A50A3CE" w14:textId="77777777" w:rsidR="00A45D6C" w:rsidRPr="006D7F1E" w:rsidRDefault="00A45D6C" w:rsidP="00DB5CD2">
            <w:pPr>
              <w:spacing w:line="276" w:lineRule="auto"/>
              <w:jc w:val="center"/>
              <w:rPr>
                <w:sz w:val="24"/>
                <w:szCs w:val="24"/>
              </w:rPr>
            </w:pPr>
            <w:r w:rsidRPr="006D7F1E">
              <w:t>20</w:t>
            </w:r>
          </w:p>
        </w:tc>
        <w:tc>
          <w:tcPr>
            <w:tcW w:w="352" w:type="pct"/>
            <w:shd w:val="clear" w:color="auto" w:fill="auto"/>
            <w:hideMark/>
          </w:tcPr>
          <w:p w14:paraId="02A91419" w14:textId="77777777" w:rsidR="00A45D6C" w:rsidRPr="006D7F1E" w:rsidRDefault="00A45D6C" w:rsidP="00DB5CD2">
            <w:pPr>
              <w:spacing w:line="276" w:lineRule="auto"/>
              <w:jc w:val="center"/>
              <w:rPr>
                <w:sz w:val="24"/>
                <w:szCs w:val="24"/>
              </w:rPr>
            </w:pPr>
            <w:r w:rsidRPr="006D7F1E">
              <w:t>50</w:t>
            </w:r>
          </w:p>
        </w:tc>
        <w:tc>
          <w:tcPr>
            <w:tcW w:w="351" w:type="pct"/>
            <w:shd w:val="clear" w:color="auto" w:fill="auto"/>
            <w:hideMark/>
          </w:tcPr>
          <w:p w14:paraId="224176CB" w14:textId="77777777" w:rsidR="00A745B3" w:rsidRDefault="00A745B3" w:rsidP="00A745B3">
            <w:pPr>
              <w:spacing w:line="276" w:lineRule="auto"/>
              <w:ind w:left="58" w:hanging="284"/>
              <w:jc w:val="center"/>
            </w:pPr>
            <w:r w:rsidRPr="006D7F1E">
              <w:t>313-</w:t>
            </w:r>
          </w:p>
          <w:p w14:paraId="2B74A9AC" w14:textId="7B69BB40" w:rsidR="00A45D6C" w:rsidRPr="006D7F1E" w:rsidRDefault="00A745B3" w:rsidP="00A745B3">
            <w:pPr>
              <w:spacing w:line="276" w:lineRule="auto"/>
              <w:ind w:left="58" w:hanging="284"/>
              <w:jc w:val="center"/>
            </w:pPr>
            <w:r w:rsidRPr="006D7F1E">
              <w:t>КЗ</w:t>
            </w:r>
          </w:p>
        </w:tc>
        <w:tc>
          <w:tcPr>
            <w:tcW w:w="280" w:type="pct"/>
            <w:shd w:val="clear" w:color="auto" w:fill="auto"/>
            <w:hideMark/>
          </w:tcPr>
          <w:p w14:paraId="359DF3DE" w14:textId="1C534EED" w:rsidR="00A45D6C" w:rsidRPr="006D7F1E" w:rsidRDefault="00A745B3" w:rsidP="00DB5CD2">
            <w:pPr>
              <w:spacing w:line="276" w:lineRule="auto"/>
              <w:ind w:left="284" w:hanging="284"/>
              <w:jc w:val="center"/>
            </w:pPr>
            <w:r>
              <w:t>Р</w:t>
            </w:r>
          </w:p>
        </w:tc>
        <w:tc>
          <w:tcPr>
            <w:tcW w:w="420" w:type="pct"/>
            <w:shd w:val="clear" w:color="auto" w:fill="auto"/>
            <w:hideMark/>
          </w:tcPr>
          <w:p w14:paraId="07A167F7" w14:textId="77777777" w:rsidR="00A45D6C" w:rsidRPr="006D7F1E" w:rsidRDefault="00A45D6C" w:rsidP="00DB5CD2">
            <w:pPr>
              <w:spacing w:line="276" w:lineRule="auto"/>
              <w:jc w:val="center"/>
            </w:pPr>
            <w:r w:rsidRPr="006D7F1E">
              <w:t>СХП "Советский"</w:t>
            </w:r>
          </w:p>
        </w:tc>
      </w:tr>
      <w:tr w:rsidR="00A45D6C" w:rsidRPr="003D321D" w14:paraId="2215981C" w14:textId="77777777" w:rsidTr="002F346B">
        <w:tc>
          <w:tcPr>
            <w:tcW w:w="344" w:type="pct"/>
            <w:shd w:val="clear" w:color="auto" w:fill="auto"/>
          </w:tcPr>
          <w:p w14:paraId="5BD12B69" w14:textId="77777777" w:rsidR="00A45D6C" w:rsidRPr="006D7F1E" w:rsidRDefault="00A45D6C" w:rsidP="00DB5CD2">
            <w:pPr>
              <w:numPr>
                <w:ilvl w:val="0"/>
                <w:numId w:val="109"/>
              </w:numPr>
              <w:spacing w:line="276" w:lineRule="auto"/>
              <w:jc w:val="both"/>
              <w:rPr>
                <w:sz w:val="24"/>
                <w:szCs w:val="24"/>
              </w:rPr>
            </w:pPr>
          </w:p>
        </w:tc>
        <w:tc>
          <w:tcPr>
            <w:tcW w:w="496" w:type="pct"/>
            <w:shd w:val="clear" w:color="auto" w:fill="auto"/>
            <w:hideMark/>
          </w:tcPr>
          <w:p w14:paraId="027B35BD" w14:textId="77777777" w:rsidR="00A45D6C" w:rsidRPr="006D7F1E" w:rsidRDefault="00A45D6C" w:rsidP="00DB5CD2">
            <w:pPr>
              <w:spacing w:line="276" w:lineRule="auto"/>
            </w:pPr>
            <w:r w:rsidRPr="006D7F1E">
              <w:t>Курган</w:t>
            </w:r>
          </w:p>
        </w:tc>
        <w:tc>
          <w:tcPr>
            <w:tcW w:w="1201" w:type="pct"/>
            <w:shd w:val="clear" w:color="auto" w:fill="auto"/>
            <w:hideMark/>
          </w:tcPr>
          <w:p w14:paraId="4BC937ED" w14:textId="77777777" w:rsidR="00A45D6C" w:rsidRPr="006D7F1E" w:rsidRDefault="00A45D6C" w:rsidP="00DB5CD2">
            <w:pPr>
              <w:spacing w:line="276" w:lineRule="auto"/>
            </w:pPr>
            <w:r w:rsidRPr="006D7F1E">
              <w:t>п. Советский, 3,6 км к северо-западу от северо-западной окраины поселка</w:t>
            </w:r>
          </w:p>
          <w:p w14:paraId="017355A5" w14:textId="77777777" w:rsidR="00A45D6C" w:rsidRPr="006D7F1E" w:rsidRDefault="00A45D6C" w:rsidP="00DB5CD2">
            <w:pPr>
              <w:spacing w:line="276" w:lineRule="auto"/>
              <w:rPr>
                <w:sz w:val="24"/>
                <w:szCs w:val="24"/>
              </w:rPr>
            </w:pPr>
            <w:r w:rsidRPr="006D7F1E">
              <w:rPr>
                <w:lang w:val="en-US"/>
              </w:rPr>
              <w:t>N</w:t>
            </w:r>
            <w:r w:rsidRPr="006D7F1E">
              <w:t xml:space="preserve"> 46°33.188'</w:t>
            </w:r>
          </w:p>
          <w:p w14:paraId="40A95D8E" w14:textId="77777777" w:rsidR="00A45D6C" w:rsidRPr="006D7F1E" w:rsidRDefault="00A45D6C" w:rsidP="00DB5CD2">
            <w:pPr>
              <w:spacing w:line="276" w:lineRule="auto"/>
            </w:pPr>
            <w:r w:rsidRPr="006D7F1E">
              <w:rPr>
                <w:lang w:val="en-US"/>
              </w:rPr>
              <w:t>E</w:t>
            </w:r>
            <w:r w:rsidRPr="006D7F1E">
              <w:t>38°06.209' Распахивается</w:t>
            </w:r>
          </w:p>
        </w:tc>
        <w:tc>
          <w:tcPr>
            <w:tcW w:w="287" w:type="pct"/>
            <w:shd w:val="clear" w:color="auto" w:fill="auto"/>
            <w:hideMark/>
          </w:tcPr>
          <w:p w14:paraId="3C76D66C" w14:textId="77777777" w:rsidR="00A45D6C" w:rsidRPr="006D7F1E" w:rsidRDefault="00A45D6C" w:rsidP="00DB5CD2">
            <w:pPr>
              <w:spacing w:line="276" w:lineRule="auto"/>
              <w:jc w:val="center"/>
              <w:rPr>
                <w:sz w:val="24"/>
                <w:szCs w:val="24"/>
              </w:rPr>
            </w:pPr>
            <w:r w:rsidRPr="006D7F1E">
              <w:t>8</w:t>
            </w:r>
          </w:p>
        </w:tc>
        <w:tc>
          <w:tcPr>
            <w:tcW w:w="282" w:type="pct"/>
            <w:shd w:val="clear" w:color="auto" w:fill="auto"/>
            <w:hideMark/>
          </w:tcPr>
          <w:p w14:paraId="360CB744" w14:textId="77777777" w:rsidR="00A45D6C" w:rsidRPr="006D7F1E" w:rsidRDefault="00A45D6C" w:rsidP="00DB5CD2">
            <w:pPr>
              <w:spacing w:line="276" w:lineRule="auto"/>
              <w:ind w:left="284" w:hanging="284"/>
              <w:jc w:val="center"/>
            </w:pPr>
          </w:p>
        </w:tc>
        <w:tc>
          <w:tcPr>
            <w:tcW w:w="352" w:type="pct"/>
            <w:shd w:val="clear" w:color="auto" w:fill="auto"/>
            <w:hideMark/>
          </w:tcPr>
          <w:p w14:paraId="20DF70DD" w14:textId="77777777" w:rsidR="00A45D6C" w:rsidRPr="006D7F1E" w:rsidRDefault="00A45D6C" w:rsidP="00DB5CD2">
            <w:pPr>
              <w:spacing w:line="276" w:lineRule="auto"/>
              <w:jc w:val="center"/>
              <w:rPr>
                <w:sz w:val="24"/>
                <w:szCs w:val="24"/>
              </w:rPr>
            </w:pPr>
            <w:r w:rsidRPr="006D7F1E">
              <w:t>1</w:t>
            </w:r>
          </w:p>
        </w:tc>
        <w:tc>
          <w:tcPr>
            <w:tcW w:w="352" w:type="pct"/>
            <w:shd w:val="clear" w:color="auto" w:fill="auto"/>
            <w:hideMark/>
          </w:tcPr>
          <w:p w14:paraId="36F99ADD" w14:textId="77777777" w:rsidR="00A45D6C" w:rsidRPr="006D7F1E" w:rsidRDefault="00A45D6C" w:rsidP="00DB5CD2">
            <w:pPr>
              <w:spacing w:line="276" w:lineRule="auto"/>
              <w:jc w:val="center"/>
              <w:rPr>
                <w:sz w:val="24"/>
                <w:szCs w:val="24"/>
              </w:rPr>
            </w:pPr>
            <w:r w:rsidRPr="006D7F1E">
              <w:t>1,5</w:t>
            </w:r>
          </w:p>
        </w:tc>
        <w:tc>
          <w:tcPr>
            <w:tcW w:w="283" w:type="pct"/>
            <w:shd w:val="clear" w:color="auto" w:fill="auto"/>
            <w:hideMark/>
          </w:tcPr>
          <w:p w14:paraId="20B6DC31" w14:textId="77777777" w:rsidR="00A45D6C" w:rsidRPr="006D7F1E" w:rsidRDefault="00A45D6C" w:rsidP="00DB5CD2">
            <w:pPr>
              <w:spacing w:line="276" w:lineRule="auto"/>
              <w:jc w:val="center"/>
              <w:rPr>
                <w:sz w:val="24"/>
                <w:szCs w:val="24"/>
              </w:rPr>
            </w:pPr>
            <w:r w:rsidRPr="006D7F1E">
              <w:t>50</w:t>
            </w:r>
          </w:p>
        </w:tc>
        <w:tc>
          <w:tcPr>
            <w:tcW w:w="352" w:type="pct"/>
            <w:shd w:val="clear" w:color="auto" w:fill="auto"/>
            <w:hideMark/>
          </w:tcPr>
          <w:p w14:paraId="2229F75B" w14:textId="77777777" w:rsidR="00A45D6C" w:rsidRPr="006D7F1E" w:rsidRDefault="00A45D6C" w:rsidP="00DB5CD2">
            <w:pPr>
              <w:spacing w:line="276" w:lineRule="auto"/>
              <w:jc w:val="center"/>
              <w:rPr>
                <w:sz w:val="24"/>
                <w:szCs w:val="24"/>
              </w:rPr>
            </w:pPr>
            <w:r w:rsidRPr="006D7F1E">
              <w:t>75</w:t>
            </w:r>
          </w:p>
        </w:tc>
        <w:tc>
          <w:tcPr>
            <w:tcW w:w="351" w:type="pct"/>
            <w:shd w:val="clear" w:color="auto" w:fill="auto"/>
            <w:hideMark/>
          </w:tcPr>
          <w:p w14:paraId="3F031056" w14:textId="77777777" w:rsidR="00A45D6C" w:rsidRPr="006D7F1E" w:rsidRDefault="00A45D6C" w:rsidP="00DB5CD2">
            <w:pPr>
              <w:spacing w:line="276" w:lineRule="auto"/>
              <w:ind w:left="284" w:hanging="284"/>
              <w:jc w:val="center"/>
            </w:pPr>
            <w:r w:rsidRPr="006D7F1E">
              <w:t>3-Р</w:t>
            </w:r>
          </w:p>
        </w:tc>
        <w:tc>
          <w:tcPr>
            <w:tcW w:w="280" w:type="pct"/>
            <w:shd w:val="clear" w:color="auto" w:fill="auto"/>
            <w:hideMark/>
          </w:tcPr>
          <w:p w14:paraId="73968882" w14:textId="77777777" w:rsidR="00A45D6C" w:rsidRPr="006D7F1E" w:rsidRDefault="00A45D6C" w:rsidP="00DB5CD2">
            <w:pPr>
              <w:spacing w:line="276" w:lineRule="auto"/>
              <w:ind w:left="284" w:hanging="284"/>
              <w:jc w:val="center"/>
            </w:pPr>
            <w:r w:rsidRPr="006D7F1E">
              <w:t>В</w:t>
            </w:r>
          </w:p>
        </w:tc>
        <w:tc>
          <w:tcPr>
            <w:tcW w:w="420" w:type="pct"/>
            <w:shd w:val="clear" w:color="auto" w:fill="auto"/>
            <w:hideMark/>
          </w:tcPr>
          <w:p w14:paraId="70FFD830" w14:textId="77777777" w:rsidR="00A45D6C" w:rsidRPr="006D7F1E" w:rsidRDefault="00A45D6C" w:rsidP="00DB5CD2">
            <w:pPr>
              <w:spacing w:line="276" w:lineRule="auto"/>
              <w:jc w:val="center"/>
            </w:pPr>
            <w:r w:rsidRPr="006D7F1E">
              <w:t>СХП "Советский"</w:t>
            </w:r>
          </w:p>
        </w:tc>
      </w:tr>
    </w:tbl>
    <w:p w14:paraId="31792897" w14:textId="77777777" w:rsidR="003D321D" w:rsidRPr="00B075E3" w:rsidRDefault="003D321D" w:rsidP="00DB5CD2">
      <w:pPr>
        <w:spacing w:line="276" w:lineRule="auto"/>
        <w:jc w:val="center"/>
        <w:rPr>
          <w:sz w:val="28"/>
          <w:szCs w:val="28"/>
          <w:u w:val="single"/>
        </w:rPr>
      </w:pPr>
    </w:p>
    <w:p w14:paraId="1016E819" w14:textId="77777777" w:rsidR="007E5567" w:rsidRDefault="007E5567" w:rsidP="00DB5CD2">
      <w:pPr>
        <w:pStyle w:val="aa"/>
        <w:spacing w:line="276" w:lineRule="auto"/>
        <w:ind w:firstLine="709"/>
        <w:jc w:val="both"/>
        <w:rPr>
          <w:sz w:val="28"/>
        </w:rPr>
      </w:pPr>
      <w:r>
        <w:rPr>
          <w:sz w:val="28"/>
        </w:rPr>
        <w:t xml:space="preserve">Границы зон охраны памятников являются предупредительной мерой по обеспечению сохранности </w:t>
      </w:r>
      <w:proofErr w:type="gramStart"/>
      <w:r>
        <w:rPr>
          <w:sz w:val="28"/>
        </w:rPr>
        <w:t>памятников  истории</w:t>
      </w:r>
      <w:proofErr w:type="gramEnd"/>
      <w:r>
        <w:rPr>
          <w:sz w:val="28"/>
        </w:rPr>
        <w:t xml:space="preserve"> и культуры до разработки и утверждения проектов зон охраны.</w:t>
      </w:r>
    </w:p>
    <w:p w14:paraId="59D2C63F" w14:textId="77777777" w:rsidR="007E5567" w:rsidRPr="003A5F1D" w:rsidRDefault="007E5567" w:rsidP="00DB5CD2">
      <w:pPr>
        <w:pStyle w:val="aa"/>
        <w:spacing w:line="276" w:lineRule="auto"/>
        <w:ind w:firstLine="709"/>
        <w:jc w:val="both"/>
        <w:rPr>
          <w:sz w:val="28"/>
        </w:rPr>
      </w:pPr>
      <w:r>
        <w:rPr>
          <w:sz w:val="28"/>
        </w:rPr>
        <w:t>Д</w:t>
      </w:r>
      <w:r w:rsidRPr="003A5F1D">
        <w:rPr>
          <w:sz w:val="28"/>
        </w:rPr>
        <w:t xml:space="preserve">о разработки и утверждения проектов зон охраны объектов культурного наследия в установленном федеральным законодательством порядке в качестве предупредительной меры по обеспечению сохранности объекта культурного наследия в зависимости от общей видовой </w:t>
      </w:r>
      <w:r w:rsidRPr="003A5F1D">
        <w:rPr>
          <w:sz w:val="28"/>
        </w:rPr>
        <w:lastRenderedPageBreak/>
        <w:t>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060C3D73" w14:textId="77777777" w:rsidR="007E5567" w:rsidRPr="003A5F1D" w:rsidRDefault="007E5567" w:rsidP="00DB5CD2">
      <w:pPr>
        <w:pStyle w:val="aa"/>
        <w:spacing w:line="276" w:lineRule="auto"/>
        <w:ind w:firstLine="709"/>
        <w:jc w:val="both"/>
        <w:rPr>
          <w:sz w:val="28"/>
        </w:rPr>
      </w:pPr>
      <w:r w:rsidRPr="003A5F1D">
        <w:rPr>
          <w:sz w:val="28"/>
        </w:rPr>
        <w:t>1) для объектов археологического наследия:</w:t>
      </w:r>
    </w:p>
    <w:p w14:paraId="1E9E2119" w14:textId="77777777" w:rsidR="007E5567" w:rsidRDefault="007E5567" w:rsidP="00DB5CD2">
      <w:pPr>
        <w:pStyle w:val="aa"/>
        <w:spacing w:line="276" w:lineRule="auto"/>
        <w:ind w:firstLine="709"/>
        <w:jc w:val="both"/>
        <w:rPr>
          <w:sz w:val="28"/>
        </w:rPr>
      </w:pPr>
      <w:r w:rsidRPr="003A5F1D">
        <w:rPr>
          <w:sz w:val="28"/>
        </w:rPr>
        <w:t>а) поселения, городища, селища, усадьбы независимо от места их расположения - 500 метров от границ памятника по всему его периметру;</w:t>
      </w:r>
    </w:p>
    <w:p w14:paraId="33687807" w14:textId="77777777" w:rsidR="007E5567" w:rsidRPr="003A5F1D" w:rsidRDefault="007E5567" w:rsidP="00DB5CD2">
      <w:pPr>
        <w:pStyle w:val="aa"/>
        <w:spacing w:line="276" w:lineRule="auto"/>
        <w:ind w:firstLine="709"/>
        <w:jc w:val="both"/>
        <w:rPr>
          <w:sz w:val="28"/>
        </w:rPr>
      </w:pPr>
      <w:r w:rsidRPr="003A5F1D">
        <w:rPr>
          <w:sz w:val="28"/>
        </w:rPr>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49D16402" w14:textId="77777777" w:rsidR="007E5567" w:rsidRPr="003A5F1D" w:rsidRDefault="007E5567" w:rsidP="00DB5CD2">
      <w:pPr>
        <w:pStyle w:val="aa"/>
        <w:spacing w:line="276" w:lineRule="auto"/>
        <w:ind w:firstLine="709"/>
        <w:jc w:val="both"/>
        <w:rPr>
          <w:sz w:val="28"/>
        </w:rPr>
      </w:pPr>
      <w:r w:rsidRPr="003A5F1D">
        <w:rPr>
          <w:sz w:val="28"/>
        </w:rPr>
        <w:t>в) курганы высотой:</w:t>
      </w:r>
    </w:p>
    <w:p w14:paraId="00F674CD" w14:textId="77777777" w:rsidR="007E5567" w:rsidRPr="003A5F1D" w:rsidRDefault="007E5567" w:rsidP="00DB5CD2">
      <w:pPr>
        <w:pStyle w:val="aa"/>
        <w:spacing w:line="276" w:lineRule="auto"/>
        <w:ind w:firstLine="709"/>
        <w:jc w:val="both"/>
        <w:rPr>
          <w:sz w:val="28"/>
        </w:rPr>
      </w:pPr>
      <w:r>
        <w:rPr>
          <w:sz w:val="28"/>
        </w:rPr>
        <w:t xml:space="preserve">- </w:t>
      </w:r>
      <w:r w:rsidRPr="003A5F1D">
        <w:rPr>
          <w:sz w:val="28"/>
        </w:rPr>
        <w:t>до 1 метра - 50 метров от границ памятника по всему его периметру;</w:t>
      </w:r>
    </w:p>
    <w:p w14:paraId="09EB884F" w14:textId="77777777" w:rsidR="007E5567" w:rsidRPr="003A5F1D" w:rsidRDefault="007E5567" w:rsidP="00DB5CD2">
      <w:pPr>
        <w:pStyle w:val="aa"/>
        <w:spacing w:line="276" w:lineRule="auto"/>
        <w:ind w:firstLine="709"/>
        <w:jc w:val="both"/>
        <w:rPr>
          <w:sz w:val="28"/>
        </w:rPr>
      </w:pPr>
      <w:r>
        <w:rPr>
          <w:sz w:val="28"/>
        </w:rPr>
        <w:t xml:space="preserve">- </w:t>
      </w:r>
      <w:r w:rsidRPr="003A5F1D">
        <w:rPr>
          <w:sz w:val="28"/>
        </w:rPr>
        <w:t>до 2 метров - 75 метров от границ памятника по всему его периметру;</w:t>
      </w:r>
    </w:p>
    <w:p w14:paraId="2BD8FC25" w14:textId="77777777" w:rsidR="007E5567" w:rsidRPr="003A5F1D" w:rsidRDefault="007E5567" w:rsidP="00DB5CD2">
      <w:pPr>
        <w:pStyle w:val="aa"/>
        <w:spacing w:line="276" w:lineRule="auto"/>
        <w:ind w:firstLine="709"/>
        <w:jc w:val="both"/>
        <w:rPr>
          <w:sz w:val="28"/>
        </w:rPr>
      </w:pPr>
      <w:r>
        <w:rPr>
          <w:sz w:val="28"/>
        </w:rPr>
        <w:t xml:space="preserve">- </w:t>
      </w:r>
      <w:r w:rsidRPr="003A5F1D">
        <w:rPr>
          <w:sz w:val="28"/>
        </w:rPr>
        <w:t>до 3 метров - 125 метров от границ памятника по всему его периметру;</w:t>
      </w:r>
    </w:p>
    <w:p w14:paraId="3E4DD452" w14:textId="77777777" w:rsidR="007E5567" w:rsidRPr="003A5F1D" w:rsidRDefault="007E5567" w:rsidP="00DB5CD2">
      <w:pPr>
        <w:pStyle w:val="aa"/>
        <w:spacing w:line="276" w:lineRule="auto"/>
        <w:ind w:firstLine="709"/>
        <w:jc w:val="both"/>
        <w:rPr>
          <w:sz w:val="28"/>
        </w:rPr>
      </w:pPr>
      <w:r>
        <w:rPr>
          <w:sz w:val="28"/>
        </w:rPr>
        <w:t xml:space="preserve">- </w:t>
      </w:r>
      <w:r w:rsidRPr="003A5F1D">
        <w:rPr>
          <w:sz w:val="28"/>
        </w:rPr>
        <w:t>свыше 3 метров - 150 метров от границ памятника по всему его периметру;</w:t>
      </w:r>
    </w:p>
    <w:p w14:paraId="4AD72AD0" w14:textId="77777777" w:rsidR="007E5567" w:rsidRPr="003A5F1D" w:rsidRDefault="007E5567" w:rsidP="00DB5CD2">
      <w:pPr>
        <w:pStyle w:val="aa"/>
        <w:spacing w:line="276" w:lineRule="auto"/>
        <w:ind w:firstLine="709"/>
        <w:jc w:val="both"/>
        <w:rPr>
          <w:sz w:val="28"/>
        </w:rPr>
      </w:pPr>
      <w:r>
        <w:rPr>
          <w:sz w:val="28"/>
        </w:rPr>
        <w:t xml:space="preserve">- </w:t>
      </w:r>
      <w:r w:rsidRPr="003A5F1D">
        <w:rPr>
          <w:sz w:val="28"/>
        </w:rPr>
        <w:t xml:space="preserve">г) дольмены, каменные бабы, культовые кресты, менгиры, петроглифы, кромлехи, </w:t>
      </w:r>
      <w:proofErr w:type="spellStart"/>
      <w:r w:rsidRPr="003A5F1D">
        <w:rPr>
          <w:sz w:val="28"/>
        </w:rPr>
        <w:t>ацангуары</w:t>
      </w:r>
      <w:proofErr w:type="spellEnd"/>
      <w:r w:rsidRPr="003A5F1D">
        <w:rPr>
          <w:sz w:val="28"/>
        </w:rPr>
        <w:t>, древние дороги и клеры - 50 метров от границ памятника по всему его периметру;</w:t>
      </w:r>
    </w:p>
    <w:p w14:paraId="3B9247A0" w14:textId="77777777" w:rsidR="007E5567" w:rsidRDefault="007E5567" w:rsidP="00DB5CD2">
      <w:pPr>
        <w:pStyle w:val="aa"/>
        <w:spacing w:line="276" w:lineRule="auto"/>
        <w:ind w:firstLine="709"/>
        <w:jc w:val="both"/>
        <w:rPr>
          <w:sz w:val="28"/>
        </w:rPr>
      </w:pPr>
      <w:r w:rsidRPr="003A5F1D">
        <w:rPr>
          <w:sz w:val="28"/>
        </w:rPr>
        <w:t>2) для объектов культурного наследия, имеющих в своем составе захоронения (за исключением объектов археологического наследия), а также являющихся произведениями монументального искусства, - 40 метров от границы территории объекта культурного наследия по всему его периметру.</w:t>
      </w:r>
    </w:p>
    <w:p w14:paraId="75D2ABB3" w14:textId="77777777" w:rsidR="007E5567" w:rsidRDefault="007E5567" w:rsidP="00DB5CD2">
      <w:pPr>
        <w:pStyle w:val="aa"/>
        <w:spacing w:line="276" w:lineRule="auto"/>
        <w:ind w:firstLine="709"/>
        <w:jc w:val="both"/>
        <w:rPr>
          <w:sz w:val="28"/>
        </w:rPr>
      </w:pPr>
      <w:r>
        <w:rPr>
          <w:sz w:val="28"/>
        </w:rPr>
        <w:t>В границах зон охраны памятника устанавливается особый режим охраны, содержания и использования земель,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14:paraId="2E11E56B" w14:textId="77777777" w:rsidR="007E5567" w:rsidRPr="00E571DA" w:rsidRDefault="007E5567" w:rsidP="00DB5CD2">
      <w:pPr>
        <w:pStyle w:val="aa"/>
        <w:spacing w:line="276" w:lineRule="auto"/>
        <w:ind w:firstLine="709"/>
        <w:jc w:val="both"/>
        <w:rPr>
          <w:sz w:val="28"/>
        </w:rPr>
      </w:pPr>
      <w:r w:rsidRPr="00E571DA">
        <w:rPr>
          <w:sz w:val="28"/>
        </w:rPr>
        <w:t xml:space="preserve">Границы зон охраны памятников археологии определяются индивидуально краевым органом охраны памятников с указанием границы территории, занятой данным памятником и его охранной зоной, по картографическим материалам, в случае их отсутствия - путем визуального обследования памятника археологии на местности специалистами - археологами, а при определении границ древних поселений, городищ и </w:t>
      </w:r>
      <w:r w:rsidRPr="00E571DA">
        <w:rPr>
          <w:sz w:val="28"/>
        </w:rPr>
        <w:lastRenderedPageBreak/>
        <w:t xml:space="preserve">грунтовых могильников - путем визуального обследования территории и (или) закладки разведочных шурфов специалистами - археологами и оформляются в установленном порядке землеустроительной документацией. </w:t>
      </w:r>
    </w:p>
    <w:p w14:paraId="7F9B0937" w14:textId="77777777" w:rsidR="007E5567" w:rsidRDefault="007E5567" w:rsidP="00DB5CD2">
      <w:pPr>
        <w:pStyle w:val="aa"/>
        <w:spacing w:line="276" w:lineRule="auto"/>
        <w:ind w:firstLine="709"/>
        <w:jc w:val="both"/>
        <w:rPr>
          <w:sz w:val="28"/>
        </w:rPr>
      </w:pPr>
      <w:r>
        <w:rPr>
          <w:sz w:val="28"/>
        </w:rPr>
        <w:t>При разработке проектов детальной планировки и проектов строительства отдельных объектов, при отводе земельных участков под строительство учесть необходимость обеспечения сохранности объектов культурного наследия. Все акты выбора земельных участков подлежат обязательному согласованию с краевым органом охраны памятников.</w:t>
      </w:r>
    </w:p>
    <w:p w14:paraId="79BD90E4" w14:textId="77777777" w:rsidR="007E5567" w:rsidRDefault="007E5567" w:rsidP="00DB5CD2">
      <w:pPr>
        <w:pStyle w:val="aa"/>
        <w:spacing w:line="276" w:lineRule="auto"/>
        <w:ind w:firstLine="709"/>
        <w:jc w:val="both"/>
        <w:rPr>
          <w:sz w:val="28"/>
        </w:rPr>
      </w:pPr>
      <w:r>
        <w:rPr>
          <w:sz w:val="28"/>
        </w:rPr>
        <w:t>Проведение любых видов землеустроительных, земляных, строительных, мелиоративных, хозяйственных и иных работ осуществляется при отсутствии на данной территории объектов культурного наследия (по согласованию с у</w:t>
      </w:r>
      <w:r w:rsidRPr="003A5F1D">
        <w:rPr>
          <w:sz w:val="28"/>
        </w:rPr>
        <w:t>правление</w:t>
      </w:r>
      <w:r>
        <w:rPr>
          <w:sz w:val="28"/>
        </w:rPr>
        <w:t>м</w:t>
      </w:r>
      <w:r w:rsidRPr="003A5F1D">
        <w:rPr>
          <w:sz w:val="28"/>
        </w:rPr>
        <w:t xml:space="preserve"> государственной охраны объектов культурного наследия администрации</w:t>
      </w:r>
      <w:r>
        <w:rPr>
          <w:sz w:val="28"/>
        </w:rPr>
        <w:t>).</w:t>
      </w:r>
    </w:p>
    <w:p w14:paraId="786C7C3A" w14:textId="6BB75BE6" w:rsidR="003D321D" w:rsidRDefault="003D321D" w:rsidP="00DB5CD2">
      <w:pPr>
        <w:pStyle w:val="aa"/>
        <w:spacing w:line="276" w:lineRule="auto"/>
        <w:ind w:firstLine="709"/>
        <w:jc w:val="both"/>
        <w:rPr>
          <w:sz w:val="28"/>
        </w:rPr>
      </w:pPr>
      <w:r>
        <w:rPr>
          <w:sz w:val="28"/>
        </w:rPr>
        <w:t>Н</w:t>
      </w:r>
      <w:r w:rsidRPr="001A5A0A">
        <w:rPr>
          <w:sz w:val="28"/>
        </w:rPr>
        <w:t xml:space="preserve">а территории </w:t>
      </w:r>
      <w:r>
        <w:rPr>
          <w:sz w:val="28"/>
        </w:rPr>
        <w:t xml:space="preserve">сельского </w:t>
      </w:r>
      <w:proofErr w:type="gramStart"/>
      <w:r>
        <w:rPr>
          <w:sz w:val="28"/>
        </w:rPr>
        <w:t>поселения</w:t>
      </w:r>
      <w:r w:rsidRPr="001A5A0A">
        <w:rPr>
          <w:sz w:val="28"/>
        </w:rPr>
        <w:t xml:space="preserve"> </w:t>
      </w:r>
      <w:r w:rsidR="000E022F">
        <w:rPr>
          <w:sz w:val="28"/>
        </w:rPr>
        <w:t xml:space="preserve"> </w:t>
      </w:r>
      <w:r w:rsidR="00DE71D8">
        <w:rPr>
          <w:sz w:val="28"/>
        </w:rPr>
        <w:t>отсутствуют</w:t>
      </w:r>
      <w:proofErr w:type="gramEnd"/>
      <w:r w:rsidRPr="001A5A0A">
        <w:rPr>
          <w:sz w:val="28"/>
        </w:rPr>
        <w:t xml:space="preserve"> </w:t>
      </w:r>
      <w:r w:rsidR="00DE71D8">
        <w:rPr>
          <w:sz w:val="28"/>
        </w:rPr>
        <w:t>памятники архитектуры, истории, монументального искусства</w:t>
      </w:r>
      <w:r w:rsidRPr="001A5A0A">
        <w:rPr>
          <w:sz w:val="28"/>
        </w:rPr>
        <w:t>.</w:t>
      </w:r>
    </w:p>
    <w:p w14:paraId="58AB66AD" w14:textId="77777777" w:rsidR="00A965C3" w:rsidRPr="007922A8" w:rsidRDefault="00A965C3" w:rsidP="00A965C3">
      <w:pPr>
        <w:pStyle w:val="2f3"/>
        <w:jc w:val="center"/>
        <w:rPr>
          <w:rFonts w:ascii="Times New Roman" w:hAnsi="Times New Roman"/>
          <w:i w:val="0"/>
          <w:iCs w:val="0"/>
        </w:rPr>
      </w:pPr>
      <w:bookmarkStart w:id="90" w:name="_Toc135827355"/>
      <w:bookmarkStart w:id="91" w:name="_Toc135831070"/>
      <w:r>
        <w:rPr>
          <w:rFonts w:ascii="Times New Roman" w:hAnsi="Times New Roman"/>
          <w:i w:val="0"/>
          <w:iCs w:val="0"/>
          <w:caps w:val="0"/>
          <w:lang w:val="ru-RU"/>
        </w:rPr>
        <w:t>И</w:t>
      </w:r>
      <w:proofErr w:type="spellStart"/>
      <w:r w:rsidRPr="007922A8">
        <w:rPr>
          <w:rFonts w:ascii="Times New Roman" w:hAnsi="Times New Roman"/>
          <w:i w:val="0"/>
          <w:iCs w:val="0"/>
          <w:caps w:val="0"/>
        </w:rPr>
        <w:t>ные</w:t>
      </w:r>
      <w:proofErr w:type="spellEnd"/>
      <w:r w:rsidRPr="007922A8">
        <w:rPr>
          <w:rFonts w:ascii="Times New Roman" w:hAnsi="Times New Roman"/>
          <w:i w:val="0"/>
          <w:iCs w:val="0"/>
          <w:caps w:val="0"/>
        </w:rPr>
        <w:t xml:space="preserve"> зоны с особыми условиями использования территории</w:t>
      </w:r>
      <w:bookmarkEnd w:id="90"/>
      <w:bookmarkEnd w:id="91"/>
    </w:p>
    <w:p w14:paraId="428ECF4B" w14:textId="77777777" w:rsidR="00A965C3" w:rsidRDefault="00A965C3" w:rsidP="00A965C3">
      <w:pPr>
        <w:pStyle w:val="aa"/>
        <w:spacing w:line="276" w:lineRule="auto"/>
        <w:ind w:firstLine="709"/>
        <w:jc w:val="both"/>
        <w:rPr>
          <w:sz w:val="28"/>
          <w:lang w:val="x-none"/>
        </w:rPr>
      </w:pPr>
    </w:p>
    <w:p w14:paraId="7BB33EEB" w14:textId="138F1A6D" w:rsidR="00A965C3" w:rsidRPr="007922A8" w:rsidRDefault="00A965C3" w:rsidP="00A965C3">
      <w:pPr>
        <w:pStyle w:val="aa"/>
        <w:spacing w:line="276" w:lineRule="auto"/>
        <w:ind w:firstLine="709"/>
        <w:jc w:val="both"/>
        <w:rPr>
          <w:sz w:val="28"/>
        </w:rPr>
      </w:pPr>
      <w:r>
        <w:rPr>
          <w:sz w:val="28"/>
        </w:rPr>
        <w:t xml:space="preserve">В границах Трудового сельского поселения также установлены </w:t>
      </w:r>
      <w:r w:rsidRPr="00EA4CC5">
        <w:rPr>
          <w:sz w:val="28"/>
          <w:u w:val="single"/>
        </w:rPr>
        <w:t>придорожные полосы</w:t>
      </w:r>
      <w:r>
        <w:rPr>
          <w:sz w:val="28"/>
        </w:rPr>
        <w:t xml:space="preserve"> автомобильных дорог регионального значения «</w:t>
      </w:r>
      <w:r w:rsidRPr="007922A8">
        <w:rPr>
          <w:sz w:val="28"/>
        </w:rPr>
        <w:t>Подъезд к п.</w:t>
      </w:r>
      <w:r w:rsidR="006570D7">
        <w:rPr>
          <w:sz w:val="28"/>
        </w:rPr>
        <w:t xml:space="preserve"> Советский</w:t>
      </w:r>
      <w:r>
        <w:rPr>
          <w:sz w:val="28"/>
        </w:rPr>
        <w:t>», «</w:t>
      </w:r>
      <w:proofErr w:type="spellStart"/>
      <w:r w:rsidRPr="007922A8">
        <w:rPr>
          <w:sz w:val="28"/>
        </w:rPr>
        <w:t>г.Ейск</w:t>
      </w:r>
      <w:proofErr w:type="spellEnd"/>
      <w:r w:rsidRPr="007922A8">
        <w:rPr>
          <w:sz w:val="28"/>
        </w:rPr>
        <w:t xml:space="preserve"> - </w:t>
      </w:r>
      <w:proofErr w:type="spellStart"/>
      <w:r w:rsidRPr="007922A8">
        <w:rPr>
          <w:sz w:val="28"/>
        </w:rPr>
        <w:t>ст-ца</w:t>
      </w:r>
      <w:proofErr w:type="spellEnd"/>
      <w:r w:rsidRPr="007922A8">
        <w:rPr>
          <w:sz w:val="28"/>
        </w:rPr>
        <w:t xml:space="preserve"> Камышеватская</w:t>
      </w:r>
      <w:r>
        <w:rPr>
          <w:sz w:val="28"/>
        </w:rPr>
        <w:t>», размер придорожной полосы составляет 50 метров от границы полосы отвода дороги в обе стороны.</w:t>
      </w:r>
    </w:p>
    <w:p w14:paraId="2681B2EF" w14:textId="77777777" w:rsidR="00A965C3" w:rsidRDefault="00A965C3" w:rsidP="00A965C3">
      <w:pPr>
        <w:pStyle w:val="aa"/>
        <w:spacing w:line="276" w:lineRule="auto"/>
        <w:ind w:firstLine="709"/>
        <w:jc w:val="both"/>
        <w:rPr>
          <w:sz w:val="28"/>
        </w:rPr>
      </w:pPr>
      <w:r>
        <w:rPr>
          <w:sz w:val="28"/>
        </w:rPr>
        <w:t xml:space="preserve">Согласно </w:t>
      </w:r>
      <w:r w:rsidRPr="007922A8">
        <w:rPr>
          <w:sz w:val="28"/>
        </w:rPr>
        <w:t>Федеральн</w:t>
      </w:r>
      <w:r>
        <w:rPr>
          <w:sz w:val="28"/>
        </w:rPr>
        <w:t>ому</w:t>
      </w:r>
      <w:r w:rsidRPr="007922A8">
        <w:rPr>
          <w:sz w:val="28"/>
        </w:rPr>
        <w:t xml:space="preserve"> закон</w:t>
      </w:r>
      <w:r>
        <w:rPr>
          <w:sz w:val="28"/>
        </w:rPr>
        <w:t>у</w:t>
      </w:r>
      <w:r w:rsidRPr="007922A8">
        <w:rPr>
          <w:sz w:val="28"/>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z w:val="28"/>
        </w:rPr>
        <w:t xml:space="preserve"> </w:t>
      </w:r>
      <w:r w:rsidRPr="007922A8">
        <w:rPr>
          <w:sz w:val="28"/>
        </w:rPr>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r>
        <w:rPr>
          <w:sz w:val="28"/>
        </w:rPr>
        <w:t>.</w:t>
      </w:r>
    </w:p>
    <w:p w14:paraId="58BA5483" w14:textId="091743AA" w:rsidR="00A965C3" w:rsidRDefault="00A965C3" w:rsidP="00A965C3">
      <w:pPr>
        <w:pStyle w:val="aa"/>
        <w:spacing w:after="0" w:line="276" w:lineRule="auto"/>
        <w:ind w:firstLine="709"/>
        <w:jc w:val="both"/>
        <w:rPr>
          <w:sz w:val="28"/>
        </w:rPr>
      </w:pPr>
      <w:r>
        <w:rPr>
          <w:sz w:val="28"/>
        </w:rPr>
        <w:t xml:space="preserve">В границах Трудового сельского поселения имеются установленные </w:t>
      </w:r>
      <w:r w:rsidRPr="00EA4CC5">
        <w:rPr>
          <w:sz w:val="28"/>
          <w:u w:val="single"/>
        </w:rPr>
        <w:t xml:space="preserve">охранные зоны пунктов государственной </w:t>
      </w:r>
      <w:r w:rsidR="001E4186">
        <w:rPr>
          <w:sz w:val="28"/>
          <w:u w:val="single"/>
        </w:rPr>
        <w:t>и нивелирной геодезической</w:t>
      </w:r>
      <w:r w:rsidRPr="00EA4CC5">
        <w:rPr>
          <w:sz w:val="28"/>
          <w:u w:val="single"/>
        </w:rPr>
        <w:t xml:space="preserve"> сети</w:t>
      </w:r>
      <w:r>
        <w:rPr>
          <w:sz w:val="28"/>
        </w:rPr>
        <w:t xml:space="preserve"> «</w:t>
      </w:r>
      <w:r w:rsidR="001E4186">
        <w:rPr>
          <w:sz w:val="28"/>
        </w:rPr>
        <w:t>Дальний</w:t>
      </w:r>
      <w:r>
        <w:rPr>
          <w:sz w:val="28"/>
        </w:rPr>
        <w:t>»</w:t>
      </w:r>
      <w:r w:rsidR="001E4186">
        <w:rPr>
          <w:sz w:val="28"/>
        </w:rPr>
        <w:t xml:space="preserve"> и «Советский»</w:t>
      </w:r>
      <w:r>
        <w:rPr>
          <w:sz w:val="28"/>
        </w:rPr>
        <w:t>.</w:t>
      </w:r>
    </w:p>
    <w:p w14:paraId="7F490FAF" w14:textId="77777777" w:rsidR="00A965C3" w:rsidRPr="00EA4CC5" w:rsidRDefault="00A965C3" w:rsidP="00A965C3">
      <w:pPr>
        <w:ind w:firstLine="709"/>
        <w:jc w:val="both"/>
        <w:rPr>
          <w:sz w:val="28"/>
        </w:rPr>
      </w:pPr>
      <w:r>
        <w:rPr>
          <w:sz w:val="28"/>
        </w:rPr>
        <w:lastRenderedPageBreak/>
        <w:t xml:space="preserve">Согласно </w:t>
      </w:r>
      <w:r w:rsidRPr="00EA4CC5">
        <w:rPr>
          <w:sz w:val="28"/>
        </w:rPr>
        <w:t>Постановлени</w:t>
      </w:r>
      <w:r>
        <w:rPr>
          <w:sz w:val="28"/>
        </w:rPr>
        <w:t>ю</w:t>
      </w:r>
      <w:r w:rsidRPr="00EA4CC5">
        <w:rPr>
          <w:sz w:val="28"/>
        </w:rPr>
        <w:t xml:space="preserve"> Правительства РФ от 21 августа 2019 г. N 1080 "Об охранных зонах пунктов государственной геодезической сети, государственной нивелирной сети и государственной гравиметрической сети"</w:t>
      </w:r>
      <w:r>
        <w:rPr>
          <w:sz w:val="28"/>
        </w:rPr>
        <w:t xml:space="preserve"> в</w:t>
      </w:r>
      <w:r w:rsidRPr="00EA4CC5">
        <w:rPr>
          <w:sz w:val="28"/>
        </w:rPr>
        <w:t xml:space="preserve">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30EBB492" w14:textId="77777777" w:rsidR="00A965C3" w:rsidRPr="00EA4CC5" w:rsidRDefault="00A965C3" w:rsidP="00A965C3">
      <w:pPr>
        <w:pStyle w:val="aa"/>
        <w:spacing w:after="0" w:line="276" w:lineRule="auto"/>
        <w:ind w:firstLine="709"/>
        <w:jc w:val="both"/>
        <w:rPr>
          <w:sz w:val="28"/>
        </w:rPr>
      </w:pPr>
      <w:r w:rsidRPr="00EA4CC5">
        <w:rPr>
          <w:sz w:val="28"/>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5D7B1297" w14:textId="77777777" w:rsidR="00A965C3" w:rsidRPr="00EA4CC5" w:rsidRDefault="00A965C3" w:rsidP="00A965C3">
      <w:pPr>
        <w:pStyle w:val="aa"/>
        <w:spacing w:after="0" w:line="276" w:lineRule="auto"/>
        <w:ind w:firstLine="709"/>
        <w:jc w:val="both"/>
        <w:rPr>
          <w:sz w:val="28"/>
        </w:rPr>
      </w:pPr>
      <w:r w:rsidRPr="00EA4CC5">
        <w:rPr>
          <w:sz w:val="28"/>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14:paraId="5585049E" w14:textId="77777777" w:rsidR="00A965C3" w:rsidRPr="00EA4CC5" w:rsidRDefault="00A965C3" w:rsidP="00A965C3">
      <w:pPr>
        <w:pStyle w:val="aa"/>
        <w:spacing w:after="0" w:line="276" w:lineRule="auto"/>
        <w:ind w:firstLine="709"/>
        <w:jc w:val="both"/>
        <w:rPr>
          <w:sz w:val="28"/>
        </w:rPr>
      </w:pPr>
      <w:r w:rsidRPr="00EA4CC5">
        <w:rPr>
          <w:sz w:val="28"/>
        </w:rPr>
        <w:t>Указанные в настоящем пункте ограничения использования земельных участков в охранных зонах пунктов устанавливаются для охранных зон всех пунктов и не зависят от характеристик пунктов и их территориального расположения.</w:t>
      </w:r>
    </w:p>
    <w:p w14:paraId="6B0F1277" w14:textId="77777777" w:rsidR="00A965C3" w:rsidRDefault="00A965C3" w:rsidP="00A965C3">
      <w:pPr>
        <w:pStyle w:val="aa"/>
        <w:spacing w:after="0" w:line="276" w:lineRule="auto"/>
        <w:ind w:firstLine="709"/>
        <w:jc w:val="both"/>
        <w:rPr>
          <w:sz w:val="28"/>
        </w:rPr>
      </w:pPr>
      <w:r w:rsidRPr="00EA4CC5">
        <w:rPr>
          <w:sz w:val="28"/>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14:paraId="3C443CBE" w14:textId="77777777" w:rsidR="00A965C3" w:rsidRDefault="00A965C3" w:rsidP="00A965C3">
      <w:pPr>
        <w:pStyle w:val="aa"/>
        <w:spacing w:after="0" w:line="276" w:lineRule="auto"/>
        <w:ind w:firstLine="709"/>
        <w:jc w:val="both"/>
        <w:rPr>
          <w:sz w:val="28"/>
        </w:rPr>
      </w:pPr>
    </w:p>
    <w:p w14:paraId="20DB12E0" w14:textId="77777777" w:rsidR="00A965C3" w:rsidRDefault="00A965C3" w:rsidP="00A965C3">
      <w:pPr>
        <w:pStyle w:val="aa"/>
        <w:spacing w:after="0" w:line="276" w:lineRule="auto"/>
        <w:ind w:firstLine="709"/>
        <w:jc w:val="both"/>
        <w:rPr>
          <w:sz w:val="28"/>
        </w:rPr>
      </w:pPr>
      <w:r>
        <w:rPr>
          <w:sz w:val="28"/>
        </w:rPr>
        <w:t>Графически местоположение зон с особыми условиями использования территория отображено на карте ГП-4 настоящего проекта.</w:t>
      </w:r>
    </w:p>
    <w:p w14:paraId="74E6B195" w14:textId="77777777" w:rsidR="00A77DA6" w:rsidRPr="0062784D" w:rsidRDefault="00A77DA6" w:rsidP="00DB5CD2">
      <w:pPr>
        <w:pStyle w:val="affff0"/>
        <w:spacing w:before="0" w:after="0" w:line="276" w:lineRule="auto"/>
        <w:ind w:firstLine="700"/>
        <w:jc w:val="both"/>
        <w:rPr>
          <w:sz w:val="28"/>
        </w:rPr>
      </w:pPr>
    </w:p>
    <w:p w14:paraId="51378C5A" w14:textId="77777777" w:rsidR="003D321D" w:rsidRPr="009250D7" w:rsidRDefault="009250D7" w:rsidP="00DB5CD2">
      <w:pPr>
        <w:pStyle w:val="-1"/>
        <w:numPr>
          <w:ilvl w:val="1"/>
          <w:numId w:val="31"/>
        </w:numPr>
        <w:spacing w:line="276" w:lineRule="auto"/>
        <w:ind w:left="0" w:firstLine="567"/>
        <w:rPr>
          <w:rFonts w:ascii="Cambria" w:hAnsi="Cambria"/>
          <w:i/>
          <w:iCs/>
          <w:caps w:val="0"/>
        </w:rPr>
      </w:pPr>
      <w:bookmarkStart w:id="92" w:name="_Toc135831071"/>
      <w:r w:rsidRPr="009250D7">
        <w:rPr>
          <w:rFonts w:ascii="Cambria" w:hAnsi="Cambria"/>
          <w:i/>
          <w:caps w:val="0"/>
        </w:rPr>
        <w:t>Анализ возможных направлений развития территории</w:t>
      </w:r>
      <w:bookmarkEnd w:id="92"/>
    </w:p>
    <w:p w14:paraId="5B102FD6" w14:textId="77777777" w:rsidR="009250D7" w:rsidRDefault="009250D7" w:rsidP="00DB5CD2">
      <w:pPr>
        <w:pStyle w:val="afff8"/>
        <w:spacing w:line="276" w:lineRule="auto"/>
        <w:ind w:firstLine="709"/>
        <w:jc w:val="both"/>
        <w:rPr>
          <w:rFonts w:ascii="Times New Roman" w:hAnsi="Times New Roman" w:cs="Tahoma"/>
          <w:sz w:val="28"/>
          <w:szCs w:val="28"/>
        </w:rPr>
      </w:pPr>
    </w:p>
    <w:p w14:paraId="1708081A" w14:textId="77777777" w:rsidR="00EE4DD0" w:rsidRPr="00EE4DD0" w:rsidRDefault="000E022F" w:rsidP="00DB5CD2">
      <w:pPr>
        <w:pStyle w:val="affff0"/>
        <w:spacing w:before="0" w:after="0" w:line="276" w:lineRule="auto"/>
        <w:ind w:firstLine="700"/>
        <w:jc w:val="both"/>
        <w:rPr>
          <w:sz w:val="28"/>
        </w:rPr>
      </w:pPr>
      <w:r>
        <w:rPr>
          <w:sz w:val="28"/>
        </w:rPr>
        <w:t>Трудовое</w:t>
      </w:r>
      <w:r w:rsidR="00EE4DD0" w:rsidRPr="00EE4DD0">
        <w:rPr>
          <w:sz w:val="28"/>
        </w:rPr>
        <w:t xml:space="preserve"> сельское поселение расположено в </w:t>
      </w:r>
      <w:r>
        <w:rPr>
          <w:sz w:val="28"/>
        </w:rPr>
        <w:t>цент</w:t>
      </w:r>
      <w:r w:rsidR="00025956">
        <w:rPr>
          <w:sz w:val="28"/>
        </w:rPr>
        <w:t>ра</w:t>
      </w:r>
      <w:r>
        <w:rPr>
          <w:sz w:val="28"/>
        </w:rPr>
        <w:t>льной</w:t>
      </w:r>
      <w:r w:rsidR="00EE4DD0" w:rsidRPr="00EE4DD0">
        <w:rPr>
          <w:sz w:val="28"/>
        </w:rPr>
        <w:t xml:space="preserve"> части Ейского района. По территории поселения проход</w:t>
      </w:r>
      <w:r w:rsidR="00025956">
        <w:rPr>
          <w:sz w:val="28"/>
        </w:rPr>
        <w:t>и</w:t>
      </w:r>
      <w:r w:rsidR="00EE4DD0" w:rsidRPr="00EE4DD0">
        <w:rPr>
          <w:sz w:val="28"/>
        </w:rPr>
        <w:t>т автомобильн</w:t>
      </w:r>
      <w:r w:rsidR="00025956">
        <w:rPr>
          <w:sz w:val="28"/>
        </w:rPr>
        <w:t>ая</w:t>
      </w:r>
      <w:r w:rsidR="00EE4DD0" w:rsidRPr="00EE4DD0">
        <w:rPr>
          <w:sz w:val="28"/>
        </w:rPr>
        <w:t xml:space="preserve"> дорог</w:t>
      </w:r>
      <w:r w:rsidR="00025956">
        <w:rPr>
          <w:sz w:val="28"/>
        </w:rPr>
        <w:t>а регионального значения «</w:t>
      </w:r>
      <w:r w:rsidR="00845D10">
        <w:rPr>
          <w:sz w:val="28"/>
        </w:rPr>
        <w:t>подъезд к п. С</w:t>
      </w:r>
      <w:r w:rsidR="008F6FE5">
        <w:rPr>
          <w:sz w:val="28"/>
        </w:rPr>
        <w:t>оветский</w:t>
      </w:r>
      <w:r w:rsidR="00025956">
        <w:rPr>
          <w:sz w:val="28"/>
        </w:rPr>
        <w:t>»</w:t>
      </w:r>
      <w:r w:rsidR="00845D10">
        <w:rPr>
          <w:sz w:val="28"/>
        </w:rPr>
        <w:t>.</w:t>
      </w:r>
    </w:p>
    <w:p w14:paraId="2A2B7B61" w14:textId="77777777" w:rsidR="00EE4DD0" w:rsidRDefault="00EE4DD0" w:rsidP="00DB5CD2">
      <w:pPr>
        <w:pStyle w:val="affff0"/>
        <w:spacing w:before="0" w:after="0" w:line="276" w:lineRule="auto"/>
        <w:ind w:firstLine="700"/>
        <w:jc w:val="both"/>
        <w:rPr>
          <w:sz w:val="28"/>
        </w:rPr>
      </w:pPr>
      <w:r w:rsidRPr="00EE4DD0">
        <w:rPr>
          <w:sz w:val="28"/>
        </w:rPr>
        <w:t xml:space="preserve">Сложившаяся территориально-планировочная структура поселения образована </w:t>
      </w:r>
      <w:r w:rsidR="00DE71D8">
        <w:rPr>
          <w:sz w:val="28"/>
        </w:rPr>
        <w:t>четырьмя</w:t>
      </w:r>
      <w:r w:rsidRPr="00EE4DD0">
        <w:rPr>
          <w:sz w:val="28"/>
        </w:rPr>
        <w:t xml:space="preserve"> населенными пунктами, разделенными землями сельхозназначения.</w:t>
      </w:r>
    </w:p>
    <w:p w14:paraId="6128F8FA" w14:textId="77777777" w:rsidR="00EE4DD0" w:rsidRDefault="008F6FE5" w:rsidP="00DB5CD2">
      <w:pPr>
        <w:pStyle w:val="affff0"/>
        <w:spacing w:before="0" w:after="0" w:line="276" w:lineRule="auto"/>
        <w:ind w:firstLine="700"/>
        <w:jc w:val="both"/>
        <w:rPr>
          <w:sz w:val="28"/>
          <w:u w:val="single"/>
        </w:rPr>
      </w:pPr>
      <w:r>
        <w:rPr>
          <w:sz w:val="28"/>
          <w:u w:val="single"/>
        </w:rPr>
        <w:t>П. Советский</w:t>
      </w:r>
    </w:p>
    <w:p w14:paraId="7BE46642" w14:textId="77777777" w:rsidR="00EE4DD0" w:rsidRPr="001E0C12" w:rsidRDefault="00EE4DD0" w:rsidP="00DB5CD2">
      <w:pPr>
        <w:pStyle w:val="affff0"/>
        <w:spacing w:before="0" w:after="0" w:line="276" w:lineRule="auto"/>
        <w:ind w:firstLine="700"/>
        <w:jc w:val="both"/>
        <w:rPr>
          <w:sz w:val="28"/>
        </w:rPr>
      </w:pPr>
      <w:r w:rsidRPr="001E0C12">
        <w:rPr>
          <w:sz w:val="28"/>
        </w:rPr>
        <w:t xml:space="preserve">Развитие </w:t>
      </w:r>
      <w:r w:rsidR="00DE71D8">
        <w:rPr>
          <w:sz w:val="28"/>
        </w:rPr>
        <w:t>поселка</w:t>
      </w:r>
      <w:r w:rsidRPr="001E0C12">
        <w:rPr>
          <w:sz w:val="28"/>
        </w:rPr>
        <w:t xml:space="preserve"> ограничено в следующих направлениях</w:t>
      </w:r>
      <w:r w:rsidR="001E0C12" w:rsidRPr="001E0C12">
        <w:rPr>
          <w:sz w:val="28"/>
        </w:rPr>
        <w:t>:</w:t>
      </w:r>
    </w:p>
    <w:p w14:paraId="0433F135" w14:textId="77777777" w:rsidR="007D5DB3" w:rsidRDefault="00BC106A" w:rsidP="00DB5CD2">
      <w:pPr>
        <w:pStyle w:val="affff0"/>
        <w:numPr>
          <w:ilvl w:val="0"/>
          <w:numId w:val="66"/>
        </w:numPr>
        <w:spacing w:before="0" w:after="0" w:line="276" w:lineRule="auto"/>
        <w:ind w:left="0" w:firstLine="709"/>
        <w:jc w:val="both"/>
        <w:rPr>
          <w:sz w:val="28"/>
        </w:rPr>
      </w:pPr>
      <w:r>
        <w:rPr>
          <w:sz w:val="28"/>
        </w:rPr>
        <w:t>В северо-западном направлении от поселка располагается молочно-товарная ферма;</w:t>
      </w:r>
    </w:p>
    <w:p w14:paraId="57B94236" w14:textId="77777777" w:rsidR="00BC106A" w:rsidRDefault="00F92777" w:rsidP="00DB5CD2">
      <w:pPr>
        <w:pStyle w:val="affff0"/>
        <w:numPr>
          <w:ilvl w:val="0"/>
          <w:numId w:val="66"/>
        </w:numPr>
        <w:spacing w:before="0" w:after="0" w:line="276" w:lineRule="auto"/>
        <w:ind w:left="0" w:firstLine="709"/>
        <w:jc w:val="both"/>
        <w:rPr>
          <w:sz w:val="28"/>
        </w:rPr>
      </w:pPr>
      <w:r>
        <w:rPr>
          <w:sz w:val="28"/>
        </w:rPr>
        <w:t xml:space="preserve">В западной части населенного пункта находится коммунально-производственная зона в составе: машинно-транспортная мастерская, комбайновый цех, недействующий кирпичный завод, молочно-товарная </w:t>
      </w:r>
      <w:r>
        <w:rPr>
          <w:sz w:val="28"/>
        </w:rPr>
        <w:lastRenderedPageBreak/>
        <w:t>ферма</w:t>
      </w:r>
      <w:r w:rsidR="00DE71D8">
        <w:rPr>
          <w:sz w:val="28"/>
        </w:rPr>
        <w:t>.</w:t>
      </w:r>
    </w:p>
    <w:p w14:paraId="792E0827" w14:textId="77777777" w:rsidR="00923E6B" w:rsidRDefault="001E0C12" w:rsidP="00DB5CD2">
      <w:pPr>
        <w:pStyle w:val="affff0"/>
        <w:numPr>
          <w:ilvl w:val="0"/>
          <w:numId w:val="66"/>
        </w:numPr>
        <w:spacing w:before="0" w:after="0" w:line="276" w:lineRule="auto"/>
        <w:ind w:left="0" w:firstLine="709"/>
        <w:jc w:val="both"/>
        <w:rPr>
          <w:sz w:val="28"/>
        </w:rPr>
      </w:pPr>
      <w:r>
        <w:rPr>
          <w:sz w:val="28"/>
        </w:rPr>
        <w:t xml:space="preserve">С </w:t>
      </w:r>
      <w:r w:rsidR="00923E6B">
        <w:rPr>
          <w:sz w:val="28"/>
        </w:rPr>
        <w:t>юго-</w:t>
      </w:r>
      <w:r>
        <w:rPr>
          <w:sz w:val="28"/>
        </w:rPr>
        <w:t xml:space="preserve">запада </w:t>
      </w:r>
      <w:r w:rsidR="00F92777">
        <w:rPr>
          <w:sz w:val="28"/>
        </w:rPr>
        <w:t xml:space="preserve">недалеко от </w:t>
      </w:r>
      <w:r w:rsidR="00923E6B">
        <w:rPr>
          <w:sz w:val="28"/>
        </w:rPr>
        <w:t>границ</w:t>
      </w:r>
      <w:r w:rsidR="00F92777">
        <w:rPr>
          <w:sz w:val="28"/>
        </w:rPr>
        <w:t>ы</w:t>
      </w:r>
      <w:r w:rsidR="00923E6B">
        <w:rPr>
          <w:sz w:val="28"/>
        </w:rPr>
        <w:t xml:space="preserve"> населенного пункта </w:t>
      </w:r>
      <w:r w:rsidR="00F92777">
        <w:rPr>
          <w:sz w:val="28"/>
        </w:rPr>
        <w:t xml:space="preserve">расположена территория недействующей </w:t>
      </w:r>
      <w:proofErr w:type="spellStart"/>
      <w:proofErr w:type="gramStart"/>
      <w:r w:rsidR="00F92777">
        <w:rPr>
          <w:sz w:val="28"/>
        </w:rPr>
        <w:t>свино</w:t>
      </w:r>
      <w:proofErr w:type="spellEnd"/>
      <w:r w:rsidR="00F92777">
        <w:rPr>
          <w:sz w:val="28"/>
        </w:rPr>
        <w:t>-товарной</w:t>
      </w:r>
      <w:proofErr w:type="gramEnd"/>
      <w:r w:rsidR="00F92777">
        <w:rPr>
          <w:sz w:val="28"/>
        </w:rPr>
        <w:t xml:space="preserve"> фермы;</w:t>
      </w:r>
    </w:p>
    <w:p w14:paraId="75FBA7A4" w14:textId="77777777" w:rsidR="00F92777" w:rsidRDefault="00F92777" w:rsidP="00DB5CD2">
      <w:pPr>
        <w:pStyle w:val="affff0"/>
        <w:numPr>
          <w:ilvl w:val="0"/>
          <w:numId w:val="66"/>
        </w:numPr>
        <w:spacing w:before="0" w:after="0" w:line="276" w:lineRule="auto"/>
        <w:ind w:left="0" w:firstLine="709"/>
        <w:jc w:val="both"/>
        <w:rPr>
          <w:sz w:val="28"/>
        </w:rPr>
      </w:pPr>
      <w:r>
        <w:rPr>
          <w:sz w:val="28"/>
        </w:rPr>
        <w:t>В юго-восточной части населенного пункта расположены зерноток</w:t>
      </w:r>
      <w:r w:rsidR="00350FAE">
        <w:rPr>
          <w:sz w:val="28"/>
        </w:rPr>
        <w:t xml:space="preserve">, </w:t>
      </w:r>
      <w:proofErr w:type="spellStart"/>
      <w:r w:rsidR="00350FAE">
        <w:rPr>
          <w:sz w:val="28"/>
        </w:rPr>
        <w:t>меходтряд</w:t>
      </w:r>
      <w:proofErr w:type="spellEnd"/>
      <w:r w:rsidR="00350FAE">
        <w:rPr>
          <w:sz w:val="28"/>
        </w:rPr>
        <w:t xml:space="preserve"> и кладбище.</w:t>
      </w:r>
    </w:p>
    <w:p w14:paraId="525B38EF" w14:textId="77777777" w:rsidR="00350FAE" w:rsidRDefault="001E0C12" w:rsidP="00DB5CD2">
      <w:pPr>
        <w:pStyle w:val="affff0"/>
        <w:spacing w:before="0" w:after="0" w:line="276" w:lineRule="auto"/>
        <w:ind w:firstLine="700"/>
        <w:jc w:val="both"/>
        <w:rPr>
          <w:sz w:val="28"/>
        </w:rPr>
      </w:pPr>
      <w:r>
        <w:rPr>
          <w:sz w:val="28"/>
        </w:rPr>
        <w:t xml:space="preserve">Таким образом, жилищное строительство </w:t>
      </w:r>
      <w:r w:rsidR="00DE71D8">
        <w:rPr>
          <w:sz w:val="28"/>
        </w:rPr>
        <w:t>населенного пункта</w:t>
      </w:r>
      <w:r>
        <w:rPr>
          <w:sz w:val="28"/>
        </w:rPr>
        <w:t xml:space="preserve"> ограничено</w:t>
      </w:r>
      <w:r w:rsidR="00923E6B">
        <w:rPr>
          <w:sz w:val="28"/>
        </w:rPr>
        <w:t xml:space="preserve"> в</w:t>
      </w:r>
      <w:r w:rsidR="00350FAE">
        <w:rPr>
          <w:sz w:val="28"/>
        </w:rPr>
        <w:t xml:space="preserve"> северо-западном, западном, юго-западном, юго-восточном направлениях. </w:t>
      </w:r>
    </w:p>
    <w:p w14:paraId="10A41A7E" w14:textId="77777777" w:rsidR="00BB695D" w:rsidRPr="003F685C" w:rsidRDefault="00350FAE" w:rsidP="00DB5CD2">
      <w:pPr>
        <w:pStyle w:val="affff0"/>
        <w:spacing w:before="0" w:after="0" w:line="276" w:lineRule="auto"/>
        <w:ind w:firstLine="700"/>
        <w:jc w:val="both"/>
        <w:rPr>
          <w:sz w:val="28"/>
        </w:rPr>
      </w:pPr>
      <w:bookmarkStart w:id="93" w:name="_Hlk119328596"/>
      <w:r w:rsidRPr="003F685C">
        <w:rPr>
          <w:sz w:val="28"/>
        </w:rPr>
        <w:t>Развитие жилой территории предусматривается в северном и северо-восточном направлениях</w:t>
      </w:r>
      <w:bookmarkEnd w:id="93"/>
      <w:r w:rsidRPr="003F685C">
        <w:rPr>
          <w:sz w:val="28"/>
        </w:rPr>
        <w:t>.</w:t>
      </w:r>
    </w:p>
    <w:p w14:paraId="02991C4F" w14:textId="77777777" w:rsidR="00995587" w:rsidRPr="003F685C" w:rsidRDefault="00995587" w:rsidP="00DB5CD2">
      <w:pPr>
        <w:pStyle w:val="affff0"/>
        <w:spacing w:before="0" w:after="0" w:line="276" w:lineRule="auto"/>
        <w:ind w:firstLine="700"/>
        <w:jc w:val="both"/>
        <w:rPr>
          <w:sz w:val="28"/>
        </w:rPr>
      </w:pPr>
      <w:bookmarkStart w:id="94" w:name="_Hlk119328617"/>
      <w:r w:rsidRPr="003F685C">
        <w:rPr>
          <w:sz w:val="28"/>
        </w:rPr>
        <w:t xml:space="preserve">Развитие производственных территорий предусматривается в </w:t>
      </w:r>
      <w:r w:rsidR="0037590B" w:rsidRPr="003F685C">
        <w:rPr>
          <w:sz w:val="28"/>
        </w:rPr>
        <w:t>продолжение существующих производственных территорий</w:t>
      </w:r>
      <w:bookmarkEnd w:id="94"/>
      <w:r w:rsidR="0037590B" w:rsidRPr="003F685C">
        <w:rPr>
          <w:sz w:val="28"/>
        </w:rPr>
        <w:t>.</w:t>
      </w:r>
    </w:p>
    <w:p w14:paraId="46DFAF95" w14:textId="77777777" w:rsidR="00BB695D" w:rsidRDefault="00995587" w:rsidP="00DB5CD2">
      <w:pPr>
        <w:pStyle w:val="affff0"/>
        <w:spacing w:before="0" w:after="0" w:line="276" w:lineRule="auto"/>
        <w:ind w:firstLine="700"/>
        <w:jc w:val="both"/>
        <w:rPr>
          <w:sz w:val="28"/>
          <w:u w:val="single"/>
        </w:rPr>
      </w:pPr>
      <w:r>
        <w:rPr>
          <w:sz w:val="28"/>
          <w:u w:val="single"/>
        </w:rPr>
        <w:t xml:space="preserve">П. </w:t>
      </w:r>
      <w:r w:rsidR="00350FAE">
        <w:rPr>
          <w:sz w:val="28"/>
          <w:u w:val="single"/>
        </w:rPr>
        <w:t>Дальний</w:t>
      </w:r>
    </w:p>
    <w:p w14:paraId="0E5FB968" w14:textId="77777777" w:rsidR="00995587" w:rsidRDefault="00BB695D" w:rsidP="00DB5CD2">
      <w:pPr>
        <w:pStyle w:val="affff0"/>
        <w:spacing w:before="0" w:after="0" w:line="276" w:lineRule="auto"/>
        <w:ind w:firstLine="700"/>
        <w:jc w:val="both"/>
        <w:rPr>
          <w:sz w:val="28"/>
        </w:rPr>
      </w:pPr>
      <w:r>
        <w:rPr>
          <w:sz w:val="28"/>
        </w:rPr>
        <w:t>С</w:t>
      </w:r>
      <w:r w:rsidRPr="00BB695D">
        <w:rPr>
          <w:sz w:val="28"/>
        </w:rPr>
        <w:t xml:space="preserve"> </w:t>
      </w:r>
      <w:r w:rsidR="00350FAE">
        <w:rPr>
          <w:sz w:val="28"/>
        </w:rPr>
        <w:t>южной</w:t>
      </w:r>
      <w:r w:rsidRPr="00BB695D">
        <w:rPr>
          <w:sz w:val="28"/>
        </w:rPr>
        <w:t xml:space="preserve"> сторон</w:t>
      </w:r>
      <w:r w:rsidR="00995587">
        <w:rPr>
          <w:sz w:val="28"/>
        </w:rPr>
        <w:t xml:space="preserve">ы поселка </w:t>
      </w:r>
      <w:r w:rsidR="00350FAE">
        <w:rPr>
          <w:sz w:val="28"/>
        </w:rPr>
        <w:t>располагаются молочно-товарная ферма и зерноток</w:t>
      </w:r>
      <w:r w:rsidR="00995587">
        <w:rPr>
          <w:sz w:val="28"/>
        </w:rPr>
        <w:t xml:space="preserve">. </w:t>
      </w:r>
      <w:r w:rsidR="00350FAE">
        <w:rPr>
          <w:sz w:val="28"/>
        </w:rPr>
        <w:t>С юго-восточной стороны находится машинно-тракторная мастерская, к границе примыкает участок единого землепользования. В восточной части поселка располагается кладби</w:t>
      </w:r>
      <w:r w:rsidR="00350FAE" w:rsidRPr="003F685C">
        <w:rPr>
          <w:sz w:val="28"/>
        </w:rPr>
        <w:t>ще</w:t>
      </w:r>
      <w:r w:rsidR="007C2218" w:rsidRPr="003F685C">
        <w:rPr>
          <w:sz w:val="28"/>
        </w:rPr>
        <w:t xml:space="preserve">. </w:t>
      </w:r>
      <w:r w:rsidR="008D775E" w:rsidRPr="003F685C">
        <w:rPr>
          <w:sz w:val="28"/>
        </w:rPr>
        <w:t>Развитие жилой зоны</w:t>
      </w:r>
      <w:r w:rsidR="0037590B" w:rsidRPr="003F685C">
        <w:rPr>
          <w:sz w:val="28"/>
        </w:rPr>
        <w:t xml:space="preserve"> </w:t>
      </w:r>
      <w:r w:rsidR="008D775E" w:rsidRPr="003F685C">
        <w:rPr>
          <w:sz w:val="28"/>
        </w:rPr>
        <w:t xml:space="preserve">предусмотрено в северном </w:t>
      </w:r>
      <w:proofErr w:type="spellStart"/>
      <w:r w:rsidR="008D775E" w:rsidRPr="003F685C">
        <w:rPr>
          <w:sz w:val="28"/>
        </w:rPr>
        <w:t>направлени</w:t>
      </w:r>
      <w:r w:rsidR="003F685C" w:rsidRPr="003F685C">
        <w:rPr>
          <w:sz w:val="28"/>
        </w:rPr>
        <w:t>ии</w:t>
      </w:r>
      <w:proofErr w:type="spellEnd"/>
      <w:r w:rsidR="008D775E" w:rsidRPr="003F685C">
        <w:rPr>
          <w:sz w:val="28"/>
        </w:rPr>
        <w:t>.</w:t>
      </w:r>
      <w:r w:rsidR="008D775E">
        <w:rPr>
          <w:sz w:val="28"/>
        </w:rPr>
        <w:t xml:space="preserve"> </w:t>
      </w:r>
    </w:p>
    <w:p w14:paraId="09587FD6" w14:textId="77777777" w:rsidR="00376139" w:rsidRDefault="008D775E" w:rsidP="00DB5CD2">
      <w:pPr>
        <w:pStyle w:val="affff0"/>
        <w:spacing w:before="0" w:after="0" w:line="276" w:lineRule="auto"/>
        <w:ind w:firstLine="700"/>
        <w:jc w:val="both"/>
        <w:rPr>
          <w:sz w:val="28"/>
          <w:u w:val="single"/>
        </w:rPr>
      </w:pPr>
      <w:r>
        <w:rPr>
          <w:sz w:val="28"/>
          <w:u w:val="single"/>
        </w:rPr>
        <w:t>П. Заря</w:t>
      </w:r>
    </w:p>
    <w:p w14:paraId="232CD8EF" w14:textId="77777777" w:rsidR="00553799" w:rsidRDefault="008D775E" w:rsidP="00DB5CD2">
      <w:pPr>
        <w:pStyle w:val="affff0"/>
        <w:spacing w:before="0" w:after="0" w:line="276" w:lineRule="auto"/>
        <w:ind w:firstLine="700"/>
        <w:jc w:val="both"/>
        <w:rPr>
          <w:sz w:val="28"/>
        </w:rPr>
      </w:pPr>
      <w:r>
        <w:rPr>
          <w:sz w:val="28"/>
        </w:rPr>
        <w:t xml:space="preserve">В южной части населенного пункта располагается территория недействующей молочно-товарной фермы. </w:t>
      </w:r>
      <w:r w:rsidR="005504DB">
        <w:rPr>
          <w:sz w:val="28"/>
        </w:rPr>
        <w:t xml:space="preserve">С западной и юго-западной сторон к границе примыкают участки единого землепользования. К северной границе населенного пункта примыкает участок сельхозназначения, </w:t>
      </w:r>
      <w:r w:rsidR="0037590B">
        <w:rPr>
          <w:sz w:val="28"/>
        </w:rPr>
        <w:t>имеющий большую площадь территории</w:t>
      </w:r>
      <w:r w:rsidR="005504DB">
        <w:rPr>
          <w:sz w:val="28"/>
        </w:rPr>
        <w:t>.</w:t>
      </w:r>
    </w:p>
    <w:p w14:paraId="0A8B1867" w14:textId="77777777" w:rsidR="005504DB" w:rsidRDefault="005504DB" w:rsidP="00DB5CD2">
      <w:pPr>
        <w:pStyle w:val="affff0"/>
        <w:spacing w:before="0" w:after="0" w:line="276" w:lineRule="auto"/>
        <w:ind w:firstLine="700"/>
        <w:jc w:val="both"/>
        <w:rPr>
          <w:sz w:val="28"/>
        </w:rPr>
      </w:pPr>
      <w:r w:rsidRPr="00D66EB5">
        <w:rPr>
          <w:sz w:val="28"/>
        </w:rPr>
        <w:t xml:space="preserve">Развитие жилой зоны в населенном пункте предусматривается </w:t>
      </w:r>
      <w:r w:rsidR="00D66EB5" w:rsidRPr="00D66EB5">
        <w:rPr>
          <w:sz w:val="28"/>
        </w:rPr>
        <w:t>за счёт уплотнения существующей застройки</w:t>
      </w:r>
      <w:r w:rsidRPr="00D66EB5">
        <w:rPr>
          <w:sz w:val="28"/>
        </w:rPr>
        <w:t>.</w:t>
      </w:r>
      <w:r>
        <w:rPr>
          <w:sz w:val="28"/>
        </w:rPr>
        <w:t xml:space="preserve"> В первую очередь генеральным планом предусматривается освоение уже отведенных под жилую застройку участков.</w:t>
      </w:r>
    </w:p>
    <w:p w14:paraId="1533D726" w14:textId="77777777" w:rsidR="00376139" w:rsidRDefault="00553799" w:rsidP="00DB5CD2">
      <w:pPr>
        <w:pStyle w:val="affff0"/>
        <w:spacing w:before="0" w:after="0" w:line="276" w:lineRule="auto"/>
        <w:ind w:firstLine="700"/>
        <w:jc w:val="both"/>
        <w:rPr>
          <w:sz w:val="28"/>
          <w:u w:val="single"/>
        </w:rPr>
      </w:pPr>
      <w:r>
        <w:rPr>
          <w:sz w:val="28"/>
          <w:u w:val="single"/>
        </w:rPr>
        <w:t>П.</w:t>
      </w:r>
      <w:r w:rsidR="005504DB">
        <w:rPr>
          <w:sz w:val="28"/>
          <w:u w:val="single"/>
        </w:rPr>
        <w:t xml:space="preserve"> Большевик</w:t>
      </w:r>
    </w:p>
    <w:p w14:paraId="00D19B55" w14:textId="77777777" w:rsidR="00E52DF1" w:rsidRDefault="00376139" w:rsidP="00DB5CD2">
      <w:pPr>
        <w:pStyle w:val="affff0"/>
        <w:spacing w:before="0" w:after="0" w:line="276" w:lineRule="auto"/>
        <w:ind w:firstLine="700"/>
        <w:jc w:val="both"/>
        <w:rPr>
          <w:sz w:val="28"/>
        </w:rPr>
      </w:pPr>
      <w:r w:rsidRPr="00A72BBC">
        <w:rPr>
          <w:sz w:val="28"/>
        </w:rPr>
        <w:t xml:space="preserve">С </w:t>
      </w:r>
      <w:r w:rsidR="005504DB">
        <w:rPr>
          <w:sz w:val="28"/>
        </w:rPr>
        <w:t xml:space="preserve">северной стороны развитие населенного пункта ограничено дорогой регионального значения «Подъезд к п. Советский». В южной части населенного пункта расположена машинно-тракторная мастерская, зерноток, территория недействующей </w:t>
      </w:r>
      <w:proofErr w:type="spellStart"/>
      <w:proofErr w:type="gramStart"/>
      <w:r w:rsidR="005504DB">
        <w:rPr>
          <w:sz w:val="28"/>
        </w:rPr>
        <w:t>свино</w:t>
      </w:r>
      <w:proofErr w:type="spellEnd"/>
      <w:r w:rsidR="005504DB">
        <w:rPr>
          <w:sz w:val="28"/>
        </w:rPr>
        <w:t>-товарной</w:t>
      </w:r>
      <w:proofErr w:type="gramEnd"/>
      <w:r w:rsidR="005504DB">
        <w:rPr>
          <w:sz w:val="28"/>
        </w:rPr>
        <w:t xml:space="preserve"> фермы. С восточной стороны к границе населенного пункта </w:t>
      </w:r>
      <w:r w:rsidR="00275C1D">
        <w:rPr>
          <w:sz w:val="28"/>
        </w:rPr>
        <w:t xml:space="preserve">примыкает крупный участок земель сельскохозяйственного назначения. </w:t>
      </w:r>
    </w:p>
    <w:p w14:paraId="0440CD25" w14:textId="77777777" w:rsidR="00275C1D" w:rsidRPr="00AD420A" w:rsidRDefault="00275C1D" w:rsidP="00DB5CD2">
      <w:pPr>
        <w:pStyle w:val="affff0"/>
        <w:spacing w:before="0" w:after="0" w:line="276" w:lineRule="auto"/>
        <w:ind w:firstLine="700"/>
        <w:jc w:val="both"/>
        <w:rPr>
          <w:color w:val="FF0000"/>
          <w:sz w:val="28"/>
        </w:rPr>
      </w:pPr>
      <w:r>
        <w:rPr>
          <w:sz w:val="28"/>
        </w:rPr>
        <w:t>В центральной, западной и южной частях поселка, внутри существующих границ, имеются неосвоенные территории, отведенные под жилую застройку. Генеральным планом предусматривается первоочередное полное освоение незастроенных участков</w:t>
      </w:r>
      <w:r w:rsidR="00D66EB5">
        <w:rPr>
          <w:sz w:val="28"/>
        </w:rPr>
        <w:t>.</w:t>
      </w:r>
    </w:p>
    <w:p w14:paraId="450ABFF0" w14:textId="77777777" w:rsidR="00F815E7" w:rsidRPr="00F815E7" w:rsidRDefault="00F815E7" w:rsidP="00DB5CD2">
      <w:pPr>
        <w:pStyle w:val="affff0"/>
        <w:spacing w:before="0" w:after="0" w:line="276" w:lineRule="auto"/>
        <w:ind w:firstLine="700"/>
        <w:jc w:val="both"/>
        <w:rPr>
          <w:sz w:val="28"/>
        </w:rPr>
      </w:pPr>
    </w:p>
    <w:p w14:paraId="487221B4" w14:textId="77777777" w:rsidR="009250D7" w:rsidRDefault="00C94BFB" w:rsidP="00DB5CD2">
      <w:pPr>
        <w:pStyle w:val="-1"/>
        <w:numPr>
          <w:ilvl w:val="0"/>
          <w:numId w:val="31"/>
        </w:numPr>
        <w:spacing w:line="276" w:lineRule="auto"/>
        <w:rPr>
          <w:rStyle w:val="afa"/>
        </w:rPr>
      </w:pPr>
      <w:bookmarkStart w:id="95" w:name="_Hlk119329358"/>
      <w:bookmarkStart w:id="96" w:name="_Toc135831072"/>
      <w:r w:rsidRPr="00C94BFB">
        <w:rPr>
          <w:rStyle w:val="afa"/>
        </w:rPr>
        <w:lastRenderedPageBreak/>
        <w:t xml:space="preserve">Обоснование </w:t>
      </w:r>
      <w:r w:rsidR="00C61831" w:rsidRPr="000234BB">
        <w:rPr>
          <w:rStyle w:val="afa"/>
        </w:rPr>
        <w:t>выбранного варианта размещения объектов местного значения поселения</w:t>
      </w:r>
      <w:r w:rsidR="00C61831">
        <w:rPr>
          <w:rStyle w:val="afa"/>
        </w:rPr>
        <w:t xml:space="preserve"> и планировочнй организации</w:t>
      </w:r>
      <w:bookmarkEnd w:id="96"/>
    </w:p>
    <w:bookmarkEnd w:id="95"/>
    <w:p w14:paraId="5D83C3DD" w14:textId="77777777" w:rsidR="00C94BFB" w:rsidRDefault="00C94BFB" w:rsidP="00DB5CD2">
      <w:pPr>
        <w:pStyle w:val="-1"/>
        <w:numPr>
          <w:ilvl w:val="0"/>
          <w:numId w:val="0"/>
        </w:numPr>
        <w:spacing w:line="276" w:lineRule="auto"/>
        <w:ind w:left="360"/>
        <w:outlineLvl w:val="9"/>
        <w:rPr>
          <w:rStyle w:val="afa"/>
        </w:rPr>
      </w:pPr>
    </w:p>
    <w:p w14:paraId="22FDEE72" w14:textId="77777777" w:rsidR="00C94BFB" w:rsidRDefault="00C94BFB" w:rsidP="00DB5CD2">
      <w:pPr>
        <w:pStyle w:val="-1"/>
        <w:numPr>
          <w:ilvl w:val="1"/>
          <w:numId w:val="31"/>
        </w:numPr>
        <w:tabs>
          <w:tab w:val="left" w:pos="851"/>
        </w:tabs>
        <w:spacing w:line="276" w:lineRule="auto"/>
        <w:ind w:left="0" w:firstLine="360"/>
        <w:rPr>
          <w:rStyle w:val="afa"/>
          <w:rFonts w:ascii="Cambria" w:hAnsi="Cambria"/>
          <w:caps w:val="0"/>
        </w:rPr>
      </w:pPr>
      <w:bookmarkStart w:id="97" w:name="_Toc135831073"/>
      <w:r w:rsidRPr="00D8312B">
        <w:rPr>
          <w:rStyle w:val="afa"/>
          <w:rFonts w:ascii="Cambria" w:hAnsi="Cambria"/>
          <w:caps w:val="0"/>
        </w:rPr>
        <w:t>Тенденции и приоритеты экономического развития</w:t>
      </w:r>
      <w:bookmarkEnd w:id="97"/>
    </w:p>
    <w:p w14:paraId="02B15A3E" w14:textId="77777777" w:rsidR="00930FB7" w:rsidRDefault="00930FB7" w:rsidP="00DB5CD2">
      <w:pPr>
        <w:spacing w:line="276" w:lineRule="auto"/>
        <w:ind w:firstLine="708"/>
        <w:jc w:val="both"/>
        <w:rPr>
          <w:spacing w:val="-4"/>
          <w:sz w:val="28"/>
          <w:szCs w:val="28"/>
        </w:rPr>
      </w:pPr>
      <w:r w:rsidRPr="00514CAC">
        <w:rPr>
          <w:spacing w:val="-4"/>
          <w:sz w:val="28"/>
          <w:szCs w:val="28"/>
        </w:rPr>
        <w:t xml:space="preserve">Муниципальное образование </w:t>
      </w:r>
      <w:r>
        <w:rPr>
          <w:spacing w:val="-4"/>
          <w:sz w:val="28"/>
          <w:szCs w:val="28"/>
        </w:rPr>
        <w:t>Трудовое</w:t>
      </w:r>
      <w:r w:rsidRPr="00514CAC">
        <w:rPr>
          <w:spacing w:val="-4"/>
          <w:sz w:val="28"/>
          <w:szCs w:val="28"/>
        </w:rPr>
        <w:t xml:space="preserve"> сельское поселение обладает рядом преимуществ и сильных сторон, которые являются базовыми при определении перспектив и направлений экономического развития:</w:t>
      </w:r>
    </w:p>
    <w:p w14:paraId="68DFB34B" w14:textId="77777777" w:rsidR="00930FB7" w:rsidRPr="00F73C85" w:rsidRDefault="00930FB7" w:rsidP="00DB5CD2">
      <w:pPr>
        <w:widowControl w:val="0"/>
        <w:numPr>
          <w:ilvl w:val="0"/>
          <w:numId w:val="110"/>
        </w:numPr>
        <w:tabs>
          <w:tab w:val="left" w:pos="1134"/>
        </w:tabs>
        <w:suppressAutoHyphens/>
        <w:spacing w:line="276" w:lineRule="auto"/>
        <w:ind w:left="0" w:firstLine="709"/>
        <w:jc w:val="both"/>
        <w:rPr>
          <w:sz w:val="28"/>
        </w:rPr>
      </w:pPr>
      <w:r w:rsidRPr="00F73C85">
        <w:rPr>
          <w:sz w:val="28"/>
        </w:rPr>
        <w:t>выгодное и географическое и транспортное положение;</w:t>
      </w:r>
    </w:p>
    <w:p w14:paraId="68EE3BFB" w14:textId="77777777" w:rsidR="00930FB7" w:rsidRPr="00F73C85" w:rsidRDefault="00930FB7" w:rsidP="00DB5CD2">
      <w:pPr>
        <w:widowControl w:val="0"/>
        <w:numPr>
          <w:ilvl w:val="0"/>
          <w:numId w:val="110"/>
        </w:numPr>
        <w:tabs>
          <w:tab w:val="left" w:pos="1134"/>
        </w:tabs>
        <w:suppressAutoHyphens/>
        <w:spacing w:line="276" w:lineRule="auto"/>
        <w:ind w:left="0" w:firstLine="709"/>
        <w:jc w:val="both"/>
        <w:rPr>
          <w:sz w:val="28"/>
        </w:rPr>
      </w:pPr>
      <w:r w:rsidRPr="00F73C85">
        <w:rPr>
          <w:sz w:val="28"/>
        </w:rPr>
        <w:t>наличие комплекса транспорта и транспортной инфраструктуры.</w:t>
      </w:r>
    </w:p>
    <w:p w14:paraId="16800712" w14:textId="77777777" w:rsidR="00930FB7" w:rsidRPr="00F73C85" w:rsidRDefault="00930FB7" w:rsidP="00DB5CD2">
      <w:pPr>
        <w:widowControl w:val="0"/>
        <w:numPr>
          <w:ilvl w:val="0"/>
          <w:numId w:val="110"/>
        </w:numPr>
        <w:tabs>
          <w:tab w:val="left" w:pos="1134"/>
        </w:tabs>
        <w:suppressAutoHyphens/>
        <w:spacing w:line="276" w:lineRule="auto"/>
        <w:ind w:left="0" w:firstLine="709"/>
        <w:jc w:val="both"/>
        <w:rPr>
          <w:sz w:val="28"/>
        </w:rPr>
      </w:pPr>
      <w:r w:rsidRPr="00F73C85">
        <w:rPr>
          <w:sz w:val="28"/>
        </w:rPr>
        <w:t xml:space="preserve">благоприятные </w:t>
      </w:r>
      <w:r>
        <w:rPr>
          <w:sz w:val="28"/>
        </w:rPr>
        <w:t>почвенно-</w:t>
      </w:r>
      <w:r w:rsidRPr="00F73C85">
        <w:rPr>
          <w:sz w:val="28"/>
        </w:rPr>
        <w:t>климатические условия позволяют получать лучшие по сравнению с большинством районов РФ урожаи сельскохозяйственной продукции;</w:t>
      </w:r>
    </w:p>
    <w:p w14:paraId="489BECD2" w14:textId="77777777" w:rsidR="00930FB7" w:rsidRDefault="00930FB7" w:rsidP="00DB5CD2">
      <w:pPr>
        <w:widowControl w:val="0"/>
        <w:numPr>
          <w:ilvl w:val="0"/>
          <w:numId w:val="110"/>
        </w:numPr>
        <w:tabs>
          <w:tab w:val="left" w:pos="1134"/>
        </w:tabs>
        <w:suppressAutoHyphens/>
        <w:spacing w:line="276" w:lineRule="auto"/>
        <w:ind w:left="0" w:firstLine="709"/>
        <w:jc w:val="both"/>
        <w:rPr>
          <w:spacing w:val="-4"/>
          <w:sz w:val="28"/>
          <w:szCs w:val="28"/>
        </w:rPr>
      </w:pPr>
      <w:r w:rsidRPr="00F73C85">
        <w:rPr>
          <w:sz w:val="28"/>
        </w:rPr>
        <w:t>недавний огромный опыт производства сильных и ценных сортов зерновых</w:t>
      </w:r>
      <w:r w:rsidRPr="00F73C85">
        <w:rPr>
          <w:spacing w:val="-4"/>
          <w:sz w:val="28"/>
          <w:szCs w:val="28"/>
        </w:rPr>
        <w:t xml:space="preserve"> культур, практика глубокой переработки всех видов</w:t>
      </w:r>
      <w:r w:rsidR="0037590B">
        <w:rPr>
          <w:spacing w:val="-4"/>
          <w:sz w:val="28"/>
          <w:szCs w:val="28"/>
        </w:rPr>
        <w:t xml:space="preserve"> сельскохозяйственной продукции.</w:t>
      </w:r>
    </w:p>
    <w:p w14:paraId="20D8FF5F" w14:textId="77777777" w:rsidR="00930FB7" w:rsidRDefault="00930FB7" w:rsidP="00DB5CD2">
      <w:pPr>
        <w:pStyle w:val="2fb"/>
        <w:spacing w:line="276" w:lineRule="auto"/>
        <w:ind w:left="0" w:firstLine="709"/>
        <w:jc w:val="both"/>
        <w:rPr>
          <w:rFonts w:ascii="Times New Roman" w:hAnsi="Times New Roman"/>
          <w:sz w:val="28"/>
          <w:szCs w:val="28"/>
          <w:lang w:val="ru-RU"/>
        </w:rPr>
      </w:pPr>
      <w:r w:rsidRPr="00514CAC">
        <w:rPr>
          <w:rFonts w:ascii="Times New Roman" w:hAnsi="Times New Roman"/>
          <w:spacing w:val="-4"/>
          <w:sz w:val="28"/>
          <w:szCs w:val="28"/>
          <w:lang w:val="ru-RU"/>
        </w:rPr>
        <w:t xml:space="preserve">Вместе с тем следует учесть имеющиеся в сельском поселении проблемы и слабые стороны. </w:t>
      </w:r>
      <w:r w:rsidRPr="00514CAC">
        <w:rPr>
          <w:rFonts w:ascii="Times New Roman" w:hAnsi="Times New Roman"/>
          <w:sz w:val="28"/>
          <w:szCs w:val="28"/>
          <w:lang w:val="ru-RU"/>
        </w:rPr>
        <w:t xml:space="preserve">Ключевыми, проблемами </w:t>
      </w:r>
      <w:r>
        <w:rPr>
          <w:rFonts w:ascii="Times New Roman" w:hAnsi="Times New Roman"/>
          <w:sz w:val="28"/>
          <w:szCs w:val="28"/>
          <w:lang w:val="ru-RU"/>
        </w:rPr>
        <w:t>Трудового</w:t>
      </w:r>
      <w:r w:rsidRPr="00514CAC">
        <w:rPr>
          <w:rFonts w:ascii="Times New Roman" w:hAnsi="Times New Roman"/>
          <w:sz w:val="28"/>
          <w:szCs w:val="28"/>
          <w:lang w:val="ru-RU"/>
        </w:rPr>
        <w:t xml:space="preserve"> сельского поселения Ейского района, на решении которых необходимо сконцентрировать усилия, являются следующие:</w:t>
      </w:r>
    </w:p>
    <w:p w14:paraId="3FC99323" w14:textId="77777777" w:rsidR="00930FB7" w:rsidRPr="00F73C85" w:rsidRDefault="00930FB7" w:rsidP="00DB5CD2">
      <w:pPr>
        <w:widowControl w:val="0"/>
        <w:numPr>
          <w:ilvl w:val="0"/>
          <w:numId w:val="110"/>
        </w:numPr>
        <w:tabs>
          <w:tab w:val="left" w:pos="1134"/>
        </w:tabs>
        <w:suppressAutoHyphens/>
        <w:spacing w:line="276" w:lineRule="auto"/>
        <w:ind w:left="0" w:firstLine="709"/>
        <w:jc w:val="both"/>
        <w:rPr>
          <w:sz w:val="28"/>
        </w:rPr>
      </w:pPr>
      <w:r w:rsidRPr="00F73C85">
        <w:rPr>
          <w:sz w:val="28"/>
        </w:rPr>
        <w:t>длительное отсутствие перспективных планов социально- экономического развития поселения;</w:t>
      </w:r>
    </w:p>
    <w:p w14:paraId="331E8553" w14:textId="77777777" w:rsidR="00930FB7" w:rsidRPr="00F73C85" w:rsidRDefault="00930FB7" w:rsidP="00DB5CD2">
      <w:pPr>
        <w:widowControl w:val="0"/>
        <w:numPr>
          <w:ilvl w:val="0"/>
          <w:numId w:val="110"/>
        </w:numPr>
        <w:tabs>
          <w:tab w:val="left" w:pos="1134"/>
        </w:tabs>
        <w:suppressAutoHyphens/>
        <w:spacing w:line="276" w:lineRule="auto"/>
        <w:ind w:left="0" w:firstLine="709"/>
        <w:jc w:val="both"/>
        <w:rPr>
          <w:sz w:val="28"/>
        </w:rPr>
      </w:pPr>
      <w:r w:rsidRPr="00F73C85">
        <w:rPr>
          <w:sz w:val="28"/>
        </w:rPr>
        <w:t>длительное отсутствие сбалансированных совместных действий власти и делового сообщества;</w:t>
      </w:r>
    </w:p>
    <w:p w14:paraId="34ED924D" w14:textId="77777777" w:rsidR="00930FB7" w:rsidRPr="00F73C85" w:rsidRDefault="00930FB7" w:rsidP="00DB5CD2">
      <w:pPr>
        <w:widowControl w:val="0"/>
        <w:numPr>
          <w:ilvl w:val="0"/>
          <w:numId w:val="110"/>
        </w:numPr>
        <w:tabs>
          <w:tab w:val="left" w:pos="1134"/>
        </w:tabs>
        <w:suppressAutoHyphens/>
        <w:spacing w:line="276" w:lineRule="auto"/>
        <w:ind w:left="0" w:firstLine="709"/>
        <w:jc w:val="both"/>
        <w:rPr>
          <w:sz w:val="28"/>
        </w:rPr>
      </w:pPr>
      <w:r w:rsidRPr="00F73C85">
        <w:rPr>
          <w:sz w:val="28"/>
        </w:rPr>
        <w:t>отсутствие железной дороги.</w:t>
      </w:r>
    </w:p>
    <w:p w14:paraId="191262F3" w14:textId="77777777" w:rsidR="00930FB7" w:rsidRPr="00F73C85" w:rsidRDefault="00930FB7" w:rsidP="00DB5CD2">
      <w:pPr>
        <w:widowControl w:val="0"/>
        <w:numPr>
          <w:ilvl w:val="0"/>
          <w:numId w:val="110"/>
        </w:numPr>
        <w:tabs>
          <w:tab w:val="left" w:pos="1134"/>
        </w:tabs>
        <w:suppressAutoHyphens/>
        <w:spacing w:line="276" w:lineRule="auto"/>
        <w:ind w:left="0" w:firstLine="709"/>
        <w:jc w:val="both"/>
        <w:rPr>
          <w:sz w:val="28"/>
        </w:rPr>
      </w:pPr>
      <w:r w:rsidRPr="00F73C85">
        <w:rPr>
          <w:sz w:val="28"/>
        </w:rPr>
        <w:t>неустойчивое обеспечение питьевой водой, газом, электроэнергией; высокая зависимость от цен на энергоносители;</w:t>
      </w:r>
    </w:p>
    <w:p w14:paraId="716AC8FC" w14:textId="77777777" w:rsidR="00930FB7" w:rsidRPr="00F73C85" w:rsidRDefault="00930FB7" w:rsidP="00DB5CD2">
      <w:pPr>
        <w:widowControl w:val="0"/>
        <w:numPr>
          <w:ilvl w:val="0"/>
          <w:numId w:val="110"/>
        </w:numPr>
        <w:tabs>
          <w:tab w:val="left" w:pos="1134"/>
        </w:tabs>
        <w:suppressAutoHyphens/>
        <w:spacing w:line="276" w:lineRule="auto"/>
        <w:ind w:left="0" w:firstLine="709"/>
        <w:jc w:val="both"/>
        <w:rPr>
          <w:sz w:val="28"/>
        </w:rPr>
      </w:pPr>
      <w:r w:rsidRPr="00F73C85">
        <w:rPr>
          <w:sz w:val="28"/>
        </w:rPr>
        <w:t>финансовая система слабо способствует достижению и поддержанию высоких темпов развития и привлечению частных инвестиций из-за низкого уровня расчетно-кассового обслуживания, отсутствия эффективных финансовых схем работы промышленности, сельхозпроизводства</w:t>
      </w:r>
      <w:r w:rsidR="0037590B">
        <w:rPr>
          <w:sz w:val="28"/>
        </w:rPr>
        <w:t>, малого бизнеса;</w:t>
      </w:r>
    </w:p>
    <w:p w14:paraId="28AD5B0B" w14:textId="77777777" w:rsidR="00930FB7" w:rsidRPr="00514CAC" w:rsidRDefault="00930FB7" w:rsidP="00DB5CD2">
      <w:pPr>
        <w:widowControl w:val="0"/>
        <w:numPr>
          <w:ilvl w:val="0"/>
          <w:numId w:val="110"/>
        </w:numPr>
        <w:tabs>
          <w:tab w:val="left" w:pos="1134"/>
        </w:tabs>
        <w:suppressAutoHyphens/>
        <w:spacing w:line="276" w:lineRule="auto"/>
        <w:ind w:left="0" w:firstLine="709"/>
        <w:jc w:val="both"/>
        <w:rPr>
          <w:sz w:val="28"/>
        </w:rPr>
      </w:pPr>
      <w:r w:rsidRPr="00514CAC">
        <w:rPr>
          <w:sz w:val="28"/>
        </w:rPr>
        <w:t>наиболее острыми проблемами являются: низкий уровень рождаемости; высокая смертность; высокий отрицательный естественный прирост населения;</w:t>
      </w:r>
    </w:p>
    <w:p w14:paraId="1D8A7344" w14:textId="77777777" w:rsidR="00930FB7" w:rsidRPr="00514CAC" w:rsidRDefault="00930FB7" w:rsidP="00DB5CD2">
      <w:pPr>
        <w:widowControl w:val="0"/>
        <w:numPr>
          <w:ilvl w:val="0"/>
          <w:numId w:val="110"/>
        </w:numPr>
        <w:tabs>
          <w:tab w:val="left" w:pos="1134"/>
        </w:tabs>
        <w:suppressAutoHyphens/>
        <w:spacing w:line="276" w:lineRule="auto"/>
        <w:ind w:left="0" w:firstLine="709"/>
        <w:jc w:val="both"/>
        <w:rPr>
          <w:sz w:val="28"/>
        </w:rPr>
      </w:pPr>
      <w:r w:rsidRPr="00514CAC">
        <w:rPr>
          <w:sz w:val="28"/>
        </w:rPr>
        <w:t xml:space="preserve">факторами, сдерживающими развитие здравоохранения (доступность медицинской помощи, обеспечение высокого качества) являются недостаток финансирования отрасли и удорожание лекарственных </w:t>
      </w:r>
      <w:r w:rsidRPr="00514CAC">
        <w:rPr>
          <w:sz w:val="28"/>
        </w:rPr>
        <w:lastRenderedPageBreak/>
        <w:t>средств. Недостаточны темпы укрепления и обновления материально-технической базы системы здравоохранения, оснащения современным оборудованием, обеспечением медицинскими изделиями;</w:t>
      </w:r>
    </w:p>
    <w:p w14:paraId="6374A901" w14:textId="77777777" w:rsidR="00930FB7" w:rsidRPr="00514CAC" w:rsidRDefault="00930FB7" w:rsidP="00DB5CD2">
      <w:pPr>
        <w:widowControl w:val="0"/>
        <w:numPr>
          <w:ilvl w:val="0"/>
          <w:numId w:val="110"/>
        </w:numPr>
        <w:tabs>
          <w:tab w:val="left" w:pos="1134"/>
        </w:tabs>
        <w:suppressAutoHyphens/>
        <w:spacing w:line="276" w:lineRule="auto"/>
        <w:ind w:left="0" w:firstLine="709"/>
        <w:jc w:val="both"/>
        <w:rPr>
          <w:sz w:val="28"/>
        </w:rPr>
      </w:pPr>
      <w:r w:rsidRPr="00514CAC">
        <w:rPr>
          <w:sz w:val="28"/>
        </w:rPr>
        <w:t xml:space="preserve">потребность населения в услугах дошкольных учреждений с каждым годом растет. С увеличением рождаемости в последующие годы прогнозируется увеличение ежегодной потребности детей в детских садах. Соответственно, необходимо расширять сеть дошкольных учреждений, возможно, на основе задействования малого бизнеса. </w:t>
      </w:r>
    </w:p>
    <w:p w14:paraId="0D847923" w14:textId="77777777" w:rsidR="00930FB7" w:rsidRDefault="00930FB7" w:rsidP="00DB5CD2">
      <w:pPr>
        <w:widowControl w:val="0"/>
        <w:tabs>
          <w:tab w:val="left" w:pos="1134"/>
        </w:tabs>
        <w:spacing w:line="276" w:lineRule="auto"/>
        <w:ind w:firstLine="709"/>
        <w:jc w:val="both"/>
        <w:rPr>
          <w:sz w:val="28"/>
          <w:szCs w:val="28"/>
        </w:rPr>
      </w:pPr>
      <w:r w:rsidRPr="00514CAC">
        <w:rPr>
          <w:sz w:val="28"/>
          <w:szCs w:val="28"/>
        </w:rPr>
        <w:t>В основу экономического и градостроительного развития территории поселения положена идея формирования конкурентоспособной и инвестиционно-привлекательной среды в поселении адекватной имеющемуся потенциалу, что приведет к повышению уровня благосостояния местных жителей.</w:t>
      </w:r>
    </w:p>
    <w:p w14:paraId="2E27EB2A" w14:textId="77777777" w:rsidR="00930FB7" w:rsidRDefault="00930FB7" w:rsidP="00DB5CD2">
      <w:pPr>
        <w:widowControl w:val="0"/>
        <w:tabs>
          <w:tab w:val="left" w:pos="1134"/>
        </w:tabs>
        <w:spacing w:line="276" w:lineRule="auto"/>
        <w:ind w:firstLine="709"/>
        <w:jc w:val="both"/>
        <w:rPr>
          <w:sz w:val="28"/>
          <w:szCs w:val="28"/>
        </w:rPr>
      </w:pPr>
      <w:r w:rsidRPr="00514CAC">
        <w:rPr>
          <w:spacing w:val="-4"/>
          <w:sz w:val="28"/>
          <w:szCs w:val="28"/>
        </w:rPr>
        <w:t xml:space="preserve">Общей </w:t>
      </w:r>
      <w:r w:rsidRPr="00A43123">
        <w:rPr>
          <w:sz w:val="28"/>
        </w:rPr>
        <w:t xml:space="preserve">стратегической целью социально-экономического развития поселения на прогнозный период </w:t>
      </w:r>
      <w:proofErr w:type="gramStart"/>
      <w:r w:rsidRPr="00A43123">
        <w:rPr>
          <w:sz w:val="28"/>
        </w:rPr>
        <w:t>является  кардинальное</w:t>
      </w:r>
      <w:proofErr w:type="gramEnd"/>
      <w:r w:rsidRPr="00A43123">
        <w:rPr>
          <w:sz w:val="28"/>
        </w:rPr>
        <w:t xml:space="preserve"> повышение качества и продолжительности жизни, развитие человеческого потенциала района на основе повышения эффективности здравоохранения, образования, культуры, спорта, жилищного строительства и коммунального хозяйства, создание условий и обеспечение высоких темпов устойчивого экономического роста поселения на основе повышения его конкурентоспособности, </w:t>
      </w:r>
    </w:p>
    <w:p w14:paraId="4C756D9E" w14:textId="77777777" w:rsidR="00930FB7" w:rsidRPr="00A43123" w:rsidRDefault="00930FB7" w:rsidP="00DB5CD2">
      <w:pPr>
        <w:widowControl w:val="0"/>
        <w:tabs>
          <w:tab w:val="left" w:pos="1134"/>
        </w:tabs>
        <w:spacing w:line="276" w:lineRule="auto"/>
        <w:ind w:firstLine="709"/>
        <w:jc w:val="both"/>
        <w:rPr>
          <w:sz w:val="28"/>
          <w:szCs w:val="28"/>
        </w:rPr>
      </w:pPr>
      <w:r w:rsidRPr="00A43123">
        <w:rPr>
          <w:sz w:val="28"/>
        </w:rPr>
        <w:t>Прогноз социально-экономического развития разработан на основе различных комплексных и целевых программ социально-экономического развития</w:t>
      </w:r>
      <w:r w:rsidRPr="00514CAC">
        <w:rPr>
          <w:spacing w:val="-4"/>
          <w:sz w:val="28"/>
          <w:szCs w:val="28"/>
        </w:rPr>
        <w:t xml:space="preserve">, а также схем территориального планирования Краснодарского края и Ейского района. </w:t>
      </w:r>
    </w:p>
    <w:p w14:paraId="4FFB2B8D" w14:textId="77777777" w:rsidR="00930FB7" w:rsidRPr="00514CAC" w:rsidRDefault="00930FB7" w:rsidP="00DB5CD2">
      <w:pPr>
        <w:widowControl w:val="0"/>
        <w:spacing w:line="276" w:lineRule="auto"/>
        <w:ind w:firstLine="709"/>
        <w:jc w:val="both"/>
        <w:rPr>
          <w:spacing w:val="-4"/>
          <w:sz w:val="28"/>
          <w:szCs w:val="28"/>
        </w:rPr>
      </w:pPr>
      <w:r w:rsidRPr="00514CAC">
        <w:rPr>
          <w:spacing w:val="-4"/>
          <w:sz w:val="28"/>
          <w:szCs w:val="28"/>
        </w:rPr>
        <w:t>Функциональный механизм реализации заключается в планировании и прогнозировании, определении направлений муниципального экономического развития.</w:t>
      </w:r>
    </w:p>
    <w:p w14:paraId="71C2A24D" w14:textId="77777777" w:rsidR="00930FB7" w:rsidRPr="00514CAC" w:rsidRDefault="00930FB7" w:rsidP="00DB5CD2">
      <w:pPr>
        <w:widowControl w:val="0"/>
        <w:spacing w:line="276" w:lineRule="auto"/>
        <w:ind w:firstLine="709"/>
        <w:jc w:val="both"/>
        <w:rPr>
          <w:spacing w:val="-4"/>
          <w:sz w:val="28"/>
          <w:szCs w:val="28"/>
        </w:rPr>
      </w:pPr>
      <w:r w:rsidRPr="00514CAC">
        <w:rPr>
          <w:spacing w:val="-4"/>
          <w:sz w:val="28"/>
          <w:szCs w:val="28"/>
        </w:rPr>
        <w:t>Важнейшими факторами, влияющими на социально-экономическое развитие поселения, будут реализация инвестиционных проектов и их эффективное использование. Другим фактором будет являться складывающаяся демографическая ситуация. При реализации национального проекта «Доступное и комфортное жилье - гражданам России» за счет прироста численности населения (прежде всего родившегося на территории района) и эффективного его вовлечения в экономику района (за счет повышения квалификации, профессионального обучения молодого населения и создания новых привлекательных рабочих мест) удастся переломить негативные тенденции сокращения населения.</w:t>
      </w:r>
    </w:p>
    <w:p w14:paraId="52D95B42" w14:textId="77777777" w:rsidR="00930FB7" w:rsidRPr="00514CAC" w:rsidRDefault="00930FB7" w:rsidP="00DB5CD2">
      <w:pPr>
        <w:widowControl w:val="0"/>
        <w:spacing w:line="276" w:lineRule="auto"/>
        <w:ind w:firstLine="709"/>
        <w:jc w:val="both"/>
        <w:rPr>
          <w:spacing w:val="-4"/>
          <w:sz w:val="28"/>
          <w:szCs w:val="28"/>
        </w:rPr>
      </w:pPr>
      <w:r w:rsidRPr="00514CAC">
        <w:rPr>
          <w:spacing w:val="-4"/>
          <w:sz w:val="28"/>
          <w:szCs w:val="28"/>
        </w:rPr>
        <w:t xml:space="preserve">Для обеспечения стабилизации и роста производства требуется дальнейшее углубление преобразований и реформ сельскохозяйственном </w:t>
      </w:r>
      <w:r w:rsidRPr="00514CAC">
        <w:rPr>
          <w:spacing w:val="-4"/>
          <w:sz w:val="28"/>
          <w:szCs w:val="28"/>
        </w:rPr>
        <w:lastRenderedPageBreak/>
        <w:t xml:space="preserve">секторе. В этом случае необходимо сохранение и развитие жизнеспособных производств и активная реструктуризация предприятий и хозяйств, техническая и технологическая модернизация, создание благоприятных условий и для развития новых направлений хозяйственной деятельности путем привлечения современных технологий. </w:t>
      </w:r>
    </w:p>
    <w:p w14:paraId="778ED368" w14:textId="77777777" w:rsidR="00930FB7" w:rsidRPr="00514CAC" w:rsidRDefault="00930FB7" w:rsidP="00DB5CD2">
      <w:pPr>
        <w:widowControl w:val="0"/>
        <w:spacing w:line="276" w:lineRule="auto"/>
        <w:ind w:firstLine="709"/>
        <w:jc w:val="both"/>
        <w:rPr>
          <w:spacing w:val="-4"/>
          <w:sz w:val="28"/>
          <w:szCs w:val="28"/>
        </w:rPr>
      </w:pPr>
      <w:r w:rsidRPr="00514CAC">
        <w:rPr>
          <w:spacing w:val="-4"/>
          <w:sz w:val="28"/>
          <w:szCs w:val="28"/>
        </w:rPr>
        <w:t xml:space="preserve">Рост экономики поселения зависит от увеличения инвестиций, в первую очередь, в секторе сельского хозяйства и развития существующих сельскохозяйственных предприятий. В условиях рыночной экономики подобные инвестиции поступают в основном из частного сектора. </w:t>
      </w:r>
    </w:p>
    <w:p w14:paraId="3D513438" w14:textId="77777777" w:rsidR="00930FB7" w:rsidRPr="00514CAC" w:rsidRDefault="00930FB7" w:rsidP="00DB5CD2">
      <w:pPr>
        <w:widowControl w:val="0"/>
        <w:spacing w:line="276" w:lineRule="auto"/>
        <w:ind w:firstLine="709"/>
        <w:jc w:val="both"/>
        <w:rPr>
          <w:i/>
          <w:iCs/>
          <w:sz w:val="28"/>
          <w:szCs w:val="28"/>
        </w:rPr>
      </w:pPr>
      <w:r w:rsidRPr="00514CAC">
        <w:rPr>
          <w:sz w:val="28"/>
          <w:szCs w:val="28"/>
        </w:rPr>
        <w:t>Проектом рекомендуется проведение следующих мероприятий в сфере экономического развития:</w:t>
      </w:r>
    </w:p>
    <w:p w14:paraId="6F4D107F" w14:textId="77777777" w:rsidR="00930FB7" w:rsidRPr="00514CAC" w:rsidRDefault="00930FB7" w:rsidP="00DB5CD2">
      <w:pPr>
        <w:pStyle w:val="2fb"/>
        <w:widowControl w:val="0"/>
        <w:numPr>
          <w:ilvl w:val="0"/>
          <w:numId w:val="103"/>
        </w:numPr>
        <w:shd w:val="clear" w:color="auto" w:fill="FFFFFF"/>
        <w:tabs>
          <w:tab w:val="clear" w:pos="720"/>
          <w:tab w:val="num" w:pos="0"/>
          <w:tab w:val="left" w:pos="993"/>
        </w:tabs>
        <w:spacing w:line="276" w:lineRule="auto"/>
        <w:ind w:left="0" w:firstLine="708"/>
        <w:jc w:val="both"/>
        <w:rPr>
          <w:rFonts w:ascii="Times New Roman" w:hAnsi="Times New Roman"/>
          <w:sz w:val="28"/>
          <w:szCs w:val="28"/>
          <w:shd w:val="clear" w:color="auto" w:fill="FFFF00"/>
          <w:lang w:val="ru-RU"/>
        </w:rPr>
      </w:pPr>
      <w:r w:rsidRPr="00514CAC">
        <w:rPr>
          <w:rFonts w:ascii="Times New Roman" w:hAnsi="Times New Roman"/>
          <w:sz w:val="28"/>
          <w:szCs w:val="28"/>
          <w:shd w:val="clear" w:color="auto" w:fill="FFFFFF"/>
          <w:lang w:val="ru-RU"/>
        </w:rPr>
        <w:t>снятие инфраструктурных ограничений,</w:t>
      </w:r>
      <w:r w:rsidRPr="00514CAC">
        <w:rPr>
          <w:rFonts w:ascii="Times New Roman" w:hAnsi="Times New Roman"/>
          <w:sz w:val="28"/>
          <w:szCs w:val="28"/>
          <w:shd w:val="clear" w:color="auto" w:fill="FFFF00"/>
          <w:lang w:val="ru-RU"/>
        </w:rPr>
        <w:t xml:space="preserve"> </w:t>
      </w:r>
    </w:p>
    <w:p w14:paraId="7A7ED544" w14:textId="77777777" w:rsidR="00930FB7" w:rsidRPr="00514CAC" w:rsidRDefault="00930FB7" w:rsidP="00DB5CD2">
      <w:pPr>
        <w:pStyle w:val="2fb"/>
        <w:widowControl w:val="0"/>
        <w:numPr>
          <w:ilvl w:val="0"/>
          <w:numId w:val="103"/>
        </w:numPr>
        <w:shd w:val="clear" w:color="auto" w:fill="FFFFFF"/>
        <w:tabs>
          <w:tab w:val="clear" w:pos="720"/>
          <w:tab w:val="num" w:pos="0"/>
          <w:tab w:val="left" w:pos="993"/>
        </w:tabs>
        <w:spacing w:line="276" w:lineRule="auto"/>
        <w:ind w:left="0" w:firstLine="708"/>
        <w:jc w:val="both"/>
        <w:rPr>
          <w:rFonts w:ascii="Times New Roman" w:hAnsi="Times New Roman"/>
          <w:sz w:val="28"/>
          <w:szCs w:val="28"/>
          <w:shd w:val="clear" w:color="auto" w:fill="FFFF00"/>
          <w:lang w:val="ru-RU"/>
        </w:rPr>
      </w:pPr>
      <w:r w:rsidRPr="00514CAC">
        <w:rPr>
          <w:rFonts w:ascii="Times New Roman" w:hAnsi="Times New Roman"/>
          <w:sz w:val="28"/>
          <w:szCs w:val="28"/>
          <w:lang w:val="ru-RU"/>
        </w:rPr>
        <w:t>определение приоритетов и перспективных направлений экономического развития территории,</w:t>
      </w:r>
      <w:r w:rsidRPr="00514CAC">
        <w:rPr>
          <w:rFonts w:ascii="Times New Roman" w:hAnsi="Times New Roman"/>
          <w:sz w:val="28"/>
          <w:szCs w:val="28"/>
          <w:shd w:val="clear" w:color="auto" w:fill="FFFF00"/>
          <w:lang w:val="ru-RU"/>
        </w:rPr>
        <w:t xml:space="preserve"> </w:t>
      </w:r>
    </w:p>
    <w:p w14:paraId="6EC878BA" w14:textId="77777777" w:rsidR="00930FB7" w:rsidRPr="00514CAC" w:rsidRDefault="00930FB7" w:rsidP="00DB5CD2">
      <w:pPr>
        <w:pStyle w:val="2fb"/>
        <w:widowControl w:val="0"/>
        <w:numPr>
          <w:ilvl w:val="0"/>
          <w:numId w:val="103"/>
        </w:numPr>
        <w:shd w:val="clear" w:color="auto" w:fill="FFFFFF"/>
        <w:tabs>
          <w:tab w:val="clear" w:pos="720"/>
          <w:tab w:val="num" w:pos="0"/>
          <w:tab w:val="left" w:pos="993"/>
        </w:tabs>
        <w:spacing w:line="276" w:lineRule="auto"/>
        <w:ind w:left="0" w:firstLine="708"/>
        <w:jc w:val="both"/>
        <w:rPr>
          <w:rFonts w:ascii="Times New Roman" w:hAnsi="Times New Roman"/>
          <w:sz w:val="28"/>
          <w:szCs w:val="28"/>
          <w:shd w:val="clear" w:color="auto" w:fill="FFFF00"/>
          <w:lang w:val="ru-RU"/>
        </w:rPr>
      </w:pPr>
      <w:r w:rsidRPr="00514CAC">
        <w:rPr>
          <w:rFonts w:ascii="Times New Roman" w:hAnsi="Times New Roman"/>
          <w:sz w:val="28"/>
          <w:szCs w:val="28"/>
          <w:lang w:val="ru-RU"/>
        </w:rPr>
        <w:t>повышение инвестиционной привлекательности.</w:t>
      </w:r>
    </w:p>
    <w:p w14:paraId="1BCC6E7C" w14:textId="77777777" w:rsidR="00930FB7" w:rsidRPr="00514CAC" w:rsidRDefault="00930FB7" w:rsidP="00DB5CD2">
      <w:pPr>
        <w:widowControl w:val="0"/>
        <w:spacing w:line="276" w:lineRule="auto"/>
        <w:ind w:firstLine="709"/>
        <w:jc w:val="both"/>
        <w:rPr>
          <w:sz w:val="28"/>
          <w:szCs w:val="28"/>
          <w:shd w:val="clear" w:color="auto" w:fill="FFFF00"/>
        </w:rPr>
      </w:pPr>
      <w:r w:rsidRPr="00514CAC">
        <w:rPr>
          <w:sz w:val="28"/>
          <w:szCs w:val="28"/>
        </w:rPr>
        <w:t>С целью повышения инвестиционной привлекательности и развития производственного комплекса (сельского хозяйства) проектом определены конкурентные преимущества планируемой территории, выявлены зоны первоочередного освоения, учитывающие особенности и интересы территорий, потенциальных застройщиков (инвесторов) и создающие узловые точки развития – инвестиционные зоны, площадки и участки высокой привлекательности.</w:t>
      </w:r>
    </w:p>
    <w:p w14:paraId="0CB748B7" w14:textId="77777777" w:rsidR="00930FB7" w:rsidRPr="00514CAC" w:rsidRDefault="00930FB7" w:rsidP="00DB5CD2">
      <w:pPr>
        <w:widowControl w:val="0"/>
        <w:spacing w:line="276" w:lineRule="auto"/>
        <w:ind w:firstLine="709"/>
        <w:jc w:val="both"/>
        <w:rPr>
          <w:sz w:val="28"/>
          <w:szCs w:val="28"/>
          <w:shd w:val="clear" w:color="auto" w:fill="FFFF00"/>
        </w:rPr>
      </w:pPr>
      <w:r w:rsidRPr="00514CAC">
        <w:rPr>
          <w:sz w:val="28"/>
          <w:szCs w:val="28"/>
        </w:rPr>
        <w:t xml:space="preserve">Генеральным планом был проведен анализ существующего положения территории </w:t>
      </w:r>
      <w:r>
        <w:rPr>
          <w:sz w:val="28"/>
          <w:szCs w:val="28"/>
        </w:rPr>
        <w:t>Трудового</w:t>
      </w:r>
      <w:r w:rsidRPr="00514CAC">
        <w:rPr>
          <w:sz w:val="28"/>
          <w:szCs w:val="28"/>
        </w:rPr>
        <w:t xml:space="preserve"> сельского поселения, на основании которого были выявлены зоны с разными типами развития территории и определены наиболее приоритетные направления развития муниципального образования.</w:t>
      </w:r>
    </w:p>
    <w:p w14:paraId="6E6D5AC3" w14:textId="77777777" w:rsidR="00930FB7" w:rsidRPr="00514CAC" w:rsidRDefault="00930FB7" w:rsidP="00DB5CD2">
      <w:pPr>
        <w:spacing w:line="276" w:lineRule="auto"/>
        <w:ind w:firstLine="709"/>
        <w:jc w:val="both"/>
        <w:rPr>
          <w:sz w:val="28"/>
          <w:szCs w:val="28"/>
          <w:shd w:val="clear" w:color="auto" w:fill="FFFF00"/>
        </w:rPr>
      </w:pPr>
      <w:r w:rsidRPr="00514CAC">
        <w:rPr>
          <w:sz w:val="28"/>
          <w:szCs w:val="28"/>
        </w:rPr>
        <w:t xml:space="preserve">В настоящее время сдерживающими факторами развития экономики </w:t>
      </w:r>
      <w:r>
        <w:rPr>
          <w:sz w:val="28"/>
          <w:szCs w:val="28"/>
        </w:rPr>
        <w:t>Трудового</w:t>
      </w:r>
      <w:r w:rsidRPr="00514CAC">
        <w:rPr>
          <w:sz w:val="28"/>
          <w:szCs w:val="28"/>
        </w:rPr>
        <w:t xml:space="preserve"> сельского поселения выступают сложившиеся инженерные и транспортные инфраструктурные ограничения. В связи с этим, для устойчивого развития экономики генеральным планом рекомендуется проведен</w:t>
      </w:r>
      <w:r w:rsidRPr="00514CAC">
        <w:rPr>
          <w:sz w:val="28"/>
          <w:szCs w:val="28"/>
          <w:shd w:val="clear" w:color="auto" w:fill="FFFFFF"/>
        </w:rPr>
        <w:t xml:space="preserve">ие </w:t>
      </w:r>
      <w:r w:rsidRPr="00514CAC">
        <w:rPr>
          <w:sz w:val="28"/>
          <w:szCs w:val="28"/>
        </w:rPr>
        <w:t>комплекса мероприятий к 2015 году по снятию инфраструктурных ограничений и решению имеющихся проблем в сфере инженерного оборудования, а также необходимо развитие инженерной, социальной, производственной инфраструктуры с учетом прироста населения.</w:t>
      </w:r>
    </w:p>
    <w:p w14:paraId="743FD336" w14:textId="77777777" w:rsidR="00930FB7" w:rsidRPr="00514CAC" w:rsidRDefault="00930FB7" w:rsidP="00DB5CD2">
      <w:pPr>
        <w:widowControl w:val="0"/>
        <w:spacing w:line="276" w:lineRule="auto"/>
        <w:ind w:firstLine="709"/>
        <w:jc w:val="both"/>
        <w:rPr>
          <w:sz w:val="28"/>
          <w:szCs w:val="28"/>
          <w:shd w:val="clear" w:color="auto" w:fill="FFFF00"/>
        </w:rPr>
      </w:pPr>
      <w:r w:rsidRPr="00514CAC">
        <w:rPr>
          <w:sz w:val="28"/>
          <w:szCs w:val="28"/>
        </w:rPr>
        <w:t xml:space="preserve">Опираясь на поставленные цели и задачи, анализ существующего положения экономики поселения, сильные, слабые стороны, возможности для развития, природно-ресурсную и экономическую базу муниципального образования генеральным планом определены следующие нижеперечисленные приоритеты и перспективные направления </w:t>
      </w:r>
      <w:r w:rsidRPr="00514CAC">
        <w:rPr>
          <w:sz w:val="28"/>
          <w:szCs w:val="28"/>
        </w:rPr>
        <w:lastRenderedPageBreak/>
        <w:t>экономического развития территории.</w:t>
      </w:r>
    </w:p>
    <w:p w14:paraId="4F96BFDE" w14:textId="77777777" w:rsidR="00930FB7" w:rsidRPr="00514CAC" w:rsidRDefault="00930FB7" w:rsidP="00DB5CD2">
      <w:pPr>
        <w:widowControl w:val="0"/>
        <w:spacing w:line="276" w:lineRule="auto"/>
        <w:ind w:firstLine="709"/>
        <w:jc w:val="both"/>
        <w:rPr>
          <w:sz w:val="28"/>
          <w:szCs w:val="28"/>
          <w:shd w:val="clear" w:color="auto" w:fill="FFFF00"/>
        </w:rPr>
      </w:pPr>
      <w:r w:rsidRPr="00514CAC">
        <w:rPr>
          <w:b/>
          <w:sz w:val="28"/>
          <w:szCs w:val="28"/>
          <w:shd w:val="clear" w:color="auto" w:fill="FFFFFF"/>
        </w:rPr>
        <w:t>Снятие инфраструктурных ограничений.</w:t>
      </w:r>
      <w:r w:rsidRPr="00514CAC">
        <w:rPr>
          <w:sz w:val="28"/>
          <w:szCs w:val="28"/>
          <w:shd w:val="clear" w:color="auto" w:fill="FFFFFF"/>
        </w:rPr>
        <w:t xml:space="preserve"> Предлагается решение первоочередных имеющихся проблем в инженерной инфраструктуре, обеспечение поселения достаточными (в соответствии с расчетами) мощностями энерго-, водо-, и газообеспечения с учетом увеличения численности населения и строительства новых производственных объектов на проектируемых территориях. Необходимо развитие транспортной сети и системы внешних связей населенных пунктов. Указанные мероприятия увеличат инвестиционную привлекательность территории, обеспечат возможность реализации новых инвестиционных проектов и строительства новых производственных объектов, что в последующем создаст новые рабочие места и увеличит налоговые поступления в бюджет.</w:t>
      </w:r>
      <w:r w:rsidRPr="00514CAC">
        <w:rPr>
          <w:sz w:val="28"/>
          <w:szCs w:val="28"/>
          <w:shd w:val="clear" w:color="auto" w:fill="FFFF00"/>
        </w:rPr>
        <w:t xml:space="preserve"> </w:t>
      </w:r>
    </w:p>
    <w:p w14:paraId="654B8E39" w14:textId="77777777" w:rsidR="00930FB7" w:rsidRPr="00514CAC" w:rsidRDefault="00930FB7" w:rsidP="00DB5CD2">
      <w:pPr>
        <w:widowControl w:val="0"/>
        <w:shd w:val="clear" w:color="auto" w:fill="FFFFFF"/>
        <w:spacing w:line="276" w:lineRule="auto"/>
        <w:ind w:firstLine="709"/>
        <w:jc w:val="both"/>
        <w:rPr>
          <w:sz w:val="28"/>
          <w:szCs w:val="28"/>
          <w:shd w:val="clear" w:color="auto" w:fill="FFFF00"/>
        </w:rPr>
      </w:pPr>
      <w:r w:rsidRPr="00514CAC">
        <w:rPr>
          <w:sz w:val="28"/>
          <w:szCs w:val="28"/>
          <w:shd w:val="clear" w:color="auto" w:fill="FFFFFF"/>
        </w:rPr>
        <w:t xml:space="preserve">Обеспечение населения </w:t>
      </w:r>
      <w:proofErr w:type="gramStart"/>
      <w:r w:rsidRPr="00514CAC">
        <w:rPr>
          <w:sz w:val="28"/>
          <w:szCs w:val="28"/>
          <w:shd w:val="clear" w:color="auto" w:fill="FFFFFF"/>
        </w:rPr>
        <w:t>сетью объектов обслуживания согласно действующим нормативам</w:t>
      </w:r>
      <w:proofErr w:type="gramEnd"/>
      <w:r w:rsidRPr="00514CAC">
        <w:rPr>
          <w:sz w:val="28"/>
          <w:szCs w:val="28"/>
          <w:shd w:val="clear" w:color="auto" w:fill="FFFFFF"/>
        </w:rPr>
        <w:t xml:space="preserve"> является главным условием повышения уровня благосостояния и комфортности проживания граждан и создаст необходимые предпосылки для формирования положительного имиджа территории и привлечения в муниципальное образование граждан Российской Федерации из других регионов на постоянное место жительство. Реализацию данного направления рекомендуется обеспечить после снятия инженерных ограничений и достижения заметного экономического роста отраслей реального сектора экономики.</w:t>
      </w:r>
    </w:p>
    <w:p w14:paraId="1E9C1419" w14:textId="77777777" w:rsidR="00930FB7" w:rsidRPr="00D6425D" w:rsidRDefault="00930FB7" w:rsidP="00DB5CD2">
      <w:pPr>
        <w:widowControl w:val="0"/>
        <w:spacing w:line="276" w:lineRule="auto"/>
        <w:ind w:firstLine="709"/>
        <w:jc w:val="both"/>
        <w:rPr>
          <w:b/>
          <w:sz w:val="28"/>
          <w:szCs w:val="28"/>
        </w:rPr>
      </w:pPr>
      <w:r w:rsidRPr="00D6425D">
        <w:rPr>
          <w:b/>
          <w:sz w:val="28"/>
          <w:szCs w:val="28"/>
        </w:rPr>
        <w:t xml:space="preserve">Развитие агропромышленного комплекса. </w:t>
      </w:r>
      <w:r w:rsidRPr="00D6425D">
        <w:rPr>
          <w:sz w:val="28"/>
          <w:szCs w:val="28"/>
        </w:rPr>
        <w:t>В поселении необходимо создать крепкую экономическую основу для сохранения и наращения экономического потенциала сельскохозяйственных и перерабатывающих предприятий.</w:t>
      </w:r>
      <w:r w:rsidRPr="00D6425D">
        <w:rPr>
          <w:b/>
          <w:sz w:val="28"/>
          <w:szCs w:val="28"/>
        </w:rPr>
        <w:t xml:space="preserve"> </w:t>
      </w:r>
    </w:p>
    <w:p w14:paraId="64BBD26E" w14:textId="77777777" w:rsidR="00930FB7" w:rsidRPr="00D6425D" w:rsidRDefault="00930FB7" w:rsidP="00DB5CD2">
      <w:pPr>
        <w:widowControl w:val="0"/>
        <w:spacing w:line="276" w:lineRule="auto"/>
        <w:ind w:firstLine="709"/>
        <w:jc w:val="both"/>
        <w:rPr>
          <w:sz w:val="28"/>
          <w:szCs w:val="28"/>
        </w:rPr>
      </w:pPr>
      <w:r w:rsidRPr="00D6425D">
        <w:rPr>
          <w:sz w:val="28"/>
          <w:szCs w:val="28"/>
        </w:rPr>
        <w:t>Предлагается развитие агропромышленного комплекса через реализацию инвестиционных проектов в области животноводства и растениеводства, а также модернизацию существующих и строительство новых перерабатывающих предприятий, за счет активизации сельского населения, создания современной инфраструктуры. Необходимо проводить реконструкцию и модернизацию животноводческих ферм, развивать интенсивное животноводство и растениеводство, увеличивать количество культурных пастбищ.</w:t>
      </w:r>
    </w:p>
    <w:p w14:paraId="1484AD84" w14:textId="77777777" w:rsidR="00930FB7" w:rsidRPr="00D6425D" w:rsidRDefault="00930FB7" w:rsidP="00DB5CD2">
      <w:pPr>
        <w:spacing w:line="276" w:lineRule="auto"/>
        <w:ind w:firstLine="709"/>
        <w:jc w:val="both"/>
        <w:rPr>
          <w:sz w:val="28"/>
          <w:szCs w:val="28"/>
        </w:rPr>
      </w:pPr>
      <w:r w:rsidRPr="00D6425D">
        <w:rPr>
          <w:sz w:val="28"/>
          <w:szCs w:val="28"/>
        </w:rPr>
        <w:t xml:space="preserve">Увеличение объемов производства и улучшение качества сельскохозяйственного сырья позволит повысить эффективность использования производственных мощностей и конкурентоспособность выпускаемой продукции. </w:t>
      </w:r>
    </w:p>
    <w:p w14:paraId="4101557A" w14:textId="77777777" w:rsidR="00930FB7" w:rsidRPr="00D6425D" w:rsidRDefault="00930FB7" w:rsidP="00DB5CD2">
      <w:pPr>
        <w:widowControl w:val="0"/>
        <w:spacing w:line="276" w:lineRule="auto"/>
        <w:ind w:firstLine="709"/>
        <w:jc w:val="both"/>
        <w:rPr>
          <w:sz w:val="28"/>
          <w:szCs w:val="28"/>
        </w:rPr>
      </w:pPr>
      <w:r w:rsidRPr="00D6425D">
        <w:rPr>
          <w:sz w:val="28"/>
          <w:szCs w:val="28"/>
        </w:rPr>
        <w:t>В данном направлении необходимо проведение следующих мероприятий:</w:t>
      </w:r>
    </w:p>
    <w:p w14:paraId="6B390FD2" w14:textId="77777777" w:rsidR="00930FB7" w:rsidRPr="00D6425D" w:rsidRDefault="00930FB7" w:rsidP="00DB5CD2">
      <w:pPr>
        <w:pStyle w:val="afff3"/>
        <w:widowControl w:val="0"/>
        <w:numPr>
          <w:ilvl w:val="0"/>
          <w:numId w:val="104"/>
        </w:numPr>
        <w:tabs>
          <w:tab w:val="left" w:pos="993"/>
        </w:tabs>
        <w:spacing w:line="276" w:lineRule="auto"/>
        <w:ind w:left="0" w:firstLine="709"/>
        <w:jc w:val="both"/>
        <w:rPr>
          <w:sz w:val="28"/>
          <w:szCs w:val="28"/>
          <w:lang w:val="ru-RU"/>
        </w:rPr>
      </w:pPr>
      <w:r w:rsidRPr="00D6425D">
        <w:rPr>
          <w:sz w:val="28"/>
          <w:szCs w:val="28"/>
          <w:lang w:val="ru-RU"/>
        </w:rPr>
        <w:lastRenderedPageBreak/>
        <w:t>модернизация производственного потенциала сельскохозяйственной отрасли, внедрение прогрессивных технологий, эффективных и адаптированных в природно-климатических условиях поселения:</w:t>
      </w:r>
    </w:p>
    <w:p w14:paraId="0720D7B7" w14:textId="77777777" w:rsidR="00930FB7" w:rsidRPr="00D6425D" w:rsidRDefault="00930FB7" w:rsidP="00DB5CD2">
      <w:pPr>
        <w:pStyle w:val="afff3"/>
        <w:widowControl w:val="0"/>
        <w:numPr>
          <w:ilvl w:val="0"/>
          <w:numId w:val="104"/>
        </w:numPr>
        <w:tabs>
          <w:tab w:val="left" w:pos="993"/>
        </w:tabs>
        <w:spacing w:line="276" w:lineRule="auto"/>
        <w:ind w:left="0" w:firstLine="709"/>
        <w:jc w:val="both"/>
        <w:rPr>
          <w:sz w:val="28"/>
          <w:szCs w:val="28"/>
          <w:lang w:val="ru-RU"/>
        </w:rPr>
      </w:pPr>
      <w:r w:rsidRPr="00D6425D">
        <w:rPr>
          <w:i/>
          <w:sz w:val="28"/>
          <w:szCs w:val="28"/>
          <w:u w:val="single"/>
          <w:lang w:val="ru-RU"/>
        </w:rPr>
        <w:t>в животноводстве</w:t>
      </w:r>
      <w:r w:rsidRPr="00D6425D">
        <w:rPr>
          <w:sz w:val="28"/>
          <w:szCs w:val="28"/>
          <w:lang w:val="ru-RU"/>
        </w:rPr>
        <w:t xml:space="preserve"> – развитие скотоводства, кролиководства, коневодства, звероводства, формирование высокопродуктивного стада КРС, реконструкция существующих ферм, строительство новых и восстановление недействующих и заброшенных ферм, интенсивное использование имеющихся, создание и окультуривание новых пастбищных лугов;</w:t>
      </w:r>
    </w:p>
    <w:p w14:paraId="120034AA" w14:textId="77777777" w:rsidR="00930FB7" w:rsidRPr="00D6425D" w:rsidRDefault="00930FB7" w:rsidP="00DB5CD2">
      <w:pPr>
        <w:pStyle w:val="afff3"/>
        <w:widowControl w:val="0"/>
        <w:numPr>
          <w:ilvl w:val="0"/>
          <w:numId w:val="104"/>
        </w:numPr>
        <w:tabs>
          <w:tab w:val="left" w:pos="993"/>
        </w:tabs>
        <w:spacing w:line="276" w:lineRule="auto"/>
        <w:ind w:left="0" w:firstLine="709"/>
        <w:jc w:val="both"/>
        <w:rPr>
          <w:spacing w:val="4"/>
          <w:sz w:val="28"/>
          <w:szCs w:val="28"/>
          <w:lang w:val="ru-RU"/>
        </w:rPr>
      </w:pPr>
      <w:r w:rsidRPr="00D6425D">
        <w:rPr>
          <w:i/>
          <w:spacing w:val="4"/>
          <w:sz w:val="28"/>
          <w:szCs w:val="28"/>
          <w:u w:val="single"/>
          <w:lang w:val="ru-RU"/>
        </w:rPr>
        <w:t>в растениеводстве</w:t>
      </w:r>
      <w:r w:rsidRPr="00D6425D">
        <w:rPr>
          <w:spacing w:val="4"/>
          <w:sz w:val="28"/>
          <w:szCs w:val="28"/>
          <w:lang w:val="ru-RU"/>
        </w:rPr>
        <w:t xml:space="preserve"> – развитие рисоводства, внедрение энергосберегающих технологий, системы внесения органических и минеральных удобрений, севооборота чередования сельскохозяйственных культур. Необходимо вести мероприятия по окультуриванию пастбищных угодий, что создаст предпосылки увеличения поголовья скота и развития комбикормового производства. Помимо этого, в качестве перспективных направлений, необходимо уделить внимание развитию тепличных хозяйств: овощеводству и плодоводству (в том числе круглогодичному выращиванию ягод и овощей), а также цветоводству. </w:t>
      </w:r>
    </w:p>
    <w:p w14:paraId="2CF1258A" w14:textId="77777777" w:rsidR="00930FB7" w:rsidRPr="00514CAC" w:rsidRDefault="00930FB7" w:rsidP="00DB5CD2">
      <w:pPr>
        <w:pStyle w:val="afff3"/>
        <w:widowControl w:val="0"/>
        <w:numPr>
          <w:ilvl w:val="0"/>
          <w:numId w:val="104"/>
        </w:numPr>
        <w:tabs>
          <w:tab w:val="left" w:pos="993"/>
        </w:tabs>
        <w:spacing w:line="276" w:lineRule="auto"/>
        <w:ind w:left="0" w:firstLine="709"/>
        <w:jc w:val="both"/>
        <w:rPr>
          <w:sz w:val="28"/>
          <w:szCs w:val="28"/>
          <w:lang w:val="ru-RU"/>
        </w:rPr>
      </w:pPr>
      <w:r w:rsidRPr="00D6425D">
        <w:rPr>
          <w:sz w:val="28"/>
          <w:szCs w:val="28"/>
          <w:lang w:val="ru-RU"/>
        </w:rPr>
        <w:t>в целях реализации продукци</w:t>
      </w:r>
      <w:r w:rsidRPr="00514CAC">
        <w:rPr>
          <w:sz w:val="28"/>
          <w:szCs w:val="28"/>
          <w:lang w:val="ru-RU"/>
        </w:rPr>
        <w:t>и сельского хозяйства и пищевой промышленности необходимо создание сельскохозяйственных потребительских кооперативов, в том числе по сбыту, транспортировке, реализации и хранению продукции;</w:t>
      </w:r>
    </w:p>
    <w:p w14:paraId="3A39F96C" w14:textId="77777777" w:rsidR="00930FB7" w:rsidRPr="00514CAC" w:rsidRDefault="00930FB7" w:rsidP="00DB5CD2">
      <w:pPr>
        <w:pStyle w:val="afff3"/>
        <w:widowControl w:val="0"/>
        <w:numPr>
          <w:ilvl w:val="0"/>
          <w:numId w:val="104"/>
        </w:numPr>
        <w:tabs>
          <w:tab w:val="left" w:pos="993"/>
        </w:tabs>
        <w:spacing w:line="276" w:lineRule="auto"/>
        <w:ind w:left="0" w:firstLine="709"/>
        <w:jc w:val="both"/>
        <w:rPr>
          <w:sz w:val="28"/>
          <w:szCs w:val="28"/>
          <w:lang w:val="ru-RU"/>
        </w:rPr>
      </w:pPr>
      <w:r w:rsidRPr="00514CAC">
        <w:rPr>
          <w:sz w:val="28"/>
          <w:szCs w:val="28"/>
          <w:lang w:val="ru-RU"/>
        </w:rPr>
        <w:t>с целью повышения эффективности использования земли необходимо проведение последовательной земельной политики (перераспределение земли и передача ее более эффективным хозяйствующим субъектам, вовлечение земельных участков в экономический оборот, создание регулируемого земельного рынка и его инфраструктуры, повышение плодородия почв и охрана земель);</w:t>
      </w:r>
    </w:p>
    <w:p w14:paraId="5D22795A" w14:textId="77777777" w:rsidR="00930FB7" w:rsidRPr="00514CAC" w:rsidRDefault="00930FB7" w:rsidP="00DB5CD2">
      <w:pPr>
        <w:pStyle w:val="afff3"/>
        <w:widowControl w:val="0"/>
        <w:numPr>
          <w:ilvl w:val="0"/>
          <w:numId w:val="104"/>
        </w:numPr>
        <w:tabs>
          <w:tab w:val="left" w:pos="993"/>
        </w:tabs>
        <w:spacing w:line="276" w:lineRule="auto"/>
        <w:ind w:left="0" w:firstLine="709"/>
        <w:jc w:val="both"/>
        <w:rPr>
          <w:sz w:val="28"/>
          <w:szCs w:val="28"/>
          <w:lang w:val="ru-RU"/>
        </w:rPr>
      </w:pPr>
      <w:r w:rsidRPr="00514CAC">
        <w:rPr>
          <w:sz w:val="28"/>
          <w:szCs w:val="28"/>
          <w:lang w:val="ru-RU"/>
        </w:rPr>
        <w:t xml:space="preserve">в целях увеличения добавленной стоимости продукта важным направлением является создание в поселении цехов или предприятий по переработке сельскохозяйственной продукции, выращиваемой на территории поселения. </w:t>
      </w:r>
    </w:p>
    <w:p w14:paraId="0E9658BA" w14:textId="77777777" w:rsidR="00930FB7" w:rsidRPr="00514CAC" w:rsidRDefault="00930FB7" w:rsidP="00DB5CD2">
      <w:pPr>
        <w:widowControl w:val="0"/>
        <w:spacing w:line="276" w:lineRule="auto"/>
        <w:ind w:firstLine="708"/>
        <w:jc w:val="both"/>
        <w:rPr>
          <w:b/>
          <w:spacing w:val="4"/>
          <w:sz w:val="28"/>
          <w:szCs w:val="28"/>
        </w:rPr>
      </w:pPr>
      <w:r w:rsidRPr="00514CAC">
        <w:rPr>
          <w:spacing w:val="4"/>
          <w:sz w:val="28"/>
          <w:szCs w:val="28"/>
        </w:rPr>
        <w:t>Одним из приоритетов сельского хозяйства является его дальнейшее развитие преимущественно за счет увеличения в данной отрасли малого предпринимательства и малых форм хозяйствования (крестьянско-фермерских и личных подсобных хозяйств), а также техническое обеспечение и перевооружение агропромышленного комплекса.</w:t>
      </w:r>
    </w:p>
    <w:p w14:paraId="38D681AE" w14:textId="77777777" w:rsidR="00930FB7" w:rsidRPr="00514CAC" w:rsidRDefault="00930FB7" w:rsidP="00DB5CD2">
      <w:pPr>
        <w:widowControl w:val="0"/>
        <w:spacing w:line="276" w:lineRule="auto"/>
        <w:ind w:firstLine="709"/>
        <w:jc w:val="both"/>
        <w:rPr>
          <w:spacing w:val="-4"/>
          <w:sz w:val="28"/>
          <w:szCs w:val="28"/>
        </w:rPr>
      </w:pPr>
      <w:r w:rsidRPr="00514CAC">
        <w:rPr>
          <w:i/>
          <w:spacing w:val="-4"/>
          <w:sz w:val="28"/>
          <w:szCs w:val="28"/>
        </w:rPr>
        <w:t>Развитие промышленного сектора поселения.</w:t>
      </w:r>
      <w:r w:rsidRPr="00514CAC">
        <w:rPr>
          <w:spacing w:val="-4"/>
          <w:sz w:val="28"/>
          <w:szCs w:val="28"/>
        </w:rPr>
        <w:t xml:space="preserve"> Анализ имеющихся сельскохозяйственных ресурсов выявил основные возможности развития перерабатывающего комплекса, базирующихся на имеющейся местной </w:t>
      </w:r>
      <w:r w:rsidRPr="00514CAC">
        <w:rPr>
          <w:spacing w:val="-4"/>
          <w:sz w:val="28"/>
          <w:szCs w:val="28"/>
        </w:rPr>
        <w:lastRenderedPageBreak/>
        <w:t>сельскохозяйственной продукции, производимой как на территории поселения, района, так и на территории прилегающих муниципалитетов. Наиболее интересными и перспективными направлениями развития перерабатывающего комплекса, требующие дальнейшей проработки возможности и экономической целесообразности их реализации, являются следующие:</w:t>
      </w:r>
    </w:p>
    <w:p w14:paraId="1839CD33" w14:textId="77777777" w:rsidR="00930FB7" w:rsidRPr="00514CAC" w:rsidRDefault="00930FB7" w:rsidP="00DB5CD2">
      <w:pPr>
        <w:pStyle w:val="afff3"/>
        <w:widowControl w:val="0"/>
        <w:numPr>
          <w:ilvl w:val="0"/>
          <w:numId w:val="105"/>
        </w:numPr>
        <w:tabs>
          <w:tab w:val="left" w:pos="993"/>
        </w:tabs>
        <w:spacing w:line="276" w:lineRule="auto"/>
        <w:ind w:left="0" w:firstLine="709"/>
        <w:jc w:val="both"/>
        <w:rPr>
          <w:spacing w:val="4"/>
          <w:sz w:val="28"/>
          <w:szCs w:val="28"/>
          <w:lang w:val="ru-RU"/>
        </w:rPr>
      </w:pPr>
      <w:r w:rsidRPr="00514CAC">
        <w:rPr>
          <w:b/>
          <w:i/>
          <w:spacing w:val="4"/>
          <w:sz w:val="28"/>
          <w:szCs w:val="28"/>
          <w:lang w:val="ru-RU"/>
        </w:rPr>
        <w:t xml:space="preserve">развитие мясной промышленности. </w:t>
      </w:r>
      <w:r w:rsidRPr="00514CAC">
        <w:rPr>
          <w:spacing w:val="4"/>
          <w:sz w:val="28"/>
          <w:szCs w:val="28"/>
          <w:lang w:val="ru-RU"/>
        </w:rPr>
        <w:t xml:space="preserve">Организация заготовки и убоя скота, птицы, кроликов и выработка мяса, производство колбасных изделий, мясных консервов, полуфабрикатов, котлет, пельменей. Наряду с производством пищевых продуктов возможна организация производств по выработке сухих животных кормов, ценных медицинских препаратов (инсулина, гепарина, </w:t>
      </w:r>
      <w:proofErr w:type="spellStart"/>
      <w:r w:rsidRPr="00514CAC">
        <w:rPr>
          <w:spacing w:val="4"/>
          <w:sz w:val="28"/>
          <w:szCs w:val="28"/>
          <w:lang w:val="ru-RU"/>
        </w:rPr>
        <w:t>линокаина</w:t>
      </w:r>
      <w:proofErr w:type="spellEnd"/>
      <w:r w:rsidRPr="00514CAC">
        <w:rPr>
          <w:spacing w:val="4"/>
          <w:sz w:val="28"/>
          <w:szCs w:val="28"/>
          <w:lang w:val="ru-RU"/>
        </w:rPr>
        <w:t xml:space="preserve"> и др.), а также клеев, желатина и перопуховых изделий;</w:t>
      </w:r>
    </w:p>
    <w:p w14:paraId="7C81E0F6" w14:textId="77777777" w:rsidR="00930FB7" w:rsidRPr="00514CAC" w:rsidRDefault="00930FB7" w:rsidP="00DB5CD2">
      <w:pPr>
        <w:pStyle w:val="afff3"/>
        <w:widowControl w:val="0"/>
        <w:numPr>
          <w:ilvl w:val="0"/>
          <w:numId w:val="105"/>
        </w:numPr>
        <w:tabs>
          <w:tab w:val="left" w:pos="993"/>
        </w:tabs>
        <w:spacing w:line="276" w:lineRule="auto"/>
        <w:ind w:left="0" w:firstLine="709"/>
        <w:jc w:val="both"/>
        <w:rPr>
          <w:spacing w:val="4"/>
          <w:sz w:val="28"/>
          <w:szCs w:val="28"/>
          <w:lang w:val="ru-RU"/>
        </w:rPr>
      </w:pPr>
      <w:r w:rsidRPr="00514CAC">
        <w:rPr>
          <w:b/>
          <w:i/>
          <w:spacing w:val="4"/>
          <w:sz w:val="28"/>
          <w:szCs w:val="28"/>
          <w:lang w:val="ru-RU"/>
        </w:rPr>
        <w:t xml:space="preserve">развитие молочной промышленности. </w:t>
      </w:r>
      <w:r w:rsidRPr="00514CAC">
        <w:rPr>
          <w:spacing w:val="4"/>
          <w:sz w:val="28"/>
          <w:szCs w:val="28"/>
          <w:lang w:val="ru-RU"/>
        </w:rPr>
        <w:t>Производство животного масла, цельномолочной продукции, молока, творога, кефира, молочных консервов, сухого молока, сухих сливок и сухих смесей для мороженого сыра, брынзы, мороженого, казеина и другой молочной продукции).</w:t>
      </w:r>
    </w:p>
    <w:p w14:paraId="1DA0297E" w14:textId="77777777" w:rsidR="00930FB7" w:rsidRPr="00514CAC" w:rsidRDefault="00930FB7" w:rsidP="00DB5CD2">
      <w:pPr>
        <w:pStyle w:val="afff3"/>
        <w:widowControl w:val="0"/>
        <w:numPr>
          <w:ilvl w:val="0"/>
          <w:numId w:val="105"/>
        </w:numPr>
        <w:tabs>
          <w:tab w:val="left" w:pos="993"/>
        </w:tabs>
        <w:spacing w:line="276" w:lineRule="auto"/>
        <w:ind w:left="0" w:firstLine="709"/>
        <w:jc w:val="both"/>
        <w:rPr>
          <w:spacing w:val="4"/>
          <w:sz w:val="28"/>
          <w:szCs w:val="28"/>
          <w:lang w:val="ru-RU"/>
        </w:rPr>
      </w:pPr>
      <w:r w:rsidRPr="00514CAC">
        <w:rPr>
          <w:b/>
          <w:i/>
          <w:spacing w:val="4"/>
          <w:sz w:val="28"/>
          <w:szCs w:val="28"/>
          <w:lang w:val="ru-RU"/>
        </w:rPr>
        <w:t>организация химической и биотехнологической переработки биомассы.</w:t>
      </w:r>
      <w:r w:rsidRPr="00514CAC">
        <w:rPr>
          <w:spacing w:val="4"/>
          <w:sz w:val="28"/>
          <w:szCs w:val="28"/>
          <w:lang w:val="ru-RU"/>
        </w:rPr>
        <w:t xml:space="preserve"> Необходимо рационально использовать остающиеся после переработки сельскохозяйственной продукции такие отходы производства, как жмых, шрот, лузга, жом, шелуха гречихи, солома, стебли выращиваемых сельхозкультур и другие, поэтому важным направлением является создание линий по переработке вторсырья. Например, возможна организация производства и применение, топливных брикетов, гранул и </w:t>
      </w:r>
      <w:proofErr w:type="spellStart"/>
      <w:r w:rsidRPr="00514CAC">
        <w:rPr>
          <w:spacing w:val="4"/>
          <w:sz w:val="28"/>
          <w:szCs w:val="28"/>
          <w:lang w:val="ru-RU"/>
        </w:rPr>
        <w:t>пеллет</w:t>
      </w:r>
      <w:proofErr w:type="spellEnd"/>
      <w:r w:rsidRPr="00514CAC">
        <w:rPr>
          <w:spacing w:val="4"/>
          <w:sz w:val="28"/>
          <w:szCs w:val="28"/>
          <w:lang w:val="ru-RU"/>
        </w:rPr>
        <w:t xml:space="preserve"> — твёрдого топлива из отходов сельскохозяйственных производств: шелухи подсолнечника и гречихи;</w:t>
      </w:r>
    </w:p>
    <w:p w14:paraId="24647E72" w14:textId="77777777" w:rsidR="00930FB7" w:rsidRPr="00514CAC" w:rsidRDefault="00930FB7" w:rsidP="00DB5CD2">
      <w:pPr>
        <w:pStyle w:val="afff3"/>
        <w:widowControl w:val="0"/>
        <w:numPr>
          <w:ilvl w:val="0"/>
          <w:numId w:val="105"/>
        </w:numPr>
        <w:tabs>
          <w:tab w:val="left" w:pos="993"/>
        </w:tabs>
        <w:spacing w:line="276" w:lineRule="auto"/>
        <w:ind w:left="0" w:firstLine="709"/>
        <w:jc w:val="both"/>
        <w:rPr>
          <w:spacing w:val="-2"/>
          <w:sz w:val="28"/>
          <w:szCs w:val="28"/>
          <w:lang w:val="ru-RU"/>
        </w:rPr>
      </w:pPr>
      <w:r w:rsidRPr="00514CAC">
        <w:rPr>
          <w:b/>
          <w:i/>
          <w:spacing w:val="-2"/>
          <w:sz w:val="28"/>
          <w:szCs w:val="28"/>
          <w:lang w:val="ru-RU"/>
        </w:rPr>
        <w:t xml:space="preserve">развитие малой энергетики за счет переработки биомассы. </w:t>
      </w:r>
      <w:r w:rsidRPr="00514CAC">
        <w:rPr>
          <w:spacing w:val="-2"/>
          <w:sz w:val="28"/>
          <w:szCs w:val="28"/>
          <w:lang w:val="ru-RU"/>
        </w:rPr>
        <w:t xml:space="preserve">Одной из приоритетных задач на сегодняшний день является разработка и внедрение современных достижений биотехнологии для повышения доходности сельского хозяйства. Научный подход помогает решить множество проблем и повысить эффективность хозяйств за счет использования биотехнологий в сельском хозяйстве. Инновационным является использование растительного сырья в качестве возобновляемого источника энергии. К примеру, из пшеничной соломы получается до 58% биотоплива, 18% угля и 24% газов. </w:t>
      </w:r>
      <w:proofErr w:type="spellStart"/>
      <w:r w:rsidRPr="00514CAC">
        <w:rPr>
          <w:spacing w:val="-2"/>
          <w:sz w:val="28"/>
          <w:szCs w:val="28"/>
          <w:lang w:val="ru-RU"/>
        </w:rPr>
        <w:t>Биото́пливо</w:t>
      </w:r>
      <w:proofErr w:type="spellEnd"/>
      <w:r w:rsidRPr="00514CAC">
        <w:rPr>
          <w:spacing w:val="-2"/>
          <w:sz w:val="28"/>
          <w:szCs w:val="28"/>
          <w:lang w:val="ru-RU"/>
        </w:rPr>
        <w:t xml:space="preserve"> также получают в результате переработки семян рапса, кукурузы, сои и различных органических отходов.</w:t>
      </w:r>
    </w:p>
    <w:p w14:paraId="3E53B3AE" w14:textId="77777777" w:rsidR="00930FB7" w:rsidRPr="00514CAC" w:rsidRDefault="00930FB7" w:rsidP="00DB5CD2">
      <w:pPr>
        <w:widowControl w:val="0"/>
        <w:spacing w:line="276" w:lineRule="auto"/>
        <w:ind w:firstLine="709"/>
        <w:jc w:val="both"/>
        <w:rPr>
          <w:spacing w:val="4"/>
          <w:sz w:val="28"/>
          <w:szCs w:val="28"/>
        </w:rPr>
      </w:pPr>
      <w:r w:rsidRPr="00514CAC">
        <w:rPr>
          <w:spacing w:val="4"/>
          <w:sz w:val="28"/>
          <w:szCs w:val="28"/>
        </w:rPr>
        <w:t xml:space="preserve">Из крахмалсодержащих продуктов (злаки, картофель, сахарная свёкла), а также кукурузы возможно получение этанола (или биоэтанола), который применяется в качестве моторного топлива как в чистом виде, так и в смеси с бензинами, а также используется для производства </w:t>
      </w:r>
      <w:r w:rsidRPr="00514CAC">
        <w:rPr>
          <w:spacing w:val="4"/>
          <w:sz w:val="28"/>
          <w:szCs w:val="28"/>
        </w:rPr>
        <w:lastRenderedPageBreak/>
        <w:t>качественного биотоплива для бензиновых двигателей</w:t>
      </w:r>
    </w:p>
    <w:p w14:paraId="2C20F301" w14:textId="77777777" w:rsidR="00930FB7" w:rsidRDefault="00930FB7" w:rsidP="00DB5CD2">
      <w:pPr>
        <w:widowControl w:val="0"/>
        <w:spacing w:line="276" w:lineRule="auto"/>
        <w:ind w:firstLine="709"/>
        <w:jc w:val="both"/>
        <w:rPr>
          <w:spacing w:val="-2"/>
          <w:sz w:val="28"/>
          <w:szCs w:val="28"/>
        </w:rPr>
      </w:pPr>
      <w:r w:rsidRPr="00514CAC">
        <w:rPr>
          <w:spacing w:val="-2"/>
          <w:sz w:val="28"/>
          <w:szCs w:val="28"/>
        </w:rPr>
        <w:t>Другим направлением является газификация биомассы. Одной из главных проблем любой фермы на сегодняшний день является утилизация отходов жизнедеятельности животных и птиц. Эту проблему можно решить с помощью переработки навоза животных методом метанового брожения в специальных установках и получением на выходе экологически чистого удобрения и дешевого топлива — биогаза. Биогаз на 55—75 % состоит из метана и на 25—45 % из СО</w:t>
      </w:r>
      <w:r w:rsidRPr="00514CAC">
        <w:rPr>
          <w:spacing w:val="-2"/>
          <w:sz w:val="28"/>
          <w:szCs w:val="28"/>
          <w:vertAlign w:val="subscript"/>
        </w:rPr>
        <w:t>2</w:t>
      </w:r>
      <w:r w:rsidRPr="00514CAC">
        <w:rPr>
          <w:spacing w:val="-2"/>
          <w:sz w:val="28"/>
          <w:szCs w:val="28"/>
        </w:rPr>
        <w:t>. Из тонны навоза крупного рогатого скота (в сухой массе) получается 250—350 кубических метров биогаза Применение такой технологии позволит решить ряд сложившихся в хозяйствах проблем по хранению и обеззараживанию отходов жизнедеятельности, по организации очистных сооружений, позволит избежать загрязнения окружающей среды (почвы и подземных вод) и распространения неприятного запаха.</w:t>
      </w:r>
    </w:p>
    <w:p w14:paraId="07172A35" w14:textId="77777777" w:rsidR="00930FB7" w:rsidRDefault="00930FB7" w:rsidP="00DB5CD2">
      <w:pPr>
        <w:widowControl w:val="0"/>
        <w:spacing w:line="276" w:lineRule="auto"/>
        <w:ind w:firstLine="709"/>
        <w:jc w:val="both"/>
        <w:rPr>
          <w:spacing w:val="-2"/>
          <w:sz w:val="28"/>
          <w:szCs w:val="28"/>
        </w:rPr>
      </w:pPr>
      <w:r>
        <w:rPr>
          <w:spacing w:val="-2"/>
          <w:sz w:val="28"/>
          <w:szCs w:val="28"/>
        </w:rPr>
        <w:t>Таким образом, с</w:t>
      </w:r>
      <w:r w:rsidRPr="00D6425D">
        <w:rPr>
          <w:spacing w:val="-2"/>
          <w:sz w:val="28"/>
          <w:szCs w:val="28"/>
        </w:rPr>
        <w:t>тратегическая задача по развитию сельскохозяйственного производства включает в себя:</w:t>
      </w:r>
    </w:p>
    <w:p w14:paraId="1EBAF99D" w14:textId="77777777" w:rsidR="00930FB7" w:rsidRPr="00D6425D" w:rsidRDefault="00930FB7" w:rsidP="00DB5CD2">
      <w:pPr>
        <w:pStyle w:val="afff3"/>
        <w:widowControl w:val="0"/>
        <w:numPr>
          <w:ilvl w:val="0"/>
          <w:numId w:val="106"/>
        </w:numPr>
        <w:tabs>
          <w:tab w:val="left" w:pos="993"/>
        </w:tabs>
        <w:spacing w:line="276" w:lineRule="auto"/>
        <w:ind w:left="0" w:firstLine="709"/>
        <w:jc w:val="both"/>
        <w:rPr>
          <w:spacing w:val="-2"/>
          <w:sz w:val="28"/>
          <w:szCs w:val="28"/>
          <w:lang w:val="ru-RU"/>
        </w:rPr>
      </w:pPr>
      <w:r w:rsidRPr="00D6425D">
        <w:rPr>
          <w:spacing w:val="-2"/>
          <w:sz w:val="28"/>
          <w:szCs w:val="28"/>
          <w:lang w:val="ru-RU"/>
        </w:rPr>
        <w:t>восстановление утраченных позиций АПК Ейского района – бывшей «Академии по производству ценных и сильных пород зерновых культур»;</w:t>
      </w:r>
    </w:p>
    <w:p w14:paraId="0606C505" w14:textId="77777777" w:rsidR="00930FB7" w:rsidRPr="00D6425D" w:rsidRDefault="00930FB7" w:rsidP="00DB5CD2">
      <w:pPr>
        <w:pStyle w:val="afff3"/>
        <w:widowControl w:val="0"/>
        <w:numPr>
          <w:ilvl w:val="0"/>
          <w:numId w:val="106"/>
        </w:numPr>
        <w:tabs>
          <w:tab w:val="left" w:pos="993"/>
        </w:tabs>
        <w:spacing w:line="276" w:lineRule="auto"/>
        <w:ind w:left="0" w:firstLine="709"/>
        <w:jc w:val="both"/>
        <w:rPr>
          <w:spacing w:val="4"/>
          <w:sz w:val="28"/>
          <w:szCs w:val="28"/>
          <w:lang w:val="ru-RU"/>
        </w:rPr>
      </w:pPr>
      <w:r w:rsidRPr="00D6425D">
        <w:rPr>
          <w:spacing w:val="-2"/>
          <w:sz w:val="28"/>
          <w:szCs w:val="28"/>
          <w:lang w:val="ru-RU"/>
        </w:rPr>
        <w:t>создание условий производства конкурентоспособной продукции в ассортименте необходимой для полной и глубокой переработки на местных пищевых и перерабатывающих предприятиях, с высокой долей добавленной стоимости, увеличения выпуска экспортной</w:t>
      </w:r>
      <w:r w:rsidRPr="00D6425D">
        <w:rPr>
          <w:spacing w:val="4"/>
          <w:sz w:val="28"/>
          <w:szCs w:val="28"/>
          <w:lang w:val="ru-RU"/>
        </w:rPr>
        <w:t xml:space="preserve"> и импортозамещающей продукции;</w:t>
      </w:r>
    </w:p>
    <w:p w14:paraId="4CC10125" w14:textId="77777777" w:rsidR="00930FB7" w:rsidRPr="00D6425D" w:rsidRDefault="00930FB7" w:rsidP="00DB5CD2">
      <w:pPr>
        <w:pStyle w:val="afff3"/>
        <w:widowControl w:val="0"/>
        <w:numPr>
          <w:ilvl w:val="0"/>
          <w:numId w:val="106"/>
        </w:numPr>
        <w:tabs>
          <w:tab w:val="left" w:pos="993"/>
        </w:tabs>
        <w:spacing w:line="276" w:lineRule="auto"/>
        <w:ind w:left="0" w:firstLine="709"/>
        <w:jc w:val="both"/>
        <w:rPr>
          <w:spacing w:val="4"/>
          <w:sz w:val="28"/>
          <w:szCs w:val="28"/>
          <w:lang w:val="ru-RU"/>
        </w:rPr>
      </w:pPr>
      <w:r w:rsidRPr="00D6425D">
        <w:rPr>
          <w:spacing w:val="4"/>
          <w:sz w:val="28"/>
          <w:szCs w:val="28"/>
          <w:lang w:val="ru-RU"/>
        </w:rPr>
        <w:t>ускоренное развитие животноводства (строительство современных ферм, приобретение племенного поголовья, создание комплекса хранения и перевалки зерна с производством комбикормов и т.п.);</w:t>
      </w:r>
    </w:p>
    <w:p w14:paraId="2355C85A" w14:textId="77777777" w:rsidR="00930FB7" w:rsidRPr="00D6425D" w:rsidRDefault="00930FB7" w:rsidP="00DB5CD2">
      <w:pPr>
        <w:pStyle w:val="afff3"/>
        <w:widowControl w:val="0"/>
        <w:numPr>
          <w:ilvl w:val="0"/>
          <w:numId w:val="106"/>
        </w:numPr>
        <w:tabs>
          <w:tab w:val="left" w:pos="993"/>
        </w:tabs>
        <w:spacing w:line="276" w:lineRule="auto"/>
        <w:ind w:left="0" w:firstLine="709"/>
        <w:jc w:val="both"/>
        <w:rPr>
          <w:spacing w:val="4"/>
          <w:sz w:val="28"/>
          <w:szCs w:val="28"/>
          <w:lang w:val="ru-RU"/>
        </w:rPr>
      </w:pPr>
      <w:r w:rsidRPr="00D6425D">
        <w:rPr>
          <w:spacing w:val="4"/>
          <w:sz w:val="28"/>
          <w:szCs w:val="28"/>
          <w:lang w:val="ru-RU"/>
        </w:rPr>
        <w:t>совершенствование развития малых форм хозяйствования. Реализация мероприятий по увеличению и удешевлению привлекаемых кредитных ресурсов личными подсобными и крестьянско-фермерскими хозяйствами;</w:t>
      </w:r>
    </w:p>
    <w:p w14:paraId="2CF3EB5B" w14:textId="77777777" w:rsidR="00930FB7" w:rsidRPr="00D6425D" w:rsidRDefault="00930FB7" w:rsidP="00DB5CD2">
      <w:pPr>
        <w:pStyle w:val="afff3"/>
        <w:widowControl w:val="0"/>
        <w:numPr>
          <w:ilvl w:val="0"/>
          <w:numId w:val="106"/>
        </w:numPr>
        <w:tabs>
          <w:tab w:val="left" w:pos="993"/>
        </w:tabs>
        <w:spacing w:line="276" w:lineRule="auto"/>
        <w:ind w:left="0" w:firstLine="709"/>
        <w:jc w:val="both"/>
        <w:rPr>
          <w:spacing w:val="4"/>
          <w:sz w:val="28"/>
          <w:szCs w:val="28"/>
          <w:lang w:val="ru-RU"/>
        </w:rPr>
      </w:pPr>
      <w:r w:rsidRPr="00D6425D">
        <w:rPr>
          <w:spacing w:val="4"/>
          <w:sz w:val="28"/>
          <w:szCs w:val="28"/>
          <w:lang w:val="ru-RU"/>
        </w:rPr>
        <w:t>реализация мероприятий по модернизации и развитию инфраструктурной сети заготовительных, снабженческо-сбытовых сельскохозяйственных потребительских кооперативов; формирование инфраструктуры земельно-ипотечного кредитования;</w:t>
      </w:r>
    </w:p>
    <w:p w14:paraId="2498C08D" w14:textId="77777777" w:rsidR="00930FB7" w:rsidRPr="00FD1F8A" w:rsidRDefault="00930FB7" w:rsidP="00DB5CD2">
      <w:pPr>
        <w:pStyle w:val="afff3"/>
        <w:widowControl w:val="0"/>
        <w:numPr>
          <w:ilvl w:val="0"/>
          <w:numId w:val="106"/>
        </w:numPr>
        <w:tabs>
          <w:tab w:val="left" w:pos="993"/>
        </w:tabs>
        <w:spacing w:line="276" w:lineRule="auto"/>
        <w:ind w:left="0" w:firstLine="709"/>
        <w:jc w:val="both"/>
        <w:rPr>
          <w:sz w:val="28"/>
          <w:szCs w:val="28"/>
          <w:lang w:val="ru-RU"/>
        </w:rPr>
      </w:pPr>
      <w:r w:rsidRPr="00D6425D">
        <w:rPr>
          <w:spacing w:val="4"/>
          <w:sz w:val="28"/>
          <w:szCs w:val="28"/>
          <w:lang w:val="ru-RU"/>
        </w:rPr>
        <w:t>обеспечение жильем молодых семей и молодых специалистов на селе (для формирования эффективного кадрового потенциала агропромышленного комплекса, развития рынка труда, стимулирования роста, качества жизни</w:t>
      </w:r>
      <w:r w:rsidRPr="00FD1F8A">
        <w:rPr>
          <w:sz w:val="28"/>
          <w:szCs w:val="28"/>
          <w:lang w:val="ru-RU"/>
        </w:rPr>
        <w:t xml:space="preserve"> граждан, проживающих в сельской местности).</w:t>
      </w:r>
    </w:p>
    <w:p w14:paraId="131FA76F" w14:textId="77777777" w:rsidR="00930FB7" w:rsidRPr="00514CAC" w:rsidRDefault="00930FB7" w:rsidP="00DB5CD2">
      <w:pPr>
        <w:widowControl w:val="0"/>
        <w:spacing w:line="276" w:lineRule="auto"/>
        <w:ind w:firstLine="709"/>
        <w:jc w:val="both"/>
        <w:rPr>
          <w:spacing w:val="4"/>
          <w:sz w:val="28"/>
          <w:szCs w:val="28"/>
        </w:rPr>
      </w:pPr>
      <w:r w:rsidRPr="00514CAC">
        <w:rPr>
          <w:b/>
          <w:spacing w:val="4"/>
          <w:sz w:val="28"/>
          <w:szCs w:val="28"/>
        </w:rPr>
        <w:t>Развитие малого предпринимательства</w:t>
      </w:r>
      <w:r w:rsidRPr="00514CAC">
        <w:rPr>
          <w:spacing w:val="4"/>
          <w:sz w:val="28"/>
          <w:szCs w:val="28"/>
        </w:rPr>
        <w:t xml:space="preserve">. Поселение характеризуется низкой предпринимательской активностью. Несмотря на невысокий </w:t>
      </w:r>
      <w:r w:rsidRPr="00514CAC">
        <w:rPr>
          <w:spacing w:val="4"/>
          <w:sz w:val="28"/>
          <w:szCs w:val="28"/>
        </w:rPr>
        <w:lastRenderedPageBreak/>
        <w:t>уровень развития малого бизнеса, именно он способен обеспечить рост доходов населения, улучшить качество его жизни, создать новые рабочие места, а также достаточно быстро дать дополнительные доходы в местный бюджет.</w:t>
      </w:r>
    </w:p>
    <w:p w14:paraId="4067085E" w14:textId="77777777" w:rsidR="00930FB7" w:rsidRDefault="00930FB7" w:rsidP="00DB5CD2">
      <w:pPr>
        <w:widowControl w:val="0"/>
        <w:spacing w:line="276" w:lineRule="auto"/>
        <w:ind w:firstLine="709"/>
        <w:jc w:val="both"/>
        <w:rPr>
          <w:spacing w:val="4"/>
          <w:sz w:val="28"/>
          <w:szCs w:val="28"/>
        </w:rPr>
      </w:pPr>
      <w:r w:rsidRPr="00514CAC">
        <w:rPr>
          <w:spacing w:val="4"/>
          <w:sz w:val="28"/>
          <w:szCs w:val="28"/>
        </w:rPr>
        <w:t xml:space="preserve">Поэтому важным направлением экономического развития поселения является формирование предпринимательского потенциала, создание малых и средних предприятий в сельском хозяйстве, перерабатывающей промышленности (в том числе пищевой), потребительской сфере (розничная торговля, общественное питание, бытовые и др. платные услуги) и обеспечение их необходимой инфраструктурой. </w:t>
      </w:r>
    </w:p>
    <w:p w14:paraId="4BB8DD15" w14:textId="77777777" w:rsidR="00930FB7" w:rsidRPr="00D6425D" w:rsidRDefault="00930FB7" w:rsidP="00DB5CD2">
      <w:pPr>
        <w:widowControl w:val="0"/>
        <w:spacing w:line="276" w:lineRule="auto"/>
        <w:ind w:firstLine="709"/>
        <w:jc w:val="both"/>
        <w:rPr>
          <w:spacing w:val="4"/>
          <w:sz w:val="28"/>
          <w:szCs w:val="28"/>
        </w:rPr>
      </w:pPr>
      <w:r w:rsidRPr="00D6425D">
        <w:rPr>
          <w:spacing w:val="4"/>
          <w:sz w:val="28"/>
          <w:szCs w:val="28"/>
        </w:rPr>
        <w:t xml:space="preserve">Стратегическая цель поддержки и развития среднего и малого бизнеса - привлечь к участию в разрешении проблем и бед, поиске путей развития экономики района широкие массы населения; создать условия, стимулирующие граждан к осуществлению самостоятельной предпринимательской деятельности и увеличения вклада продукции малых предприятий в валовой внутренний продукт, доходы семьи и </w:t>
      </w:r>
      <w:r>
        <w:rPr>
          <w:spacing w:val="4"/>
          <w:sz w:val="28"/>
          <w:szCs w:val="28"/>
        </w:rPr>
        <w:t>местного</w:t>
      </w:r>
      <w:r w:rsidRPr="00D6425D">
        <w:rPr>
          <w:spacing w:val="4"/>
          <w:sz w:val="28"/>
          <w:szCs w:val="28"/>
        </w:rPr>
        <w:t xml:space="preserve"> бюджета.</w:t>
      </w:r>
    </w:p>
    <w:p w14:paraId="0E064DCB" w14:textId="77777777" w:rsidR="00930FB7" w:rsidRPr="00D6425D" w:rsidRDefault="00930FB7" w:rsidP="00DB5CD2">
      <w:pPr>
        <w:widowControl w:val="0"/>
        <w:spacing w:line="276" w:lineRule="auto"/>
        <w:ind w:firstLine="709"/>
        <w:jc w:val="both"/>
        <w:rPr>
          <w:spacing w:val="4"/>
          <w:sz w:val="28"/>
          <w:szCs w:val="28"/>
        </w:rPr>
      </w:pPr>
      <w:r w:rsidRPr="00D6425D">
        <w:rPr>
          <w:sz w:val="28"/>
          <w:szCs w:val="28"/>
        </w:rPr>
        <w:t xml:space="preserve">Для реализации поставленной </w:t>
      </w:r>
      <w:proofErr w:type="gramStart"/>
      <w:r w:rsidRPr="00D6425D">
        <w:rPr>
          <w:sz w:val="28"/>
          <w:szCs w:val="28"/>
        </w:rPr>
        <w:t>цели  необходимо</w:t>
      </w:r>
      <w:proofErr w:type="gramEnd"/>
      <w:r w:rsidRPr="00D6425D">
        <w:rPr>
          <w:sz w:val="28"/>
          <w:szCs w:val="28"/>
        </w:rPr>
        <w:t>:</w:t>
      </w:r>
    </w:p>
    <w:p w14:paraId="22E30C16" w14:textId="77777777" w:rsidR="00930FB7" w:rsidRPr="00434132" w:rsidRDefault="00930FB7" w:rsidP="00DB5CD2">
      <w:pPr>
        <w:pStyle w:val="4b"/>
        <w:numPr>
          <w:ilvl w:val="0"/>
          <w:numId w:val="107"/>
        </w:numPr>
        <w:shd w:val="clear" w:color="auto" w:fill="auto"/>
        <w:tabs>
          <w:tab w:val="left" w:pos="993"/>
        </w:tabs>
        <w:spacing w:before="0" w:line="276" w:lineRule="auto"/>
        <w:ind w:left="0" w:right="20" w:firstLine="709"/>
        <w:rPr>
          <w:sz w:val="28"/>
          <w:szCs w:val="28"/>
        </w:rPr>
      </w:pPr>
      <w:r w:rsidRPr="00434132">
        <w:rPr>
          <w:sz w:val="28"/>
          <w:szCs w:val="28"/>
        </w:rPr>
        <w:t>совершенствование условий работы малого бизнеса за счет развития инфраструктуры и поддержки</w:t>
      </w:r>
      <w:r>
        <w:rPr>
          <w:sz w:val="28"/>
          <w:szCs w:val="28"/>
        </w:rPr>
        <w:t xml:space="preserve"> органов власти</w:t>
      </w:r>
      <w:r w:rsidRPr="00434132">
        <w:rPr>
          <w:sz w:val="28"/>
          <w:szCs w:val="28"/>
        </w:rPr>
        <w:t xml:space="preserve"> ее эффективного использования;</w:t>
      </w:r>
    </w:p>
    <w:p w14:paraId="7B536954" w14:textId="77777777" w:rsidR="00930FB7" w:rsidRPr="00434132" w:rsidRDefault="00930FB7" w:rsidP="00DB5CD2">
      <w:pPr>
        <w:pStyle w:val="4b"/>
        <w:numPr>
          <w:ilvl w:val="0"/>
          <w:numId w:val="107"/>
        </w:numPr>
        <w:shd w:val="clear" w:color="auto" w:fill="auto"/>
        <w:tabs>
          <w:tab w:val="left" w:pos="993"/>
        </w:tabs>
        <w:spacing w:before="0" w:line="276" w:lineRule="auto"/>
        <w:ind w:left="0" w:right="20" w:firstLine="709"/>
        <w:rPr>
          <w:sz w:val="28"/>
          <w:szCs w:val="28"/>
        </w:rPr>
      </w:pPr>
      <w:r w:rsidRPr="00434132">
        <w:rPr>
          <w:sz w:val="28"/>
          <w:szCs w:val="28"/>
        </w:rPr>
        <w:t>создание условий для применения высоких технологий в сфере малого бизнеса;</w:t>
      </w:r>
    </w:p>
    <w:p w14:paraId="49FCA457" w14:textId="77777777" w:rsidR="00930FB7" w:rsidRPr="00434132" w:rsidRDefault="00930FB7" w:rsidP="00DB5CD2">
      <w:pPr>
        <w:pStyle w:val="4b"/>
        <w:numPr>
          <w:ilvl w:val="0"/>
          <w:numId w:val="107"/>
        </w:numPr>
        <w:shd w:val="clear" w:color="auto" w:fill="auto"/>
        <w:tabs>
          <w:tab w:val="left" w:pos="993"/>
        </w:tabs>
        <w:spacing w:before="0" w:line="276" w:lineRule="auto"/>
        <w:ind w:left="0" w:right="20" w:firstLine="709"/>
        <w:rPr>
          <w:sz w:val="28"/>
          <w:szCs w:val="28"/>
        </w:rPr>
      </w:pPr>
      <w:r w:rsidRPr="00434132">
        <w:rPr>
          <w:sz w:val="28"/>
          <w:szCs w:val="28"/>
        </w:rPr>
        <w:t>внедрение цивилизованных мер стимулирования инноваций в малом бизнесе, создание и развитие их инфраструктуры с целью поддержки малых предприятий в научно-технической сфере;</w:t>
      </w:r>
    </w:p>
    <w:p w14:paraId="7C397BF0" w14:textId="77777777" w:rsidR="00930FB7" w:rsidRPr="00434132" w:rsidRDefault="00930FB7" w:rsidP="00DB5CD2">
      <w:pPr>
        <w:pStyle w:val="4b"/>
        <w:numPr>
          <w:ilvl w:val="0"/>
          <w:numId w:val="107"/>
        </w:numPr>
        <w:shd w:val="clear" w:color="auto" w:fill="auto"/>
        <w:tabs>
          <w:tab w:val="left" w:pos="993"/>
        </w:tabs>
        <w:spacing w:before="0" w:line="276" w:lineRule="auto"/>
        <w:ind w:left="0" w:right="20" w:firstLine="709"/>
        <w:rPr>
          <w:sz w:val="28"/>
          <w:szCs w:val="28"/>
        </w:rPr>
      </w:pPr>
      <w:r w:rsidRPr="00434132">
        <w:rPr>
          <w:sz w:val="28"/>
          <w:szCs w:val="28"/>
        </w:rPr>
        <w:t>развитие системы кредитования субъектов малого предпринимательства, в том числе за счет предоставления кредитов го</w:t>
      </w:r>
      <w:r>
        <w:rPr>
          <w:sz w:val="28"/>
          <w:szCs w:val="28"/>
        </w:rPr>
        <w:t>сударственными банками развития.</w:t>
      </w:r>
    </w:p>
    <w:p w14:paraId="44549A54" w14:textId="77777777" w:rsidR="00930FB7" w:rsidRPr="00514CAC" w:rsidRDefault="00930FB7" w:rsidP="00DB5CD2">
      <w:pPr>
        <w:widowControl w:val="0"/>
        <w:spacing w:line="276" w:lineRule="auto"/>
        <w:ind w:firstLine="709"/>
        <w:jc w:val="both"/>
        <w:rPr>
          <w:spacing w:val="4"/>
          <w:sz w:val="28"/>
          <w:szCs w:val="28"/>
        </w:rPr>
      </w:pPr>
      <w:r w:rsidRPr="00514CAC">
        <w:rPr>
          <w:spacing w:val="4"/>
          <w:sz w:val="28"/>
          <w:szCs w:val="28"/>
        </w:rPr>
        <w:t xml:space="preserve">В качестве одного из инструментов создания предпринимательского потенциала на территории поселения (увеличение числа малых предприятий, их оборота производимой продукции и доли занятого в малом бизнесе населения) является создание бизнес-инкубатора — организации, которая создаёт наиболее благоприятные условия для стартового развития малых предприятий путём предоставления комплекса услуг и ресурсов, включающего: обеспечение предприятий площадью на льготных условиях, средства связи, оргтехнику, необходимое оборудование, проводит обучение персонала, консалтинг и т.д. Комплекс услуг - секретарских, бухгалтерских, юридических, образовательных, консалтинговых – это одно из самых </w:t>
      </w:r>
      <w:r w:rsidRPr="00514CAC">
        <w:rPr>
          <w:spacing w:val="4"/>
          <w:sz w:val="28"/>
          <w:szCs w:val="28"/>
        </w:rPr>
        <w:lastRenderedPageBreak/>
        <w:t>главных условий, потому что именно комплексность имеет значение для стартового развития малых предприятий.</w:t>
      </w:r>
    </w:p>
    <w:p w14:paraId="7CB150F8" w14:textId="77777777" w:rsidR="00930FB7" w:rsidRPr="00514CAC" w:rsidRDefault="00930FB7" w:rsidP="00DB5CD2">
      <w:pPr>
        <w:widowControl w:val="0"/>
        <w:spacing w:line="276" w:lineRule="auto"/>
        <w:ind w:firstLine="709"/>
        <w:jc w:val="both"/>
        <w:rPr>
          <w:sz w:val="28"/>
          <w:szCs w:val="28"/>
        </w:rPr>
      </w:pPr>
      <w:r w:rsidRPr="00514CAC">
        <w:rPr>
          <w:sz w:val="28"/>
          <w:szCs w:val="28"/>
        </w:rPr>
        <w:t>Основной задачей бизнес-инкубатора является создание условий для становления малого предпринимательства и создание новых продуктивных рабочих мест в секторе малых производственных и инновационных предприятий. Его роль состоит не только в создании новых малых предприятий на территории муниципальных образований (так называемых «старт-</w:t>
      </w:r>
      <w:proofErr w:type="spellStart"/>
      <w:r w:rsidRPr="00514CAC">
        <w:rPr>
          <w:sz w:val="28"/>
          <w:szCs w:val="28"/>
        </w:rPr>
        <w:t>апов</w:t>
      </w:r>
      <w:proofErr w:type="spellEnd"/>
      <w:r w:rsidRPr="00514CAC">
        <w:rPr>
          <w:sz w:val="28"/>
          <w:szCs w:val="28"/>
        </w:rPr>
        <w:t xml:space="preserve">»), но и в поддержке уже действующих предпринимателей (за счет оказания услуг, включая маркетинговые исследования, консультации, бизнес-услуги и т.п.). </w:t>
      </w:r>
    </w:p>
    <w:p w14:paraId="397C2CBC" w14:textId="77777777" w:rsidR="00930FB7" w:rsidRPr="00514CAC" w:rsidRDefault="00930FB7" w:rsidP="00DB5CD2">
      <w:pPr>
        <w:widowControl w:val="0"/>
        <w:spacing w:line="276" w:lineRule="auto"/>
        <w:ind w:firstLine="709"/>
        <w:jc w:val="both"/>
        <w:rPr>
          <w:sz w:val="28"/>
          <w:szCs w:val="28"/>
        </w:rPr>
      </w:pPr>
      <w:r w:rsidRPr="00514CAC">
        <w:rPr>
          <w:sz w:val="28"/>
          <w:szCs w:val="28"/>
        </w:rPr>
        <w:t xml:space="preserve">Как отмечалось выше, развитие предпринимательства повышает инвестиционную привлекательность территории, а привлечение инвесторов является одной из основных задач муниципалитетов. Однако при решении этой проблемы большинство из них сталкивается с рядом серьезных трудностей. С одной стороны, в Краснодарском крае присутствуют все необходимые элементы финансовой инфраструктуры — банки, страховые и лизинговые компании, пенсионные фонды, фонды по поддержке предпринимательства. С другой стороны, доступ к инвестиционным ресурсам на хороших условиях в большинстве случаев имеют только средние и крупные предприятия, занимающие устойчивые позиции на рынке, а у начинающих предпринимателей практически нет шансов привлечь финансовые ресурсы для своих проектов на «разумных» условиях, и они вынуждены искать дополнительные источники финансирования. В такой ситуации бизнес-инкубатор может оказать начинающим предпринимателям содействие в привлечении кредитов и займов, использовав следующий механизм: выступив в качестве гаранта возврата кредита, инкубатор контролирует целевое использование средств, а предприниматель с первых шагов получает знания о работе с традиционными источниками финансирования. </w:t>
      </w:r>
    </w:p>
    <w:p w14:paraId="6BCCFED6" w14:textId="77777777" w:rsidR="00930FB7" w:rsidRPr="00514CAC" w:rsidRDefault="00930FB7" w:rsidP="00DB5CD2">
      <w:pPr>
        <w:widowControl w:val="0"/>
        <w:spacing w:line="276" w:lineRule="auto"/>
        <w:ind w:firstLine="709"/>
        <w:jc w:val="both"/>
        <w:rPr>
          <w:sz w:val="28"/>
          <w:szCs w:val="28"/>
        </w:rPr>
      </w:pPr>
      <w:r w:rsidRPr="00514CAC">
        <w:rPr>
          <w:sz w:val="28"/>
          <w:szCs w:val="28"/>
        </w:rPr>
        <w:t xml:space="preserve">С другой стороны, бизнес-инкубаторы могут оказать помощь инвесторам, консультируя их по вопросам приоритетности развития тех или иных видов бизнеса на территории муниципального образования, или предлагая им конкретные инвестиционные проекты, разработанные предпринимателями и прошедшие соответствующую экспертизу. Также инкубаторы могут самостоятельно инициировать создание предприятий по выпуску совершенно новых продуктов или услуг в результате изучения тенденций развития рынка, знания опыта работы в других муниципалитетах и регионах и обмена информацией с муниципальными властями. </w:t>
      </w:r>
    </w:p>
    <w:p w14:paraId="32595014" w14:textId="77777777" w:rsidR="00930FB7" w:rsidRPr="00514CAC" w:rsidRDefault="00930FB7" w:rsidP="00DB5CD2">
      <w:pPr>
        <w:widowControl w:val="0"/>
        <w:spacing w:line="276" w:lineRule="auto"/>
        <w:ind w:firstLine="709"/>
        <w:jc w:val="both"/>
        <w:rPr>
          <w:b/>
          <w:bCs/>
          <w:kern w:val="32"/>
          <w:sz w:val="32"/>
          <w:szCs w:val="32"/>
        </w:rPr>
      </w:pPr>
      <w:r w:rsidRPr="00514CAC">
        <w:rPr>
          <w:sz w:val="28"/>
          <w:szCs w:val="28"/>
        </w:rPr>
        <w:t xml:space="preserve">Иными словами, все вышесказанное свидетельствует о том, что создание и функционирование бизнес-инкубаторов является действенным </w:t>
      </w:r>
      <w:r w:rsidRPr="00514CAC">
        <w:rPr>
          <w:sz w:val="28"/>
          <w:szCs w:val="28"/>
        </w:rPr>
        <w:lastRenderedPageBreak/>
        <w:t>инструментом повышения эффективности муниципальной политики, как в сфере поддержки малого предпринимательства, так и в сфере реализации социально-экономической политики муниципального образования.</w:t>
      </w:r>
    </w:p>
    <w:p w14:paraId="2761DE51" w14:textId="77777777" w:rsidR="00930FB7" w:rsidRPr="00102063" w:rsidRDefault="00930FB7" w:rsidP="00DB5CD2">
      <w:pPr>
        <w:spacing w:line="276" w:lineRule="auto"/>
        <w:ind w:firstLine="708"/>
        <w:jc w:val="both"/>
        <w:rPr>
          <w:sz w:val="28"/>
          <w:szCs w:val="28"/>
        </w:rPr>
      </w:pPr>
    </w:p>
    <w:p w14:paraId="709A951A" w14:textId="77777777" w:rsidR="00C94BFB" w:rsidRDefault="00C94BFB" w:rsidP="00DB5CD2">
      <w:pPr>
        <w:pStyle w:val="-1"/>
        <w:numPr>
          <w:ilvl w:val="1"/>
          <w:numId w:val="31"/>
        </w:numPr>
        <w:tabs>
          <w:tab w:val="left" w:pos="851"/>
        </w:tabs>
        <w:spacing w:line="276" w:lineRule="auto"/>
        <w:ind w:left="0" w:firstLine="360"/>
        <w:rPr>
          <w:rStyle w:val="afa"/>
          <w:rFonts w:ascii="Cambria" w:hAnsi="Cambria"/>
          <w:caps w:val="0"/>
        </w:rPr>
      </w:pPr>
      <w:bookmarkStart w:id="98" w:name="_Toc135831074"/>
      <w:r w:rsidRPr="00D8312B">
        <w:rPr>
          <w:rStyle w:val="afa"/>
          <w:rFonts w:ascii="Cambria" w:hAnsi="Cambria"/>
          <w:caps w:val="0"/>
        </w:rPr>
        <w:t>Демографический анализ, прогноз перспективной численности населения</w:t>
      </w:r>
      <w:bookmarkEnd w:id="98"/>
    </w:p>
    <w:p w14:paraId="7556F1D1" w14:textId="77777777" w:rsidR="009E6989" w:rsidRDefault="009E6989" w:rsidP="00DB5CD2">
      <w:pPr>
        <w:spacing w:line="276" w:lineRule="auto"/>
        <w:ind w:firstLine="708"/>
        <w:jc w:val="both"/>
        <w:rPr>
          <w:rStyle w:val="afa"/>
          <w:rFonts w:ascii="Cambria" w:hAnsi="Cambria"/>
          <w:caps/>
        </w:rPr>
      </w:pPr>
    </w:p>
    <w:p w14:paraId="2387C402" w14:textId="77777777" w:rsidR="00930FB7" w:rsidRDefault="00930FB7" w:rsidP="00DB5CD2">
      <w:pPr>
        <w:spacing w:line="276" w:lineRule="auto"/>
        <w:ind w:firstLine="708"/>
        <w:jc w:val="both"/>
        <w:rPr>
          <w:sz w:val="28"/>
          <w:szCs w:val="28"/>
        </w:rPr>
      </w:pPr>
      <w:r w:rsidRPr="00BB28EF">
        <w:rPr>
          <w:b/>
          <w:sz w:val="28"/>
          <w:szCs w:val="28"/>
        </w:rPr>
        <w:t>Современное состояние.</w:t>
      </w:r>
      <w:r>
        <w:rPr>
          <w:sz w:val="28"/>
          <w:szCs w:val="28"/>
        </w:rPr>
        <w:t xml:space="preserve"> </w:t>
      </w:r>
      <w:r w:rsidRPr="00127EC9">
        <w:rPr>
          <w:sz w:val="28"/>
          <w:szCs w:val="28"/>
        </w:rPr>
        <w:t xml:space="preserve">Численность постоянного населения </w:t>
      </w:r>
      <w:r>
        <w:rPr>
          <w:sz w:val="28"/>
          <w:szCs w:val="28"/>
        </w:rPr>
        <w:t>Трудового</w:t>
      </w:r>
      <w:r w:rsidRPr="00127EC9">
        <w:rPr>
          <w:sz w:val="28"/>
          <w:szCs w:val="28"/>
        </w:rPr>
        <w:t xml:space="preserve"> сельского поселения на 01.01.20</w:t>
      </w:r>
      <w:r w:rsidR="00C61831">
        <w:rPr>
          <w:sz w:val="28"/>
          <w:szCs w:val="28"/>
        </w:rPr>
        <w:t>22</w:t>
      </w:r>
      <w:r w:rsidRPr="00127EC9">
        <w:rPr>
          <w:sz w:val="28"/>
          <w:szCs w:val="28"/>
        </w:rPr>
        <w:t xml:space="preserve"> года составляет </w:t>
      </w:r>
      <w:r>
        <w:rPr>
          <w:sz w:val="28"/>
          <w:szCs w:val="28"/>
        </w:rPr>
        <w:t>25</w:t>
      </w:r>
      <w:r w:rsidR="00C61831">
        <w:rPr>
          <w:sz w:val="28"/>
          <w:szCs w:val="28"/>
        </w:rPr>
        <w:t>00</w:t>
      </w:r>
      <w:r>
        <w:rPr>
          <w:sz w:val="28"/>
          <w:szCs w:val="28"/>
        </w:rPr>
        <w:t xml:space="preserve"> человек</w:t>
      </w:r>
      <w:r w:rsidRPr="00127EC9">
        <w:rPr>
          <w:sz w:val="28"/>
          <w:szCs w:val="28"/>
        </w:rPr>
        <w:t xml:space="preserve"> </w:t>
      </w:r>
      <w:r>
        <w:rPr>
          <w:sz w:val="28"/>
          <w:szCs w:val="28"/>
        </w:rPr>
        <w:t>(1,8</w:t>
      </w:r>
      <w:r w:rsidRPr="00127EC9">
        <w:rPr>
          <w:sz w:val="28"/>
          <w:szCs w:val="28"/>
        </w:rPr>
        <w:t xml:space="preserve">% от общей численности </w:t>
      </w:r>
      <w:r>
        <w:rPr>
          <w:sz w:val="28"/>
          <w:szCs w:val="28"/>
        </w:rPr>
        <w:t>Ейского</w:t>
      </w:r>
      <w:r w:rsidRPr="00127EC9">
        <w:rPr>
          <w:sz w:val="28"/>
          <w:szCs w:val="28"/>
        </w:rPr>
        <w:t xml:space="preserve"> района</w:t>
      </w:r>
      <w:r>
        <w:rPr>
          <w:sz w:val="28"/>
          <w:szCs w:val="28"/>
        </w:rPr>
        <w:t>)</w:t>
      </w:r>
      <w:r w:rsidRPr="00127EC9">
        <w:rPr>
          <w:sz w:val="28"/>
          <w:szCs w:val="28"/>
        </w:rPr>
        <w:t>.</w:t>
      </w:r>
    </w:p>
    <w:p w14:paraId="2A77358D" w14:textId="77777777" w:rsidR="00930FB7" w:rsidRPr="003038C9" w:rsidRDefault="00930FB7" w:rsidP="00DB5CD2">
      <w:pPr>
        <w:spacing w:line="276" w:lineRule="auto"/>
        <w:jc w:val="right"/>
        <w:rPr>
          <w:i/>
          <w:szCs w:val="28"/>
        </w:rPr>
      </w:pPr>
    </w:p>
    <w:p w14:paraId="3A4E3E3C" w14:textId="77777777" w:rsidR="00930FB7" w:rsidRDefault="00930FB7" w:rsidP="00DB5CD2">
      <w:pPr>
        <w:spacing w:line="276" w:lineRule="auto"/>
        <w:ind w:firstLine="709"/>
        <w:jc w:val="both"/>
        <w:rPr>
          <w:sz w:val="28"/>
          <w:szCs w:val="28"/>
        </w:rPr>
      </w:pPr>
      <w:r w:rsidRPr="00127EC9">
        <w:rPr>
          <w:sz w:val="28"/>
          <w:szCs w:val="28"/>
        </w:rPr>
        <w:t>Плотность населения</w:t>
      </w:r>
      <w:r>
        <w:rPr>
          <w:sz w:val="28"/>
          <w:szCs w:val="28"/>
        </w:rPr>
        <w:t xml:space="preserve"> на проектируемой территории составляет 15,3 </w:t>
      </w:r>
      <w:r w:rsidRPr="00127EC9">
        <w:rPr>
          <w:sz w:val="28"/>
          <w:szCs w:val="28"/>
        </w:rPr>
        <w:t>чел/км</w:t>
      </w:r>
      <w:r w:rsidRPr="00955FA1">
        <w:rPr>
          <w:sz w:val="28"/>
          <w:szCs w:val="28"/>
          <w:vertAlign w:val="superscript"/>
        </w:rPr>
        <w:t>2</w:t>
      </w:r>
      <w:r>
        <w:rPr>
          <w:sz w:val="28"/>
          <w:szCs w:val="28"/>
        </w:rPr>
        <w:t>.</w:t>
      </w:r>
    </w:p>
    <w:p w14:paraId="66B65FBB" w14:textId="77777777" w:rsidR="00930FB7" w:rsidRDefault="00930FB7" w:rsidP="00DB5CD2">
      <w:pPr>
        <w:spacing w:line="276" w:lineRule="auto"/>
        <w:ind w:firstLine="708"/>
        <w:jc w:val="both"/>
        <w:rPr>
          <w:sz w:val="28"/>
          <w:szCs w:val="28"/>
        </w:rPr>
      </w:pPr>
      <w:r>
        <w:rPr>
          <w:sz w:val="28"/>
          <w:szCs w:val="28"/>
        </w:rPr>
        <w:t>Трудовое</w:t>
      </w:r>
      <w:r w:rsidRPr="008C0412">
        <w:rPr>
          <w:sz w:val="28"/>
          <w:szCs w:val="28"/>
        </w:rPr>
        <w:t xml:space="preserve"> сельское поселение входит в состав </w:t>
      </w:r>
      <w:r>
        <w:rPr>
          <w:sz w:val="28"/>
          <w:szCs w:val="28"/>
        </w:rPr>
        <w:t>Ейского</w:t>
      </w:r>
      <w:r w:rsidRPr="008C0412">
        <w:rPr>
          <w:sz w:val="28"/>
          <w:szCs w:val="28"/>
        </w:rPr>
        <w:t xml:space="preserve"> района</w:t>
      </w:r>
      <w:r>
        <w:rPr>
          <w:sz w:val="28"/>
          <w:szCs w:val="28"/>
        </w:rPr>
        <w:t xml:space="preserve"> </w:t>
      </w:r>
      <w:r w:rsidRPr="008C0412">
        <w:rPr>
          <w:sz w:val="28"/>
          <w:szCs w:val="28"/>
        </w:rPr>
        <w:t xml:space="preserve">и включает в себя </w:t>
      </w:r>
      <w:r>
        <w:rPr>
          <w:sz w:val="28"/>
          <w:szCs w:val="28"/>
        </w:rPr>
        <w:t>4</w:t>
      </w:r>
      <w:r w:rsidRPr="008C0412">
        <w:rPr>
          <w:sz w:val="28"/>
          <w:szCs w:val="28"/>
        </w:rPr>
        <w:t> населенных пункт</w:t>
      </w:r>
      <w:r>
        <w:rPr>
          <w:sz w:val="28"/>
          <w:szCs w:val="28"/>
        </w:rPr>
        <w:t>а</w:t>
      </w:r>
      <w:r w:rsidRPr="008C0412">
        <w:rPr>
          <w:sz w:val="28"/>
          <w:szCs w:val="28"/>
        </w:rPr>
        <w:t xml:space="preserve">: </w:t>
      </w:r>
      <w:r>
        <w:rPr>
          <w:sz w:val="28"/>
          <w:szCs w:val="28"/>
        </w:rPr>
        <w:t xml:space="preserve">административный центр пос. Советский, пос. Большевик, пос. Заря и пос. Дальний. </w:t>
      </w:r>
    </w:p>
    <w:p w14:paraId="7D838443" w14:textId="77777777" w:rsidR="00930FB7" w:rsidRPr="00506B88" w:rsidRDefault="00930FB7" w:rsidP="00DB5CD2">
      <w:pPr>
        <w:spacing w:line="276" w:lineRule="auto"/>
        <w:ind w:firstLine="708"/>
        <w:jc w:val="right"/>
        <w:rPr>
          <w:i/>
          <w:szCs w:val="28"/>
        </w:rPr>
      </w:pPr>
      <w:r w:rsidRPr="00506B88">
        <w:rPr>
          <w:i/>
          <w:szCs w:val="28"/>
        </w:rPr>
        <w:t xml:space="preserve">Характеристика населенных пунктов, </w:t>
      </w:r>
      <w:r w:rsidRPr="00506B88">
        <w:rPr>
          <w:i/>
          <w:szCs w:val="28"/>
        </w:rPr>
        <w:br/>
        <w:t xml:space="preserve">входящих в состав </w:t>
      </w:r>
      <w:r>
        <w:rPr>
          <w:i/>
          <w:szCs w:val="28"/>
        </w:rPr>
        <w:t>Трудового</w:t>
      </w:r>
      <w:r w:rsidRPr="00506B88">
        <w:rPr>
          <w:i/>
          <w:szCs w:val="28"/>
        </w:rPr>
        <w:t xml:space="preserve"> сельского поселения</w:t>
      </w:r>
    </w:p>
    <w:tbl>
      <w:tblPr>
        <w:tblW w:w="9371" w:type="dxa"/>
        <w:tblInd w:w="93" w:type="dxa"/>
        <w:tblLayout w:type="fixed"/>
        <w:tblLook w:val="0000" w:firstRow="0" w:lastRow="0" w:firstColumn="0" w:lastColumn="0" w:noHBand="0" w:noVBand="0"/>
      </w:tblPr>
      <w:tblGrid>
        <w:gridCol w:w="594"/>
        <w:gridCol w:w="2823"/>
        <w:gridCol w:w="1984"/>
        <w:gridCol w:w="1985"/>
        <w:gridCol w:w="1985"/>
      </w:tblGrid>
      <w:tr w:rsidR="00930FB7" w:rsidRPr="00DB6FD9" w14:paraId="36A2E9FE" w14:textId="77777777" w:rsidTr="00157199">
        <w:trPr>
          <w:trHeight w:val="340"/>
        </w:trPr>
        <w:tc>
          <w:tcPr>
            <w:tcW w:w="594" w:type="dxa"/>
            <w:tcBorders>
              <w:top w:val="single" w:sz="4" w:space="0" w:color="auto"/>
              <w:left w:val="single" w:sz="4" w:space="0" w:color="auto"/>
              <w:bottom w:val="single" w:sz="4" w:space="0" w:color="auto"/>
              <w:right w:val="single" w:sz="4" w:space="0" w:color="auto"/>
            </w:tcBorders>
            <w:shd w:val="clear" w:color="auto" w:fill="DDDDDD"/>
            <w:vAlign w:val="center"/>
          </w:tcPr>
          <w:p w14:paraId="3975FDCB" w14:textId="77777777" w:rsidR="00930FB7" w:rsidRPr="00506B88" w:rsidRDefault="00930FB7" w:rsidP="00DB5CD2">
            <w:pPr>
              <w:spacing w:line="276" w:lineRule="auto"/>
              <w:jc w:val="center"/>
              <w:rPr>
                <w:b/>
              </w:rPr>
            </w:pPr>
            <w:r w:rsidRPr="00506B88">
              <w:rPr>
                <w:b/>
              </w:rPr>
              <w:t>№ п/п</w:t>
            </w:r>
          </w:p>
        </w:tc>
        <w:tc>
          <w:tcPr>
            <w:tcW w:w="2823" w:type="dxa"/>
            <w:tcBorders>
              <w:top w:val="single" w:sz="4" w:space="0" w:color="auto"/>
              <w:left w:val="single" w:sz="4" w:space="0" w:color="auto"/>
              <w:bottom w:val="single" w:sz="4" w:space="0" w:color="auto"/>
              <w:right w:val="single" w:sz="4" w:space="0" w:color="auto"/>
            </w:tcBorders>
            <w:shd w:val="clear" w:color="auto" w:fill="DDDDDD"/>
            <w:vAlign w:val="center"/>
          </w:tcPr>
          <w:p w14:paraId="7E962D88" w14:textId="77777777" w:rsidR="00930FB7" w:rsidRPr="00506B88" w:rsidRDefault="00930FB7" w:rsidP="00DB5CD2">
            <w:pPr>
              <w:spacing w:line="276" w:lineRule="auto"/>
              <w:jc w:val="center"/>
              <w:rPr>
                <w:b/>
              </w:rPr>
            </w:pPr>
            <w:r w:rsidRPr="00506B88">
              <w:rPr>
                <w:b/>
              </w:rPr>
              <w:t>Наименование населенного пункта</w:t>
            </w:r>
          </w:p>
        </w:tc>
        <w:tc>
          <w:tcPr>
            <w:tcW w:w="1984" w:type="dxa"/>
            <w:tcBorders>
              <w:top w:val="single" w:sz="4" w:space="0" w:color="auto"/>
              <w:left w:val="single" w:sz="4" w:space="0" w:color="auto"/>
              <w:bottom w:val="single" w:sz="4" w:space="0" w:color="auto"/>
              <w:right w:val="single" w:sz="4" w:space="0" w:color="auto"/>
            </w:tcBorders>
            <w:shd w:val="clear" w:color="auto" w:fill="DDDDDD"/>
            <w:vAlign w:val="center"/>
          </w:tcPr>
          <w:p w14:paraId="625DC3F9" w14:textId="77777777" w:rsidR="00930FB7" w:rsidRPr="00506B88" w:rsidRDefault="00930FB7" w:rsidP="00DB5CD2">
            <w:pPr>
              <w:spacing w:line="276" w:lineRule="auto"/>
              <w:jc w:val="center"/>
              <w:rPr>
                <w:b/>
              </w:rPr>
            </w:pPr>
            <w:r w:rsidRPr="00506B88">
              <w:rPr>
                <w:b/>
              </w:rPr>
              <w:t>Численность населения, чел.</w:t>
            </w:r>
          </w:p>
        </w:tc>
        <w:tc>
          <w:tcPr>
            <w:tcW w:w="1985" w:type="dxa"/>
            <w:tcBorders>
              <w:top w:val="single" w:sz="4" w:space="0" w:color="auto"/>
              <w:left w:val="single" w:sz="4" w:space="0" w:color="auto"/>
              <w:bottom w:val="single" w:sz="4" w:space="0" w:color="auto"/>
              <w:right w:val="single" w:sz="4" w:space="0" w:color="auto"/>
            </w:tcBorders>
            <w:shd w:val="clear" w:color="auto" w:fill="DDDDDD"/>
            <w:vAlign w:val="center"/>
          </w:tcPr>
          <w:p w14:paraId="4234142E" w14:textId="77777777" w:rsidR="00930FB7" w:rsidRPr="00506B88" w:rsidRDefault="00930FB7" w:rsidP="00DB5CD2">
            <w:pPr>
              <w:spacing w:line="276" w:lineRule="auto"/>
              <w:jc w:val="center"/>
              <w:rPr>
                <w:b/>
              </w:rPr>
            </w:pPr>
            <w:r w:rsidRPr="00506B88">
              <w:rPr>
                <w:b/>
              </w:rPr>
              <w:t>Площадь населенного пункта, га</w:t>
            </w:r>
          </w:p>
        </w:tc>
        <w:tc>
          <w:tcPr>
            <w:tcW w:w="1985" w:type="dxa"/>
            <w:tcBorders>
              <w:top w:val="single" w:sz="4" w:space="0" w:color="auto"/>
              <w:left w:val="nil"/>
              <w:bottom w:val="single" w:sz="4" w:space="0" w:color="auto"/>
              <w:right w:val="single" w:sz="4" w:space="0" w:color="auto"/>
            </w:tcBorders>
            <w:shd w:val="clear" w:color="auto" w:fill="DDDDDD"/>
            <w:vAlign w:val="center"/>
          </w:tcPr>
          <w:p w14:paraId="62F6F1B0" w14:textId="77777777" w:rsidR="00930FB7" w:rsidRPr="00506B88" w:rsidRDefault="00930FB7" w:rsidP="00DB5CD2">
            <w:pPr>
              <w:spacing w:line="276" w:lineRule="auto"/>
              <w:jc w:val="center"/>
              <w:rPr>
                <w:b/>
              </w:rPr>
            </w:pPr>
            <w:r w:rsidRPr="00506B88">
              <w:rPr>
                <w:b/>
              </w:rPr>
              <w:t>Плотность населения населенных пунктов, чел/га</w:t>
            </w:r>
          </w:p>
        </w:tc>
      </w:tr>
      <w:tr w:rsidR="00930FB7" w:rsidRPr="00506B88" w14:paraId="14B5EA47" w14:textId="77777777" w:rsidTr="00157199">
        <w:trPr>
          <w:trHeight w:val="340"/>
        </w:trPr>
        <w:tc>
          <w:tcPr>
            <w:tcW w:w="594" w:type="dxa"/>
            <w:tcBorders>
              <w:top w:val="nil"/>
              <w:left w:val="single" w:sz="4" w:space="0" w:color="auto"/>
              <w:bottom w:val="single" w:sz="4" w:space="0" w:color="auto"/>
              <w:right w:val="single" w:sz="4" w:space="0" w:color="auto"/>
            </w:tcBorders>
            <w:vAlign w:val="center"/>
          </w:tcPr>
          <w:p w14:paraId="22F7952F" w14:textId="77777777" w:rsidR="00930FB7" w:rsidRPr="00506B88" w:rsidRDefault="00930FB7" w:rsidP="00DB5CD2">
            <w:pPr>
              <w:spacing w:line="276" w:lineRule="auto"/>
              <w:jc w:val="center"/>
            </w:pPr>
            <w:r w:rsidRPr="00506B88">
              <w:t>1</w:t>
            </w:r>
          </w:p>
        </w:tc>
        <w:tc>
          <w:tcPr>
            <w:tcW w:w="2823" w:type="dxa"/>
            <w:tcBorders>
              <w:top w:val="nil"/>
              <w:left w:val="single" w:sz="4" w:space="0" w:color="auto"/>
              <w:bottom w:val="single" w:sz="4" w:space="0" w:color="auto"/>
              <w:right w:val="single" w:sz="4" w:space="0" w:color="auto"/>
            </w:tcBorders>
            <w:vAlign w:val="center"/>
          </w:tcPr>
          <w:p w14:paraId="0F22F2BC" w14:textId="77777777" w:rsidR="00930FB7" w:rsidRPr="008427EC" w:rsidRDefault="00930FB7" w:rsidP="00DB5CD2">
            <w:pPr>
              <w:spacing w:line="276" w:lineRule="auto"/>
            </w:pPr>
            <w:r w:rsidRPr="008427EC">
              <w:t xml:space="preserve">поселок Советский </w:t>
            </w:r>
          </w:p>
        </w:tc>
        <w:tc>
          <w:tcPr>
            <w:tcW w:w="1984" w:type="dxa"/>
            <w:tcBorders>
              <w:top w:val="single" w:sz="4" w:space="0" w:color="auto"/>
              <w:left w:val="single" w:sz="4" w:space="0" w:color="auto"/>
              <w:bottom w:val="single" w:sz="4" w:space="0" w:color="auto"/>
              <w:right w:val="single" w:sz="4" w:space="0" w:color="auto"/>
            </w:tcBorders>
            <w:vAlign w:val="center"/>
          </w:tcPr>
          <w:p w14:paraId="4AC6D4C9" w14:textId="77777777" w:rsidR="00930FB7" w:rsidRPr="008427EC" w:rsidRDefault="00930FB7" w:rsidP="00DB5CD2">
            <w:pPr>
              <w:spacing w:line="276" w:lineRule="auto"/>
              <w:jc w:val="center"/>
              <w:rPr>
                <w:color w:val="000000"/>
              </w:rPr>
            </w:pPr>
            <w:r w:rsidRPr="008427EC">
              <w:rPr>
                <w:color w:val="000000"/>
              </w:rPr>
              <w:t>1953</w:t>
            </w:r>
          </w:p>
        </w:tc>
        <w:tc>
          <w:tcPr>
            <w:tcW w:w="1985" w:type="dxa"/>
            <w:tcBorders>
              <w:top w:val="single" w:sz="4" w:space="0" w:color="auto"/>
              <w:left w:val="single" w:sz="4" w:space="0" w:color="auto"/>
              <w:bottom w:val="single" w:sz="4" w:space="0" w:color="auto"/>
              <w:right w:val="single" w:sz="4" w:space="0" w:color="auto"/>
            </w:tcBorders>
            <w:vAlign w:val="center"/>
          </w:tcPr>
          <w:p w14:paraId="48DE0F97" w14:textId="77777777" w:rsidR="00930FB7" w:rsidRPr="008427EC" w:rsidRDefault="00930FB7" w:rsidP="00DB5CD2">
            <w:pPr>
              <w:spacing w:line="276" w:lineRule="auto"/>
              <w:jc w:val="center"/>
              <w:rPr>
                <w:color w:val="000000"/>
              </w:rPr>
            </w:pPr>
            <w:r w:rsidRPr="008427EC">
              <w:rPr>
                <w:color w:val="000000"/>
              </w:rPr>
              <w:t>158,84</w:t>
            </w:r>
          </w:p>
        </w:tc>
        <w:tc>
          <w:tcPr>
            <w:tcW w:w="1985" w:type="dxa"/>
            <w:tcBorders>
              <w:top w:val="nil"/>
              <w:left w:val="nil"/>
              <w:bottom w:val="single" w:sz="4" w:space="0" w:color="auto"/>
              <w:right w:val="single" w:sz="4" w:space="0" w:color="auto"/>
            </w:tcBorders>
            <w:vAlign w:val="center"/>
          </w:tcPr>
          <w:p w14:paraId="0A08F544" w14:textId="77777777" w:rsidR="00930FB7" w:rsidRPr="001A263E" w:rsidRDefault="00930FB7" w:rsidP="00DB5CD2">
            <w:pPr>
              <w:spacing w:line="276" w:lineRule="auto"/>
              <w:jc w:val="center"/>
            </w:pPr>
            <w:r>
              <w:t>12,3</w:t>
            </w:r>
          </w:p>
        </w:tc>
      </w:tr>
      <w:tr w:rsidR="00930FB7" w:rsidRPr="00506B88" w14:paraId="6634D43D" w14:textId="77777777" w:rsidTr="00157199">
        <w:trPr>
          <w:trHeight w:val="340"/>
        </w:trPr>
        <w:tc>
          <w:tcPr>
            <w:tcW w:w="594" w:type="dxa"/>
            <w:tcBorders>
              <w:top w:val="nil"/>
              <w:left w:val="single" w:sz="4" w:space="0" w:color="auto"/>
              <w:bottom w:val="single" w:sz="4" w:space="0" w:color="auto"/>
              <w:right w:val="single" w:sz="4" w:space="0" w:color="auto"/>
            </w:tcBorders>
            <w:vAlign w:val="center"/>
          </w:tcPr>
          <w:p w14:paraId="21E95E97" w14:textId="77777777" w:rsidR="00930FB7" w:rsidRPr="00506B88" w:rsidRDefault="00930FB7" w:rsidP="00DB5CD2">
            <w:pPr>
              <w:spacing w:line="276" w:lineRule="auto"/>
              <w:jc w:val="center"/>
            </w:pPr>
            <w:r>
              <w:t>2</w:t>
            </w:r>
          </w:p>
        </w:tc>
        <w:tc>
          <w:tcPr>
            <w:tcW w:w="2823" w:type="dxa"/>
            <w:tcBorders>
              <w:top w:val="nil"/>
              <w:left w:val="single" w:sz="4" w:space="0" w:color="auto"/>
              <w:bottom w:val="single" w:sz="4" w:space="0" w:color="auto"/>
              <w:right w:val="single" w:sz="4" w:space="0" w:color="auto"/>
            </w:tcBorders>
            <w:vAlign w:val="center"/>
          </w:tcPr>
          <w:p w14:paraId="10DE948F" w14:textId="77777777" w:rsidR="00930FB7" w:rsidRPr="008427EC" w:rsidRDefault="00930FB7" w:rsidP="00DB5CD2">
            <w:pPr>
              <w:spacing w:line="276" w:lineRule="auto"/>
            </w:pPr>
            <w:r w:rsidRPr="008427EC">
              <w:t>поселок Большевик</w:t>
            </w:r>
          </w:p>
        </w:tc>
        <w:tc>
          <w:tcPr>
            <w:tcW w:w="1984" w:type="dxa"/>
            <w:tcBorders>
              <w:top w:val="single" w:sz="4" w:space="0" w:color="auto"/>
              <w:left w:val="single" w:sz="4" w:space="0" w:color="auto"/>
              <w:bottom w:val="single" w:sz="4" w:space="0" w:color="auto"/>
              <w:right w:val="single" w:sz="4" w:space="0" w:color="auto"/>
            </w:tcBorders>
            <w:vAlign w:val="center"/>
          </w:tcPr>
          <w:p w14:paraId="45F5F349" w14:textId="77777777" w:rsidR="00930FB7" w:rsidRPr="008427EC" w:rsidRDefault="00930FB7" w:rsidP="00DB5CD2">
            <w:pPr>
              <w:spacing w:line="276" w:lineRule="auto"/>
              <w:jc w:val="center"/>
              <w:rPr>
                <w:color w:val="000000"/>
              </w:rPr>
            </w:pPr>
            <w:r w:rsidRPr="008427EC">
              <w:rPr>
                <w:color w:val="000000"/>
              </w:rPr>
              <w:t>2</w:t>
            </w:r>
            <w:r w:rsidR="00C61831">
              <w:rPr>
                <w:color w:val="000000"/>
              </w:rPr>
              <w:t>69</w:t>
            </w:r>
          </w:p>
        </w:tc>
        <w:tc>
          <w:tcPr>
            <w:tcW w:w="1985" w:type="dxa"/>
            <w:tcBorders>
              <w:top w:val="single" w:sz="4" w:space="0" w:color="auto"/>
              <w:left w:val="single" w:sz="4" w:space="0" w:color="auto"/>
              <w:bottom w:val="single" w:sz="4" w:space="0" w:color="auto"/>
              <w:right w:val="single" w:sz="4" w:space="0" w:color="auto"/>
            </w:tcBorders>
            <w:vAlign w:val="center"/>
          </w:tcPr>
          <w:p w14:paraId="07832059" w14:textId="77777777" w:rsidR="00930FB7" w:rsidRPr="008427EC" w:rsidRDefault="00930FB7" w:rsidP="00DB5CD2">
            <w:pPr>
              <w:spacing w:line="276" w:lineRule="auto"/>
              <w:jc w:val="center"/>
              <w:rPr>
                <w:color w:val="000000"/>
              </w:rPr>
            </w:pPr>
            <w:r w:rsidRPr="008427EC">
              <w:rPr>
                <w:color w:val="000000"/>
              </w:rPr>
              <w:t>65,07</w:t>
            </w:r>
          </w:p>
        </w:tc>
        <w:tc>
          <w:tcPr>
            <w:tcW w:w="1985" w:type="dxa"/>
            <w:tcBorders>
              <w:top w:val="nil"/>
              <w:left w:val="nil"/>
              <w:bottom w:val="single" w:sz="4" w:space="0" w:color="auto"/>
              <w:right w:val="single" w:sz="4" w:space="0" w:color="auto"/>
            </w:tcBorders>
            <w:vAlign w:val="center"/>
          </w:tcPr>
          <w:p w14:paraId="4C7CAE3A" w14:textId="77777777" w:rsidR="00930FB7" w:rsidRPr="001A263E" w:rsidRDefault="00930FB7" w:rsidP="00DB5CD2">
            <w:pPr>
              <w:spacing w:line="276" w:lineRule="auto"/>
              <w:jc w:val="center"/>
            </w:pPr>
            <w:r>
              <w:t>4,</w:t>
            </w:r>
            <w:r w:rsidR="00C61831">
              <w:t>1</w:t>
            </w:r>
          </w:p>
        </w:tc>
      </w:tr>
      <w:tr w:rsidR="00930FB7" w:rsidRPr="00506B88" w14:paraId="73ADD6D9" w14:textId="77777777" w:rsidTr="00157199">
        <w:trPr>
          <w:trHeight w:val="340"/>
        </w:trPr>
        <w:tc>
          <w:tcPr>
            <w:tcW w:w="594" w:type="dxa"/>
            <w:tcBorders>
              <w:top w:val="single" w:sz="4" w:space="0" w:color="auto"/>
              <w:left w:val="single" w:sz="4" w:space="0" w:color="auto"/>
              <w:bottom w:val="single" w:sz="4" w:space="0" w:color="auto"/>
              <w:right w:val="single" w:sz="4" w:space="0" w:color="auto"/>
            </w:tcBorders>
            <w:vAlign w:val="center"/>
          </w:tcPr>
          <w:p w14:paraId="13BF1AF4" w14:textId="77777777" w:rsidR="00930FB7" w:rsidRPr="00506B88" w:rsidRDefault="00930FB7" w:rsidP="00DB5CD2">
            <w:pPr>
              <w:spacing w:line="276" w:lineRule="auto"/>
              <w:jc w:val="center"/>
            </w:pPr>
            <w:r>
              <w:t>3</w:t>
            </w:r>
          </w:p>
        </w:tc>
        <w:tc>
          <w:tcPr>
            <w:tcW w:w="2823" w:type="dxa"/>
            <w:tcBorders>
              <w:top w:val="single" w:sz="4" w:space="0" w:color="auto"/>
              <w:left w:val="single" w:sz="4" w:space="0" w:color="auto"/>
              <w:bottom w:val="single" w:sz="4" w:space="0" w:color="auto"/>
              <w:right w:val="single" w:sz="4" w:space="0" w:color="auto"/>
            </w:tcBorders>
            <w:vAlign w:val="center"/>
          </w:tcPr>
          <w:p w14:paraId="2579C09C" w14:textId="77777777" w:rsidR="00930FB7" w:rsidRPr="008427EC" w:rsidRDefault="00930FB7" w:rsidP="00DB5CD2">
            <w:pPr>
              <w:spacing w:line="276" w:lineRule="auto"/>
            </w:pPr>
            <w:r w:rsidRPr="008427EC">
              <w:t>поселок Дальний</w:t>
            </w:r>
          </w:p>
        </w:tc>
        <w:tc>
          <w:tcPr>
            <w:tcW w:w="1984" w:type="dxa"/>
            <w:tcBorders>
              <w:top w:val="single" w:sz="4" w:space="0" w:color="auto"/>
              <w:left w:val="single" w:sz="4" w:space="0" w:color="auto"/>
              <w:bottom w:val="single" w:sz="4" w:space="0" w:color="auto"/>
              <w:right w:val="single" w:sz="4" w:space="0" w:color="auto"/>
            </w:tcBorders>
            <w:vAlign w:val="center"/>
          </w:tcPr>
          <w:p w14:paraId="4ADEDC77" w14:textId="77777777" w:rsidR="00930FB7" w:rsidRPr="008427EC" w:rsidRDefault="00930FB7" w:rsidP="00DB5CD2">
            <w:pPr>
              <w:spacing w:line="276" w:lineRule="auto"/>
              <w:jc w:val="center"/>
              <w:rPr>
                <w:color w:val="000000"/>
              </w:rPr>
            </w:pPr>
            <w:r w:rsidRPr="008427EC">
              <w:rPr>
                <w:color w:val="000000"/>
              </w:rPr>
              <w:t>104</w:t>
            </w:r>
          </w:p>
        </w:tc>
        <w:tc>
          <w:tcPr>
            <w:tcW w:w="1985" w:type="dxa"/>
            <w:tcBorders>
              <w:top w:val="single" w:sz="4" w:space="0" w:color="auto"/>
              <w:left w:val="single" w:sz="4" w:space="0" w:color="auto"/>
              <w:bottom w:val="single" w:sz="4" w:space="0" w:color="auto"/>
              <w:right w:val="single" w:sz="4" w:space="0" w:color="auto"/>
            </w:tcBorders>
            <w:vAlign w:val="center"/>
          </w:tcPr>
          <w:p w14:paraId="62BC991F" w14:textId="77777777" w:rsidR="00930FB7" w:rsidRPr="008427EC" w:rsidRDefault="00930FB7" w:rsidP="00DB5CD2">
            <w:pPr>
              <w:spacing w:line="276" w:lineRule="auto"/>
              <w:jc w:val="center"/>
              <w:rPr>
                <w:color w:val="000000"/>
              </w:rPr>
            </w:pPr>
            <w:r w:rsidRPr="008427EC">
              <w:rPr>
                <w:color w:val="000000"/>
              </w:rPr>
              <w:t>36,58</w:t>
            </w:r>
          </w:p>
        </w:tc>
        <w:tc>
          <w:tcPr>
            <w:tcW w:w="1985" w:type="dxa"/>
            <w:tcBorders>
              <w:top w:val="single" w:sz="4" w:space="0" w:color="auto"/>
              <w:left w:val="nil"/>
              <w:bottom w:val="single" w:sz="4" w:space="0" w:color="auto"/>
              <w:right w:val="single" w:sz="4" w:space="0" w:color="auto"/>
            </w:tcBorders>
            <w:vAlign w:val="center"/>
          </w:tcPr>
          <w:p w14:paraId="784B1692" w14:textId="77777777" w:rsidR="00930FB7" w:rsidRPr="001A263E" w:rsidRDefault="00930FB7" w:rsidP="00DB5CD2">
            <w:pPr>
              <w:spacing w:line="276" w:lineRule="auto"/>
              <w:jc w:val="center"/>
            </w:pPr>
            <w:r>
              <w:t>2,8</w:t>
            </w:r>
          </w:p>
        </w:tc>
      </w:tr>
      <w:tr w:rsidR="00930FB7" w:rsidRPr="00506B88" w14:paraId="19A58E7B" w14:textId="77777777" w:rsidTr="00157199">
        <w:trPr>
          <w:trHeight w:val="340"/>
        </w:trPr>
        <w:tc>
          <w:tcPr>
            <w:tcW w:w="594" w:type="dxa"/>
            <w:tcBorders>
              <w:top w:val="single" w:sz="4" w:space="0" w:color="auto"/>
              <w:left w:val="single" w:sz="4" w:space="0" w:color="auto"/>
              <w:bottom w:val="single" w:sz="4" w:space="0" w:color="auto"/>
              <w:right w:val="single" w:sz="4" w:space="0" w:color="auto"/>
            </w:tcBorders>
            <w:vAlign w:val="center"/>
          </w:tcPr>
          <w:p w14:paraId="6F182DC1" w14:textId="77777777" w:rsidR="00930FB7" w:rsidRDefault="00930FB7" w:rsidP="00DB5CD2">
            <w:pPr>
              <w:spacing w:line="276" w:lineRule="auto"/>
              <w:jc w:val="center"/>
            </w:pPr>
            <w:r>
              <w:t>4</w:t>
            </w:r>
          </w:p>
        </w:tc>
        <w:tc>
          <w:tcPr>
            <w:tcW w:w="2823" w:type="dxa"/>
            <w:tcBorders>
              <w:top w:val="single" w:sz="4" w:space="0" w:color="auto"/>
              <w:left w:val="single" w:sz="4" w:space="0" w:color="auto"/>
              <w:bottom w:val="single" w:sz="4" w:space="0" w:color="auto"/>
              <w:right w:val="single" w:sz="4" w:space="0" w:color="auto"/>
            </w:tcBorders>
            <w:vAlign w:val="center"/>
          </w:tcPr>
          <w:p w14:paraId="0DA026C0" w14:textId="77777777" w:rsidR="00930FB7" w:rsidRPr="008427EC" w:rsidRDefault="00930FB7" w:rsidP="00DB5CD2">
            <w:pPr>
              <w:spacing w:line="276" w:lineRule="auto"/>
            </w:pPr>
            <w:r w:rsidRPr="008427EC">
              <w:t>поселок Заря</w:t>
            </w:r>
          </w:p>
        </w:tc>
        <w:tc>
          <w:tcPr>
            <w:tcW w:w="1984" w:type="dxa"/>
            <w:tcBorders>
              <w:top w:val="single" w:sz="4" w:space="0" w:color="auto"/>
              <w:left w:val="single" w:sz="4" w:space="0" w:color="auto"/>
              <w:bottom w:val="single" w:sz="4" w:space="0" w:color="auto"/>
              <w:right w:val="single" w:sz="4" w:space="0" w:color="auto"/>
            </w:tcBorders>
            <w:vAlign w:val="center"/>
          </w:tcPr>
          <w:p w14:paraId="53FB3AF0" w14:textId="77777777" w:rsidR="00930FB7" w:rsidRPr="008427EC" w:rsidRDefault="00930FB7" w:rsidP="00DB5CD2">
            <w:pPr>
              <w:spacing w:line="276" w:lineRule="auto"/>
              <w:jc w:val="center"/>
              <w:rPr>
                <w:color w:val="000000"/>
              </w:rPr>
            </w:pPr>
            <w:r w:rsidRPr="008427EC">
              <w:rPr>
                <w:color w:val="000000"/>
              </w:rPr>
              <w:t>174</w:t>
            </w:r>
          </w:p>
        </w:tc>
        <w:tc>
          <w:tcPr>
            <w:tcW w:w="1985" w:type="dxa"/>
            <w:tcBorders>
              <w:top w:val="single" w:sz="4" w:space="0" w:color="auto"/>
              <w:left w:val="single" w:sz="4" w:space="0" w:color="auto"/>
              <w:bottom w:val="single" w:sz="4" w:space="0" w:color="auto"/>
              <w:right w:val="single" w:sz="4" w:space="0" w:color="auto"/>
            </w:tcBorders>
            <w:vAlign w:val="center"/>
          </w:tcPr>
          <w:p w14:paraId="6810E2F3" w14:textId="77777777" w:rsidR="00930FB7" w:rsidRPr="008427EC" w:rsidRDefault="00930FB7" w:rsidP="00DB5CD2">
            <w:pPr>
              <w:spacing w:line="276" w:lineRule="auto"/>
              <w:jc w:val="center"/>
              <w:rPr>
                <w:color w:val="000000"/>
              </w:rPr>
            </w:pPr>
            <w:r w:rsidRPr="008427EC">
              <w:rPr>
                <w:color w:val="000000"/>
              </w:rPr>
              <w:t>22,68</w:t>
            </w:r>
          </w:p>
        </w:tc>
        <w:tc>
          <w:tcPr>
            <w:tcW w:w="1985" w:type="dxa"/>
            <w:tcBorders>
              <w:top w:val="single" w:sz="4" w:space="0" w:color="auto"/>
              <w:left w:val="nil"/>
              <w:bottom w:val="single" w:sz="4" w:space="0" w:color="auto"/>
              <w:right w:val="single" w:sz="4" w:space="0" w:color="auto"/>
            </w:tcBorders>
            <w:vAlign w:val="center"/>
          </w:tcPr>
          <w:p w14:paraId="6ADF7558" w14:textId="77777777" w:rsidR="00930FB7" w:rsidRPr="001A263E" w:rsidRDefault="00930FB7" w:rsidP="00DB5CD2">
            <w:pPr>
              <w:spacing w:line="276" w:lineRule="auto"/>
              <w:jc w:val="center"/>
            </w:pPr>
            <w:r>
              <w:t>7,7</w:t>
            </w:r>
          </w:p>
        </w:tc>
      </w:tr>
      <w:tr w:rsidR="00930FB7" w:rsidRPr="00506B88" w14:paraId="54E22E6F" w14:textId="77777777" w:rsidTr="00157199">
        <w:trPr>
          <w:trHeight w:val="340"/>
        </w:trPr>
        <w:tc>
          <w:tcPr>
            <w:tcW w:w="594" w:type="dxa"/>
            <w:tcBorders>
              <w:top w:val="single" w:sz="4" w:space="0" w:color="auto"/>
              <w:left w:val="single" w:sz="4" w:space="0" w:color="auto"/>
              <w:bottom w:val="single" w:sz="4" w:space="0" w:color="auto"/>
              <w:right w:val="single" w:sz="4" w:space="0" w:color="auto"/>
            </w:tcBorders>
            <w:vAlign w:val="center"/>
          </w:tcPr>
          <w:p w14:paraId="7F57D288" w14:textId="77777777" w:rsidR="00930FB7" w:rsidRPr="00506B88" w:rsidRDefault="00930FB7" w:rsidP="00DB5CD2">
            <w:pPr>
              <w:spacing w:line="276" w:lineRule="auto"/>
              <w:jc w:val="center"/>
            </w:pPr>
          </w:p>
        </w:tc>
        <w:tc>
          <w:tcPr>
            <w:tcW w:w="2823" w:type="dxa"/>
            <w:tcBorders>
              <w:top w:val="single" w:sz="4" w:space="0" w:color="auto"/>
              <w:left w:val="single" w:sz="4" w:space="0" w:color="auto"/>
              <w:bottom w:val="single" w:sz="4" w:space="0" w:color="auto"/>
              <w:right w:val="single" w:sz="4" w:space="0" w:color="auto"/>
            </w:tcBorders>
            <w:vAlign w:val="center"/>
          </w:tcPr>
          <w:p w14:paraId="6734A10B" w14:textId="77777777" w:rsidR="00930FB7" w:rsidRPr="008427EC" w:rsidRDefault="00930FB7" w:rsidP="00DB5CD2">
            <w:pPr>
              <w:spacing w:line="276" w:lineRule="auto"/>
              <w:rPr>
                <w:b/>
              </w:rPr>
            </w:pPr>
            <w:r w:rsidRPr="008427EC">
              <w:rPr>
                <w:b/>
              </w:rPr>
              <w:t>ВСЕГО</w:t>
            </w:r>
          </w:p>
        </w:tc>
        <w:tc>
          <w:tcPr>
            <w:tcW w:w="1984" w:type="dxa"/>
            <w:tcBorders>
              <w:top w:val="single" w:sz="4" w:space="0" w:color="auto"/>
              <w:left w:val="single" w:sz="4" w:space="0" w:color="auto"/>
              <w:bottom w:val="single" w:sz="4" w:space="0" w:color="auto"/>
              <w:right w:val="single" w:sz="4" w:space="0" w:color="auto"/>
            </w:tcBorders>
            <w:vAlign w:val="center"/>
          </w:tcPr>
          <w:p w14:paraId="691303BA" w14:textId="77777777" w:rsidR="00930FB7" w:rsidRPr="008427EC" w:rsidRDefault="00930FB7" w:rsidP="00DB5CD2">
            <w:pPr>
              <w:tabs>
                <w:tab w:val="left" w:pos="1768"/>
              </w:tabs>
              <w:spacing w:line="276" w:lineRule="auto"/>
              <w:jc w:val="center"/>
              <w:rPr>
                <w:b/>
              </w:rPr>
            </w:pPr>
            <w:r w:rsidRPr="008427EC">
              <w:rPr>
                <w:b/>
              </w:rPr>
              <w:t>25</w:t>
            </w:r>
            <w:r w:rsidR="00C61831">
              <w:rPr>
                <w:b/>
              </w:rPr>
              <w:t>00</w:t>
            </w:r>
          </w:p>
        </w:tc>
        <w:tc>
          <w:tcPr>
            <w:tcW w:w="1985" w:type="dxa"/>
            <w:tcBorders>
              <w:top w:val="single" w:sz="4" w:space="0" w:color="auto"/>
              <w:left w:val="single" w:sz="4" w:space="0" w:color="auto"/>
              <w:bottom w:val="single" w:sz="4" w:space="0" w:color="auto"/>
              <w:right w:val="single" w:sz="4" w:space="0" w:color="auto"/>
            </w:tcBorders>
            <w:vAlign w:val="center"/>
          </w:tcPr>
          <w:p w14:paraId="1982E385" w14:textId="77777777" w:rsidR="00930FB7" w:rsidRPr="008427EC" w:rsidRDefault="00930FB7" w:rsidP="00DB5CD2">
            <w:pPr>
              <w:spacing w:line="276" w:lineRule="auto"/>
              <w:jc w:val="center"/>
              <w:rPr>
                <w:b/>
                <w:bCs/>
              </w:rPr>
            </w:pPr>
            <w:r w:rsidRPr="008427EC">
              <w:rPr>
                <w:b/>
                <w:bCs/>
              </w:rPr>
              <w:t>283,17</w:t>
            </w:r>
          </w:p>
        </w:tc>
        <w:tc>
          <w:tcPr>
            <w:tcW w:w="1985" w:type="dxa"/>
            <w:tcBorders>
              <w:top w:val="single" w:sz="4" w:space="0" w:color="auto"/>
              <w:left w:val="nil"/>
              <w:bottom w:val="single" w:sz="4" w:space="0" w:color="auto"/>
              <w:right w:val="single" w:sz="4" w:space="0" w:color="auto"/>
            </w:tcBorders>
            <w:vAlign w:val="center"/>
          </w:tcPr>
          <w:p w14:paraId="4D5F1CD6" w14:textId="77777777" w:rsidR="00930FB7" w:rsidRPr="001A263E" w:rsidRDefault="00930FB7" w:rsidP="00DB5CD2">
            <w:pPr>
              <w:spacing w:line="276" w:lineRule="auto"/>
              <w:jc w:val="center"/>
              <w:rPr>
                <w:b/>
              </w:rPr>
            </w:pPr>
            <w:r>
              <w:rPr>
                <w:b/>
              </w:rPr>
              <w:t>8,9</w:t>
            </w:r>
          </w:p>
        </w:tc>
      </w:tr>
    </w:tbl>
    <w:p w14:paraId="041C395C" w14:textId="77777777" w:rsidR="00930FB7" w:rsidRDefault="00930FB7" w:rsidP="00DB5CD2">
      <w:pPr>
        <w:spacing w:line="276" w:lineRule="auto"/>
        <w:jc w:val="both"/>
        <w:rPr>
          <w:sz w:val="28"/>
          <w:szCs w:val="28"/>
          <w:highlight w:val="lightGray"/>
        </w:rPr>
      </w:pPr>
    </w:p>
    <w:p w14:paraId="49D13A84" w14:textId="77777777" w:rsidR="00930FB7" w:rsidRDefault="00930FB7" w:rsidP="00DB5CD2">
      <w:pPr>
        <w:spacing w:line="276" w:lineRule="auto"/>
        <w:jc w:val="right"/>
        <w:rPr>
          <w:i/>
        </w:rPr>
      </w:pPr>
      <w:r w:rsidRPr="00F03C75">
        <w:rPr>
          <w:i/>
        </w:rPr>
        <w:t>П</w:t>
      </w:r>
      <w:r>
        <w:rPr>
          <w:i/>
        </w:rPr>
        <w:t xml:space="preserve">лощадь земель населенных пунктов </w:t>
      </w:r>
    </w:p>
    <w:p w14:paraId="7ABEA75A" w14:textId="77777777" w:rsidR="00930FB7" w:rsidRPr="00F03C75" w:rsidRDefault="00930FB7" w:rsidP="00DB5CD2">
      <w:pPr>
        <w:spacing w:line="276" w:lineRule="auto"/>
        <w:jc w:val="right"/>
        <w:rPr>
          <w:i/>
        </w:rPr>
      </w:pPr>
      <w:r>
        <w:rPr>
          <w:i/>
        </w:rPr>
        <w:t>Трудового сельского поселения по состоянию на 01.01.20</w:t>
      </w:r>
      <w:r w:rsidR="00C61831">
        <w:rPr>
          <w:i/>
        </w:rPr>
        <w:t>22</w:t>
      </w:r>
      <w:r>
        <w:rPr>
          <w:i/>
        </w:rPr>
        <w:t xml:space="preserve"> г.</w:t>
      </w:r>
    </w:p>
    <w:p w14:paraId="7F2719E2" w14:textId="77B48061" w:rsidR="00930FB7" w:rsidRPr="002E16FC" w:rsidRDefault="00F75EA1" w:rsidP="00DB5CD2">
      <w:pPr>
        <w:spacing w:line="276" w:lineRule="auto"/>
        <w:jc w:val="both"/>
        <w:rPr>
          <w:sz w:val="28"/>
          <w:szCs w:val="28"/>
          <w:highlight w:val="lightGray"/>
        </w:rPr>
      </w:pPr>
      <w:r w:rsidRPr="00930FB7">
        <w:rPr>
          <w:noProof/>
          <w:sz w:val="28"/>
          <w:szCs w:val="28"/>
        </w:rPr>
        <w:drawing>
          <wp:inline distT="0" distB="0" distL="0" distR="0" wp14:anchorId="6BE85C0D" wp14:editId="502A0952">
            <wp:extent cx="5870575" cy="2108200"/>
            <wp:effectExtent l="0" t="0" r="15875" b="6350"/>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A18EC6A" w14:textId="5AD04809" w:rsidR="00930FB7" w:rsidRDefault="00F75EA1" w:rsidP="00DB5CD2">
      <w:pPr>
        <w:spacing w:line="276" w:lineRule="auto"/>
        <w:jc w:val="both"/>
        <w:rPr>
          <w:sz w:val="28"/>
          <w:szCs w:val="28"/>
        </w:rPr>
      </w:pPr>
      <w:r w:rsidRPr="00930FB7">
        <w:rPr>
          <w:noProof/>
          <w:sz w:val="28"/>
          <w:szCs w:val="28"/>
        </w:rPr>
        <w:lastRenderedPageBreak/>
        <w:drawing>
          <wp:inline distT="0" distB="0" distL="0" distR="0" wp14:anchorId="4C204BAB" wp14:editId="25983259">
            <wp:extent cx="5924550" cy="2266950"/>
            <wp:effectExtent l="0" t="0" r="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93254FB" w14:textId="77777777" w:rsidR="00930FB7" w:rsidRDefault="00930FB7" w:rsidP="00DB5CD2">
      <w:pPr>
        <w:spacing w:line="276" w:lineRule="auto"/>
        <w:ind w:firstLine="709"/>
        <w:jc w:val="both"/>
        <w:rPr>
          <w:sz w:val="28"/>
          <w:szCs w:val="28"/>
        </w:rPr>
      </w:pPr>
      <w:r>
        <w:rPr>
          <w:sz w:val="28"/>
          <w:szCs w:val="28"/>
        </w:rPr>
        <w:t xml:space="preserve">На проектируемой территории сложилась </w:t>
      </w:r>
      <w:proofErr w:type="spellStart"/>
      <w:r>
        <w:rPr>
          <w:sz w:val="28"/>
          <w:szCs w:val="28"/>
        </w:rPr>
        <w:t>моноцентричная</w:t>
      </w:r>
      <w:proofErr w:type="spellEnd"/>
      <w:r>
        <w:rPr>
          <w:sz w:val="28"/>
          <w:szCs w:val="28"/>
        </w:rPr>
        <w:t xml:space="preserve"> система расселения населенных пунктов – 77 % населения сконцентрировано в пос. Советском, 12% – в пос. Большевик, 7% - в пос. Заря и 4% - в пос. Дальний. </w:t>
      </w:r>
    </w:p>
    <w:p w14:paraId="2AF2FD0C" w14:textId="77777777" w:rsidR="00930FB7" w:rsidRDefault="00930FB7" w:rsidP="00DB5CD2">
      <w:pPr>
        <w:spacing w:line="276" w:lineRule="auto"/>
        <w:ind w:firstLine="709"/>
        <w:jc w:val="both"/>
        <w:rPr>
          <w:sz w:val="28"/>
          <w:szCs w:val="28"/>
        </w:rPr>
      </w:pPr>
      <w:r>
        <w:rPr>
          <w:sz w:val="28"/>
          <w:szCs w:val="28"/>
        </w:rPr>
        <w:t>По типологии внешних форм расселения на проектируемой территории развитие получило роевое расселение. Что касается типологии самих населенных пунктов, то пос. Советский относится к большим сельским населенным пунктам (от 1 до 3 тыс. человек), пос. Большевик – к средним (от 200 до 1000 чел.), а пос. Дальний и Заря – к малым (до 200 человек).</w:t>
      </w:r>
    </w:p>
    <w:p w14:paraId="46E2835C" w14:textId="77777777" w:rsidR="00930FB7" w:rsidRPr="009D04C6" w:rsidRDefault="00930FB7" w:rsidP="00DB5CD2">
      <w:pPr>
        <w:spacing w:line="276" w:lineRule="auto"/>
        <w:ind w:firstLine="709"/>
        <w:jc w:val="both"/>
        <w:rPr>
          <w:sz w:val="28"/>
          <w:szCs w:val="28"/>
        </w:rPr>
      </w:pPr>
      <w:r w:rsidRPr="009D04C6">
        <w:rPr>
          <w:sz w:val="28"/>
          <w:szCs w:val="28"/>
        </w:rPr>
        <w:t xml:space="preserve">Плотность населения в границах административного центра </w:t>
      </w:r>
      <w:proofErr w:type="gramStart"/>
      <w:r>
        <w:rPr>
          <w:sz w:val="28"/>
          <w:szCs w:val="28"/>
        </w:rPr>
        <w:t>относительно  высока</w:t>
      </w:r>
      <w:proofErr w:type="gramEnd"/>
      <w:r>
        <w:rPr>
          <w:sz w:val="28"/>
          <w:szCs w:val="28"/>
        </w:rPr>
        <w:t xml:space="preserve"> и составляет 12,3  чел/га, что объясняется  «стесненной» застройкой  и достаточно компактным проживанием жителей поселка. </w:t>
      </w:r>
    </w:p>
    <w:p w14:paraId="7AD63DA1" w14:textId="77777777" w:rsidR="00930FB7" w:rsidRDefault="00930FB7" w:rsidP="00DB5CD2">
      <w:pPr>
        <w:spacing w:line="276" w:lineRule="auto"/>
        <w:ind w:firstLine="709"/>
        <w:jc w:val="both"/>
        <w:rPr>
          <w:spacing w:val="-4"/>
          <w:sz w:val="28"/>
          <w:szCs w:val="28"/>
        </w:rPr>
      </w:pPr>
      <w:r w:rsidRPr="00A630E4">
        <w:rPr>
          <w:spacing w:val="-4"/>
          <w:sz w:val="28"/>
          <w:szCs w:val="28"/>
        </w:rPr>
        <w:t xml:space="preserve">Анализ демографических процессов сельских поселений </w:t>
      </w:r>
      <w:r>
        <w:rPr>
          <w:spacing w:val="-4"/>
          <w:sz w:val="28"/>
          <w:szCs w:val="28"/>
        </w:rPr>
        <w:t>Ейского</w:t>
      </w:r>
      <w:r w:rsidRPr="00A630E4">
        <w:rPr>
          <w:spacing w:val="-4"/>
          <w:sz w:val="28"/>
          <w:szCs w:val="28"/>
        </w:rPr>
        <w:t xml:space="preserve"> района показал, что по сравнению с другими муниципалитетами края для сельской местности данного района характерна более низкая рождаемость, смертность на уровне </w:t>
      </w:r>
      <w:proofErr w:type="spellStart"/>
      <w:r w:rsidRPr="00A630E4">
        <w:rPr>
          <w:spacing w:val="-4"/>
          <w:sz w:val="28"/>
          <w:szCs w:val="28"/>
        </w:rPr>
        <w:t>среднекраевых</w:t>
      </w:r>
      <w:proofErr w:type="spellEnd"/>
      <w:r w:rsidRPr="00A630E4">
        <w:rPr>
          <w:spacing w:val="-4"/>
          <w:sz w:val="28"/>
          <w:szCs w:val="28"/>
        </w:rPr>
        <w:t xml:space="preserve"> показателей, более низкий миграционный прирост. Если рассматривать динамику естественного и механического движения населения за последние несколько лет, то в сельской местности </w:t>
      </w:r>
      <w:r>
        <w:rPr>
          <w:spacing w:val="-4"/>
          <w:sz w:val="28"/>
          <w:szCs w:val="28"/>
        </w:rPr>
        <w:t>Ейского</w:t>
      </w:r>
      <w:r w:rsidRPr="00A630E4">
        <w:rPr>
          <w:spacing w:val="-4"/>
          <w:sz w:val="28"/>
          <w:szCs w:val="28"/>
        </w:rPr>
        <w:t xml:space="preserve"> района наблюдается незначительный рост рождаемости и снижение смертности. </w:t>
      </w:r>
    </w:p>
    <w:p w14:paraId="08074832" w14:textId="77777777" w:rsidR="00930FB7" w:rsidRPr="00514811" w:rsidRDefault="00930FB7" w:rsidP="00DB5CD2">
      <w:pPr>
        <w:widowControl w:val="0"/>
        <w:spacing w:line="276" w:lineRule="auto"/>
        <w:ind w:firstLine="709"/>
        <w:jc w:val="both"/>
        <w:rPr>
          <w:rFonts w:eastAsia="Arial Unicode MS"/>
          <w:sz w:val="28"/>
          <w:szCs w:val="28"/>
        </w:rPr>
      </w:pPr>
      <w:r w:rsidRPr="00514811">
        <w:rPr>
          <w:rFonts w:eastAsia="Arial Unicode MS"/>
          <w:sz w:val="28"/>
          <w:szCs w:val="28"/>
        </w:rPr>
        <w:t>В период 1995-2007 годы наблюдается небольшое увеличение численности с 139,1 до 140,9 тыс.</w:t>
      </w:r>
      <w:r>
        <w:rPr>
          <w:rFonts w:eastAsia="Arial Unicode MS"/>
          <w:sz w:val="28"/>
          <w:szCs w:val="28"/>
        </w:rPr>
        <w:t> </w:t>
      </w:r>
      <w:r w:rsidRPr="00514811">
        <w:rPr>
          <w:rFonts w:eastAsia="Arial Unicode MS"/>
          <w:sz w:val="28"/>
          <w:szCs w:val="28"/>
        </w:rPr>
        <w:t>чел., в основном за счет прироста городского населения.</w:t>
      </w:r>
      <w:r>
        <w:rPr>
          <w:rFonts w:eastAsia="Arial Unicode MS"/>
          <w:sz w:val="28"/>
          <w:szCs w:val="28"/>
        </w:rPr>
        <w:t xml:space="preserve"> </w:t>
      </w:r>
      <w:r w:rsidRPr="00514811">
        <w:rPr>
          <w:rFonts w:eastAsia="Arial Unicode MS"/>
          <w:sz w:val="28"/>
          <w:szCs w:val="28"/>
        </w:rPr>
        <w:t>В динамике рождаемости наблюдается снижение ее уровня в период 1990-2001 года и увеличением с 2002 по 2007 год. При этом стоит отметить, что уровень рождаемости в сельской местности выше, чем в городской.</w:t>
      </w:r>
    </w:p>
    <w:p w14:paraId="1A695FA3" w14:textId="77777777" w:rsidR="00930FB7" w:rsidRPr="00514811" w:rsidRDefault="00930FB7" w:rsidP="00DB5CD2">
      <w:pPr>
        <w:widowControl w:val="0"/>
        <w:spacing w:line="276" w:lineRule="auto"/>
        <w:ind w:firstLine="709"/>
        <w:jc w:val="both"/>
        <w:rPr>
          <w:rFonts w:eastAsia="Arial Unicode MS"/>
          <w:sz w:val="28"/>
          <w:szCs w:val="28"/>
        </w:rPr>
      </w:pPr>
      <w:r w:rsidRPr="00514811">
        <w:rPr>
          <w:rFonts w:eastAsia="Arial Unicode MS"/>
          <w:sz w:val="28"/>
          <w:szCs w:val="28"/>
        </w:rPr>
        <w:t xml:space="preserve">Районные показатели смертности находятся на уровне </w:t>
      </w:r>
      <w:proofErr w:type="spellStart"/>
      <w:r w:rsidRPr="00514811">
        <w:rPr>
          <w:rFonts w:eastAsia="Arial Unicode MS"/>
          <w:sz w:val="28"/>
          <w:szCs w:val="28"/>
        </w:rPr>
        <w:t>общекраевых</w:t>
      </w:r>
      <w:proofErr w:type="spellEnd"/>
      <w:r w:rsidRPr="00514811">
        <w:rPr>
          <w:rFonts w:eastAsia="Arial Unicode MS"/>
          <w:sz w:val="28"/>
          <w:szCs w:val="28"/>
        </w:rPr>
        <w:t xml:space="preserve">. Четкой закономерности их снижения либо увеличения не наблюдается. Можно отметить, что наблюдалась более высокая смертность в Ейском районе в период 1999-2003 годы, а в настоящее время, начиная с 2003 года, складывается тенденция снижения смертности. Важным моментом является </w:t>
      </w:r>
      <w:r w:rsidRPr="00514811">
        <w:rPr>
          <w:rFonts w:eastAsia="Arial Unicode MS"/>
          <w:sz w:val="28"/>
          <w:szCs w:val="28"/>
        </w:rPr>
        <w:lastRenderedPageBreak/>
        <w:t>тот факт, что смертность сельского населения выше, чем городского. В период 2000-2007 годы смертность сельского населения выросла с 15 до 17,1 умерших на 1000 населения.</w:t>
      </w:r>
    </w:p>
    <w:p w14:paraId="5786AFE7" w14:textId="77777777" w:rsidR="00930FB7" w:rsidRDefault="00930FB7" w:rsidP="00DB5CD2">
      <w:pPr>
        <w:widowControl w:val="0"/>
        <w:spacing w:line="276" w:lineRule="auto"/>
        <w:ind w:firstLine="709"/>
        <w:jc w:val="both"/>
        <w:rPr>
          <w:rFonts w:eastAsia="Arial Unicode MS"/>
          <w:sz w:val="28"/>
          <w:szCs w:val="28"/>
        </w:rPr>
      </w:pPr>
      <w:r w:rsidRPr="00514811">
        <w:rPr>
          <w:rFonts w:eastAsia="Arial Unicode MS"/>
          <w:sz w:val="28"/>
          <w:szCs w:val="28"/>
        </w:rPr>
        <w:t>Поскольку уровень смертности превышает уровень рождаемости почти в 2 раза в Ейском районе на протяжении 17-летнего периода наблюдается естественная убыль населения, которая составляет от 5 до 8 чел на 1000 населения, что намного выше показателей 1990 года, когда данный показатель  составлял 1,4 чел. на 1000 населения.</w:t>
      </w:r>
    </w:p>
    <w:p w14:paraId="651719E4" w14:textId="77777777" w:rsidR="00930FB7" w:rsidRPr="00514811" w:rsidRDefault="00930FB7" w:rsidP="00DB5CD2">
      <w:pPr>
        <w:widowControl w:val="0"/>
        <w:spacing w:line="276" w:lineRule="auto"/>
        <w:ind w:firstLine="709"/>
        <w:jc w:val="both"/>
        <w:rPr>
          <w:rFonts w:eastAsia="Arial Unicode MS"/>
          <w:sz w:val="28"/>
          <w:szCs w:val="28"/>
        </w:rPr>
      </w:pPr>
      <w:r w:rsidRPr="00514811">
        <w:rPr>
          <w:rFonts w:eastAsia="Arial Unicode MS"/>
          <w:sz w:val="28"/>
          <w:szCs w:val="28"/>
        </w:rPr>
        <w:t>По состоянию на конец 2007 года миграционный приток населения составил 8,2 чел. на 1000 населения. Следует отметить, что в период 1997-2001 годы более высокий уровень миграции наблюдался в сельской местности, а в 2002-2007 годы – наоборот, в городской.</w:t>
      </w:r>
    </w:p>
    <w:p w14:paraId="42492C06" w14:textId="77777777" w:rsidR="00930FB7" w:rsidRPr="00514811" w:rsidRDefault="00930FB7" w:rsidP="00DB5CD2">
      <w:pPr>
        <w:widowControl w:val="0"/>
        <w:spacing w:line="276" w:lineRule="auto"/>
        <w:ind w:firstLine="709"/>
        <w:jc w:val="both"/>
        <w:rPr>
          <w:rFonts w:eastAsia="Arial Unicode MS"/>
          <w:sz w:val="28"/>
          <w:szCs w:val="28"/>
        </w:rPr>
      </w:pPr>
      <w:r w:rsidRPr="00514811">
        <w:rPr>
          <w:rFonts w:eastAsia="Arial Unicode MS"/>
          <w:sz w:val="28"/>
          <w:szCs w:val="28"/>
        </w:rPr>
        <w:t>За счет того, что миграционный прирост превышал естественную убыль в среднем на 10-20% в районе и шел устойчивый рост численности населения.</w:t>
      </w:r>
    </w:p>
    <w:p w14:paraId="0C2AC71D" w14:textId="77777777" w:rsidR="00930FB7" w:rsidRPr="00DD76F8" w:rsidRDefault="00930FB7" w:rsidP="00DB5CD2">
      <w:pPr>
        <w:spacing w:line="276" w:lineRule="auto"/>
        <w:ind w:firstLine="709"/>
        <w:jc w:val="both"/>
        <w:rPr>
          <w:spacing w:val="-4"/>
          <w:sz w:val="28"/>
          <w:szCs w:val="28"/>
        </w:rPr>
      </w:pPr>
      <w:r w:rsidRPr="00A630E4">
        <w:rPr>
          <w:spacing w:val="-4"/>
          <w:sz w:val="28"/>
          <w:szCs w:val="28"/>
        </w:rPr>
        <w:t xml:space="preserve">Непосредственно в </w:t>
      </w:r>
      <w:r>
        <w:rPr>
          <w:spacing w:val="-4"/>
          <w:sz w:val="28"/>
          <w:szCs w:val="28"/>
        </w:rPr>
        <w:t>Трудовом</w:t>
      </w:r>
      <w:r w:rsidRPr="00A630E4">
        <w:rPr>
          <w:spacing w:val="-4"/>
          <w:sz w:val="28"/>
          <w:szCs w:val="28"/>
        </w:rPr>
        <w:t xml:space="preserve"> сельском поселении ситуация </w:t>
      </w:r>
      <w:r>
        <w:rPr>
          <w:spacing w:val="-4"/>
          <w:sz w:val="28"/>
          <w:szCs w:val="28"/>
        </w:rPr>
        <w:t>следующая</w:t>
      </w:r>
      <w:r w:rsidRPr="00A630E4">
        <w:rPr>
          <w:spacing w:val="-4"/>
          <w:sz w:val="28"/>
          <w:szCs w:val="28"/>
        </w:rPr>
        <w:t>.</w:t>
      </w:r>
      <w:r>
        <w:rPr>
          <w:spacing w:val="-4"/>
          <w:sz w:val="28"/>
          <w:szCs w:val="28"/>
        </w:rPr>
        <w:t xml:space="preserve"> </w:t>
      </w:r>
      <w:r w:rsidRPr="00A630E4">
        <w:rPr>
          <w:spacing w:val="-4"/>
          <w:sz w:val="28"/>
          <w:szCs w:val="28"/>
        </w:rPr>
        <w:t xml:space="preserve">В рассматриваемый период 2005-2009 годы наблюдается рост рождаемости — с </w:t>
      </w:r>
      <w:r>
        <w:rPr>
          <w:spacing w:val="-4"/>
          <w:sz w:val="28"/>
          <w:szCs w:val="28"/>
        </w:rPr>
        <w:t>9</w:t>
      </w:r>
      <w:r w:rsidRPr="004D7503">
        <w:rPr>
          <w:spacing w:val="-4"/>
          <w:sz w:val="28"/>
          <w:szCs w:val="28"/>
        </w:rPr>
        <w:t>,</w:t>
      </w:r>
      <w:proofErr w:type="gramStart"/>
      <w:r w:rsidRPr="004D7503">
        <w:rPr>
          <w:spacing w:val="-4"/>
          <w:sz w:val="28"/>
          <w:szCs w:val="28"/>
        </w:rPr>
        <w:t xml:space="preserve">2 </w:t>
      </w:r>
      <w:r w:rsidRPr="00A630E4">
        <w:rPr>
          <w:spacing w:val="-4"/>
          <w:sz w:val="28"/>
          <w:szCs w:val="28"/>
        </w:rPr>
        <w:t xml:space="preserve"> до</w:t>
      </w:r>
      <w:proofErr w:type="gramEnd"/>
      <w:r w:rsidRPr="00A630E4">
        <w:rPr>
          <w:spacing w:val="-4"/>
          <w:sz w:val="28"/>
          <w:szCs w:val="28"/>
        </w:rPr>
        <w:t xml:space="preserve"> </w:t>
      </w:r>
      <w:r>
        <w:rPr>
          <w:spacing w:val="-4"/>
          <w:sz w:val="28"/>
          <w:szCs w:val="28"/>
        </w:rPr>
        <w:t>1</w:t>
      </w:r>
      <w:r w:rsidRPr="004D7503">
        <w:rPr>
          <w:spacing w:val="-4"/>
          <w:sz w:val="28"/>
          <w:szCs w:val="28"/>
        </w:rPr>
        <w:t>0</w:t>
      </w:r>
      <w:r>
        <w:rPr>
          <w:spacing w:val="-4"/>
          <w:sz w:val="28"/>
          <w:szCs w:val="28"/>
        </w:rPr>
        <w:t>,</w:t>
      </w:r>
      <w:r w:rsidRPr="004D7503">
        <w:rPr>
          <w:spacing w:val="-4"/>
          <w:sz w:val="28"/>
          <w:szCs w:val="28"/>
        </w:rPr>
        <w:t>0</w:t>
      </w:r>
      <w:r>
        <w:rPr>
          <w:spacing w:val="-4"/>
          <w:sz w:val="28"/>
          <w:szCs w:val="28"/>
        </w:rPr>
        <w:t xml:space="preserve"> </w:t>
      </w:r>
      <w:r w:rsidRPr="00A630E4">
        <w:rPr>
          <w:spacing w:val="-4"/>
          <w:sz w:val="28"/>
          <w:szCs w:val="28"/>
        </w:rPr>
        <w:t xml:space="preserve"> человек на 1000 насе</w:t>
      </w:r>
      <w:r>
        <w:rPr>
          <w:spacing w:val="-4"/>
          <w:sz w:val="28"/>
          <w:szCs w:val="28"/>
        </w:rPr>
        <w:t>ления, снижение смертности — с 17</w:t>
      </w:r>
      <w:r w:rsidRPr="00A630E4">
        <w:rPr>
          <w:spacing w:val="-4"/>
          <w:sz w:val="28"/>
          <w:szCs w:val="28"/>
        </w:rPr>
        <w:t>,</w:t>
      </w:r>
      <w:r w:rsidRPr="004D7503">
        <w:rPr>
          <w:spacing w:val="-4"/>
          <w:sz w:val="28"/>
          <w:szCs w:val="28"/>
        </w:rPr>
        <w:t>1</w:t>
      </w:r>
      <w:r w:rsidRPr="00A630E4">
        <w:rPr>
          <w:spacing w:val="-4"/>
          <w:sz w:val="28"/>
          <w:szCs w:val="28"/>
        </w:rPr>
        <w:t xml:space="preserve"> до </w:t>
      </w:r>
      <w:r>
        <w:rPr>
          <w:spacing w:val="-4"/>
          <w:sz w:val="28"/>
          <w:szCs w:val="28"/>
        </w:rPr>
        <w:t>15,</w:t>
      </w:r>
      <w:r w:rsidRPr="004D7503">
        <w:rPr>
          <w:spacing w:val="-4"/>
          <w:sz w:val="28"/>
          <w:szCs w:val="28"/>
        </w:rPr>
        <w:t>5</w:t>
      </w:r>
      <w:r w:rsidRPr="00A630E4">
        <w:rPr>
          <w:spacing w:val="-4"/>
          <w:sz w:val="28"/>
          <w:szCs w:val="28"/>
        </w:rPr>
        <w:t xml:space="preserve"> человек на 1000 населения. Миграционный прирост населения невысок и в среднем составляет от </w:t>
      </w:r>
      <w:r>
        <w:rPr>
          <w:spacing w:val="-4"/>
          <w:sz w:val="28"/>
          <w:szCs w:val="28"/>
        </w:rPr>
        <w:t>1</w:t>
      </w:r>
      <w:r w:rsidRPr="00A630E4">
        <w:rPr>
          <w:spacing w:val="-4"/>
          <w:sz w:val="28"/>
          <w:szCs w:val="28"/>
        </w:rPr>
        <w:t xml:space="preserve"> до </w:t>
      </w:r>
      <w:r>
        <w:rPr>
          <w:spacing w:val="-4"/>
          <w:sz w:val="28"/>
          <w:szCs w:val="28"/>
        </w:rPr>
        <w:t>3</w:t>
      </w:r>
      <w:r w:rsidRPr="00A630E4">
        <w:rPr>
          <w:spacing w:val="-4"/>
          <w:sz w:val="28"/>
          <w:szCs w:val="28"/>
        </w:rPr>
        <w:t xml:space="preserve"> человек на 1000 населения, что значительно ниже </w:t>
      </w:r>
      <w:proofErr w:type="spellStart"/>
      <w:r w:rsidRPr="00A630E4">
        <w:rPr>
          <w:spacing w:val="-4"/>
          <w:sz w:val="28"/>
          <w:szCs w:val="28"/>
        </w:rPr>
        <w:t>среднекраевых</w:t>
      </w:r>
      <w:proofErr w:type="spellEnd"/>
      <w:r w:rsidRPr="00A630E4">
        <w:rPr>
          <w:spacing w:val="-4"/>
          <w:sz w:val="28"/>
          <w:szCs w:val="28"/>
        </w:rPr>
        <w:t xml:space="preserve"> показателей. </w:t>
      </w:r>
    </w:p>
    <w:p w14:paraId="60254A59" w14:textId="77777777" w:rsidR="00930FB7" w:rsidRPr="00DD76F8" w:rsidRDefault="00930FB7" w:rsidP="00DB5CD2">
      <w:pPr>
        <w:spacing w:line="276" w:lineRule="auto"/>
        <w:ind w:firstLine="709"/>
        <w:jc w:val="both"/>
        <w:rPr>
          <w:sz w:val="28"/>
          <w:szCs w:val="28"/>
        </w:rPr>
      </w:pPr>
      <w:r w:rsidRPr="00DD76F8">
        <w:rPr>
          <w:sz w:val="28"/>
          <w:szCs w:val="28"/>
        </w:rPr>
        <w:t>Анализ половозрастной структуры показал, что на ближайшую перспективу 10-15 лет без учета миграционного движения складывается тенденция уменьшения доли трудоспособного населения и увеличения — нетрудоспособного, что повысит демографическую нагрузку на население и негативно скажется на формировании трудовых ресурсов.</w:t>
      </w:r>
    </w:p>
    <w:p w14:paraId="11A2159F" w14:textId="77777777" w:rsidR="00930FB7" w:rsidRPr="006A5D8F" w:rsidRDefault="00930FB7" w:rsidP="00DB5CD2">
      <w:pPr>
        <w:spacing w:line="276" w:lineRule="auto"/>
        <w:ind w:firstLine="709"/>
        <w:jc w:val="both"/>
        <w:rPr>
          <w:sz w:val="28"/>
          <w:szCs w:val="28"/>
        </w:rPr>
      </w:pPr>
      <w:r w:rsidRPr="006A5D8F">
        <w:rPr>
          <w:sz w:val="28"/>
          <w:szCs w:val="28"/>
        </w:rPr>
        <w:t>Увеличение категории нетрудоспособного населения помимо особенности сложившейся структуры</w:t>
      </w:r>
      <w:r>
        <w:rPr>
          <w:sz w:val="28"/>
          <w:szCs w:val="28"/>
        </w:rPr>
        <w:t xml:space="preserve"> </w:t>
      </w:r>
      <w:r w:rsidRPr="006A5D8F">
        <w:rPr>
          <w:sz w:val="28"/>
          <w:szCs w:val="28"/>
        </w:rPr>
        <w:t xml:space="preserve">и возрастных групп населения, также обусловлено складывающимися в стране тенденциями увеличения рождаемости и продолжительности </w:t>
      </w:r>
      <w:r>
        <w:rPr>
          <w:sz w:val="28"/>
          <w:szCs w:val="28"/>
        </w:rPr>
        <w:t xml:space="preserve">жизни </w:t>
      </w:r>
      <w:r w:rsidRPr="006A5D8F">
        <w:rPr>
          <w:sz w:val="28"/>
          <w:szCs w:val="28"/>
        </w:rPr>
        <w:t xml:space="preserve">населения. </w:t>
      </w:r>
    </w:p>
    <w:p w14:paraId="12242DB6" w14:textId="77777777" w:rsidR="00930FB7" w:rsidRPr="00D27B8F" w:rsidRDefault="00930FB7" w:rsidP="00DB5CD2">
      <w:pPr>
        <w:spacing w:line="276" w:lineRule="auto"/>
        <w:ind w:firstLine="709"/>
        <w:jc w:val="both"/>
        <w:rPr>
          <w:spacing w:val="-2"/>
          <w:sz w:val="28"/>
          <w:szCs w:val="28"/>
        </w:rPr>
      </w:pPr>
      <w:r w:rsidRPr="004D7503">
        <w:rPr>
          <w:spacing w:val="-2"/>
          <w:sz w:val="28"/>
          <w:szCs w:val="28"/>
        </w:rPr>
        <w:t>В целом демографическая ситуация в Трудовом сельском поселении повторяет районные и краевые проблемы и обстановку большинства районов Краснодарского края. Характер рождаемости в настоящее время определяется массовым распространением малодетности (1-2 ребенка на одну семью). Характер смертности определяется практически необратимым процессом старения населения, регрессивной структурой населения, а также ростом смертности населения в трудоспособном возрасте, особенно у мужчин.</w:t>
      </w:r>
    </w:p>
    <w:p w14:paraId="10FA5465" w14:textId="77777777" w:rsidR="00930FB7" w:rsidRPr="006A5D8F" w:rsidRDefault="00930FB7" w:rsidP="00DB5CD2">
      <w:pPr>
        <w:spacing w:line="276" w:lineRule="auto"/>
        <w:ind w:firstLine="425"/>
        <w:jc w:val="right"/>
        <w:rPr>
          <w:sz w:val="28"/>
          <w:szCs w:val="28"/>
        </w:rPr>
      </w:pPr>
      <w:r w:rsidRPr="006A5D8F">
        <w:rPr>
          <w:i/>
          <w:szCs w:val="28"/>
        </w:rPr>
        <w:t xml:space="preserve">Возрастная структура населения </w:t>
      </w:r>
      <w:r>
        <w:rPr>
          <w:i/>
          <w:szCs w:val="28"/>
        </w:rPr>
        <w:t>Трудового</w:t>
      </w:r>
      <w:r w:rsidRPr="006A5D8F">
        <w:rPr>
          <w:i/>
          <w:szCs w:val="28"/>
        </w:rPr>
        <w:t xml:space="preserve"> сельского поселения</w:t>
      </w:r>
      <w:r>
        <w:rPr>
          <w:i/>
          <w:szCs w:val="28"/>
        </w:rPr>
        <w:t xml:space="preserve"> </w:t>
      </w:r>
      <w:r>
        <w:rPr>
          <w:i/>
          <w:szCs w:val="28"/>
        </w:rPr>
        <w:br/>
      </w:r>
      <w:r>
        <w:rPr>
          <w:i/>
        </w:rPr>
        <w:t>(с учетом категории временно отсутствующего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3083"/>
        <w:gridCol w:w="1541"/>
      </w:tblGrid>
      <w:tr w:rsidR="00930FB7" w:rsidRPr="006A5D8F" w14:paraId="3203F585" w14:textId="77777777" w:rsidTr="00157199">
        <w:trPr>
          <w:trHeight w:val="454"/>
        </w:trPr>
        <w:tc>
          <w:tcPr>
            <w:tcW w:w="4678" w:type="dxa"/>
            <w:shd w:val="clear" w:color="auto" w:fill="D9D9D9"/>
            <w:vAlign w:val="center"/>
          </w:tcPr>
          <w:p w14:paraId="6E845FC9" w14:textId="77777777" w:rsidR="00930FB7" w:rsidRPr="00CA2410" w:rsidRDefault="00930FB7" w:rsidP="00DB5CD2">
            <w:pPr>
              <w:spacing w:line="276" w:lineRule="auto"/>
              <w:ind w:firstLine="34"/>
              <w:jc w:val="center"/>
              <w:rPr>
                <w:b/>
              </w:rPr>
            </w:pPr>
            <w:r w:rsidRPr="00CA2410">
              <w:rPr>
                <w:b/>
              </w:rPr>
              <w:t>Категория населения</w:t>
            </w:r>
          </w:p>
        </w:tc>
        <w:tc>
          <w:tcPr>
            <w:tcW w:w="3119" w:type="dxa"/>
            <w:shd w:val="clear" w:color="auto" w:fill="D9D9D9"/>
            <w:vAlign w:val="center"/>
          </w:tcPr>
          <w:p w14:paraId="675B8B97" w14:textId="77777777" w:rsidR="00930FB7" w:rsidRPr="00CA2410" w:rsidRDefault="00930FB7" w:rsidP="00DB5CD2">
            <w:pPr>
              <w:spacing w:line="276" w:lineRule="auto"/>
              <w:ind w:firstLine="34"/>
              <w:jc w:val="center"/>
              <w:rPr>
                <w:b/>
              </w:rPr>
            </w:pPr>
            <w:r w:rsidRPr="00CA2410">
              <w:rPr>
                <w:b/>
              </w:rPr>
              <w:t>Численность, чел.</w:t>
            </w:r>
          </w:p>
        </w:tc>
        <w:tc>
          <w:tcPr>
            <w:tcW w:w="1559" w:type="dxa"/>
            <w:shd w:val="clear" w:color="auto" w:fill="D9D9D9"/>
            <w:vAlign w:val="center"/>
          </w:tcPr>
          <w:p w14:paraId="3E071D83" w14:textId="77777777" w:rsidR="00930FB7" w:rsidRPr="00CA2410" w:rsidRDefault="00930FB7" w:rsidP="00DB5CD2">
            <w:pPr>
              <w:spacing w:line="276" w:lineRule="auto"/>
              <w:ind w:firstLine="34"/>
              <w:jc w:val="center"/>
              <w:rPr>
                <w:b/>
              </w:rPr>
            </w:pPr>
            <w:r w:rsidRPr="00CA2410">
              <w:rPr>
                <w:b/>
              </w:rPr>
              <w:t>Доля, %</w:t>
            </w:r>
          </w:p>
        </w:tc>
      </w:tr>
      <w:tr w:rsidR="00930FB7" w:rsidRPr="006A5D8F" w14:paraId="011CC414" w14:textId="77777777" w:rsidTr="00157199">
        <w:trPr>
          <w:trHeight w:val="340"/>
        </w:trPr>
        <w:tc>
          <w:tcPr>
            <w:tcW w:w="4678" w:type="dxa"/>
            <w:shd w:val="clear" w:color="auto" w:fill="auto"/>
            <w:vAlign w:val="center"/>
          </w:tcPr>
          <w:p w14:paraId="5CEEBB5E" w14:textId="77777777" w:rsidR="00930FB7" w:rsidRPr="00CA2410" w:rsidRDefault="00930FB7" w:rsidP="00DB5CD2">
            <w:pPr>
              <w:spacing w:line="276" w:lineRule="auto"/>
              <w:jc w:val="both"/>
            </w:pPr>
            <w:r w:rsidRPr="00CA2410">
              <w:lastRenderedPageBreak/>
              <w:t>- моложе трудоспособного возраста</w:t>
            </w:r>
          </w:p>
        </w:tc>
        <w:tc>
          <w:tcPr>
            <w:tcW w:w="3119" w:type="dxa"/>
            <w:shd w:val="clear" w:color="auto" w:fill="auto"/>
            <w:vAlign w:val="center"/>
          </w:tcPr>
          <w:p w14:paraId="4D96ED00" w14:textId="77777777" w:rsidR="00930FB7" w:rsidRPr="004D7503" w:rsidRDefault="00C61831" w:rsidP="00DB5CD2">
            <w:pPr>
              <w:spacing w:line="276" w:lineRule="auto"/>
              <w:jc w:val="center"/>
              <w:rPr>
                <w:color w:val="000000"/>
                <w:sz w:val="22"/>
                <w:szCs w:val="22"/>
              </w:rPr>
            </w:pPr>
            <w:r>
              <w:rPr>
                <w:color w:val="000000"/>
                <w:sz w:val="22"/>
                <w:szCs w:val="22"/>
              </w:rPr>
              <w:t>394</w:t>
            </w:r>
          </w:p>
        </w:tc>
        <w:tc>
          <w:tcPr>
            <w:tcW w:w="1559" w:type="dxa"/>
            <w:shd w:val="clear" w:color="auto" w:fill="auto"/>
            <w:vAlign w:val="center"/>
          </w:tcPr>
          <w:p w14:paraId="320EE966" w14:textId="77777777" w:rsidR="00930FB7" w:rsidRPr="004D7503" w:rsidRDefault="00930FB7" w:rsidP="00DB5CD2">
            <w:pPr>
              <w:spacing w:line="276" w:lineRule="auto"/>
              <w:jc w:val="center"/>
              <w:rPr>
                <w:color w:val="000000"/>
                <w:sz w:val="22"/>
                <w:szCs w:val="22"/>
              </w:rPr>
            </w:pPr>
            <w:r w:rsidRPr="004D7503">
              <w:rPr>
                <w:color w:val="000000"/>
                <w:sz w:val="22"/>
                <w:szCs w:val="22"/>
              </w:rPr>
              <w:t>16,0</w:t>
            </w:r>
          </w:p>
        </w:tc>
      </w:tr>
      <w:tr w:rsidR="00930FB7" w:rsidRPr="006A5D8F" w14:paraId="340D880D" w14:textId="77777777" w:rsidTr="00157199">
        <w:trPr>
          <w:trHeight w:val="340"/>
        </w:trPr>
        <w:tc>
          <w:tcPr>
            <w:tcW w:w="4678" w:type="dxa"/>
            <w:shd w:val="clear" w:color="auto" w:fill="auto"/>
            <w:vAlign w:val="center"/>
          </w:tcPr>
          <w:p w14:paraId="479AD475" w14:textId="77777777" w:rsidR="00930FB7" w:rsidRPr="00CA2410" w:rsidRDefault="00930FB7" w:rsidP="00DB5CD2">
            <w:pPr>
              <w:spacing w:line="276" w:lineRule="auto"/>
              <w:jc w:val="both"/>
            </w:pPr>
            <w:r w:rsidRPr="00CA2410">
              <w:t>- трудоспособного возраста</w:t>
            </w:r>
          </w:p>
        </w:tc>
        <w:tc>
          <w:tcPr>
            <w:tcW w:w="3119" w:type="dxa"/>
            <w:shd w:val="clear" w:color="auto" w:fill="auto"/>
            <w:vAlign w:val="center"/>
          </w:tcPr>
          <w:p w14:paraId="19D57841" w14:textId="77777777" w:rsidR="00930FB7" w:rsidRPr="004D7503" w:rsidRDefault="00930FB7" w:rsidP="00DB5CD2">
            <w:pPr>
              <w:spacing w:line="276" w:lineRule="auto"/>
              <w:jc w:val="center"/>
              <w:rPr>
                <w:color w:val="000000"/>
                <w:sz w:val="22"/>
                <w:szCs w:val="22"/>
              </w:rPr>
            </w:pPr>
            <w:r w:rsidRPr="004D7503">
              <w:rPr>
                <w:color w:val="000000"/>
                <w:sz w:val="22"/>
                <w:szCs w:val="22"/>
              </w:rPr>
              <w:t>1</w:t>
            </w:r>
            <w:r w:rsidR="00C61831">
              <w:rPr>
                <w:color w:val="000000"/>
                <w:sz w:val="22"/>
                <w:szCs w:val="22"/>
              </w:rPr>
              <w:t>499</w:t>
            </w:r>
          </w:p>
        </w:tc>
        <w:tc>
          <w:tcPr>
            <w:tcW w:w="1559" w:type="dxa"/>
            <w:shd w:val="clear" w:color="auto" w:fill="auto"/>
            <w:vAlign w:val="center"/>
          </w:tcPr>
          <w:p w14:paraId="2D731C32" w14:textId="77777777" w:rsidR="00930FB7" w:rsidRPr="004D7503" w:rsidRDefault="00930FB7" w:rsidP="00DB5CD2">
            <w:pPr>
              <w:spacing w:line="276" w:lineRule="auto"/>
              <w:jc w:val="center"/>
              <w:rPr>
                <w:color w:val="000000"/>
                <w:sz w:val="22"/>
                <w:szCs w:val="22"/>
              </w:rPr>
            </w:pPr>
            <w:r w:rsidRPr="004D7503">
              <w:rPr>
                <w:color w:val="000000"/>
                <w:sz w:val="22"/>
                <w:szCs w:val="22"/>
              </w:rPr>
              <w:t>59,7</w:t>
            </w:r>
          </w:p>
        </w:tc>
      </w:tr>
      <w:tr w:rsidR="00930FB7" w:rsidRPr="006A5D8F" w14:paraId="0E06E898" w14:textId="77777777" w:rsidTr="00157199">
        <w:trPr>
          <w:trHeight w:val="340"/>
        </w:trPr>
        <w:tc>
          <w:tcPr>
            <w:tcW w:w="4678" w:type="dxa"/>
            <w:shd w:val="clear" w:color="auto" w:fill="auto"/>
            <w:vAlign w:val="center"/>
          </w:tcPr>
          <w:p w14:paraId="0629250E" w14:textId="77777777" w:rsidR="00930FB7" w:rsidRPr="00CA2410" w:rsidRDefault="00930FB7" w:rsidP="00DB5CD2">
            <w:pPr>
              <w:spacing w:line="276" w:lineRule="auto"/>
              <w:jc w:val="both"/>
            </w:pPr>
            <w:r w:rsidRPr="00CA2410">
              <w:t>- старше трудоспособного возраста</w:t>
            </w:r>
          </w:p>
        </w:tc>
        <w:tc>
          <w:tcPr>
            <w:tcW w:w="3119" w:type="dxa"/>
            <w:shd w:val="clear" w:color="auto" w:fill="auto"/>
            <w:vAlign w:val="center"/>
          </w:tcPr>
          <w:p w14:paraId="737F44C1" w14:textId="77777777" w:rsidR="00930FB7" w:rsidRPr="004D7503" w:rsidRDefault="00930FB7" w:rsidP="00DB5CD2">
            <w:pPr>
              <w:spacing w:line="276" w:lineRule="auto"/>
              <w:jc w:val="center"/>
              <w:rPr>
                <w:color w:val="000000"/>
                <w:sz w:val="22"/>
                <w:szCs w:val="22"/>
              </w:rPr>
            </w:pPr>
            <w:r w:rsidRPr="004D7503">
              <w:rPr>
                <w:color w:val="000000"/>
                <w:sz w:val="22"/>
                <w:szCs w:val="22"/>
              </w:rPr>
              <w:t>6</w:t>
            </w:r>
            <w:r w:rsidR="00C61831">
              <w:rPr>
                <w:color w:val="000000"/>
                <w:sz w:val="22"/>
                <w:szCs w:val="22"/>
              </w:rPr>
              <w:t>07</w:t>
            </w:r>
          </w:p>
        </w:tc>
        <w:tc>
          <w:tcPr>
            <w:tcW w:w="1559" w:type="dxa"/>
            <w:shd w:val="clear" w:color="auto" w:fill="auto"/>
            <w:vAlign w:val="center"/>
          </w:tcPr>
          <w:p w14:paraId="747D8291" w14:textId="77777777" w:rsidR="00930FB7" w:rsidRPr="004D7503" w:rsidRDefault="00930FB7" w:rsidP="00DB5CD2">
            <w:pPr>
              <w:spacing w:line="276" w:lineRule="auto"/>
              <w:jc w:val="center"/>
              <w:rPr>
                <w:color w:val="000000"/>
                <w:sz w:val="22"/>
                <w:szCs w:val="22"/>
              </w:rPr>
            </w:pPr>
            <w:r w:rsidRPr="004D7503">
              <w:rPr>
                <w:color w:val="000000"/>
                <w:sz w:val="22"/>
                <w:szCs w:val="22"/>
              </w:rPr>
              <w:t>24,4</w:t>
            </w:r>
          </w:p>
        </w:tc>
      </w:tr>
      <w:tr w:rsidR="00930FB7" w:rsidRPr="006A5D8F" w14:paraId="496B1927" w14:textId="77777777" w:rsidTr="00157199">
        <w:trPr>
          <w:trHeight w:val="340"/>
        </w:trPr>
        <w:tc>
          <w:tcPr>
            <w:tcW w:w="4678" w:type="dxa"/>
            <w:shd w:val="clear" w:color="auto" w:fill="F2F2F2"/>
            <w:vAlign w:val="center"/>
          </w:tcPr>
          <w:p w14:paraId="3A15C2B2" w14:textId="77777777" w:rsidR="00930FB7" w:rsidRPr="00CA2410" w:rsidRDefault="00930FB7" w:rsidP="00DB5CD2">
            <w:pPr>
              <w:spacing w:line="276" w:lineRule="auto"/>
              <w:ind w:firstLine="426"/>
              <w:jc w:val="both"/>
              <w:rPr>
                <w:b/>
              </w:rPr>
            </w:pPr>
            <w:r w:rsidRPr="00CA2410">
              <w:rPr>
                <w:b/>
              </w:rPr>
              <w:t>Всего</w:t>
            </w:r>
          </w:p>
        </w:tc>
        <w:tc>
          <w:tcPr>
            <w:tcW w:w="3119" w:type="dxa"/>
            <w:shd w:val="clear" w:color="auto" w:fill="F2F2F2"/>
            <w:vAlign w:val="center"/>
          </w:tcPr>
          <w:p w14:paraId="6FDAF855" w14:textId="77777777" w:rsidR="00930FB7" w:rsidRPr="00217A20" w:rsidRDefault="00930FB7" w:rsidP="00DB5CD2">
            <w:pPr>
              <w:spacing w:line="276" w:lineRule="auto"/>
              <w:jc w:val="center"/>
              <w:rPr>
                <w:b/>
              </w:rPr>
            </w:pPr>
            <w:r>
              <w:rPr>
                <w:b/>
              </w:rPr>
              <w:t>25</w:t>
            </w:r>
            <w:r w:rsidR="00C61831">
              <w:rPr>
                <w:b/>
              </w:rPr>
              <w:t>00</w:t>
            </w:r>
          </w:p>
        </w:tc>
        <w:tc>
          <w:tcPr>
            <w:tcW w:w="1559" w:type="dxa"/>
            <w:shd w:val="clear" w:color="auto" w:fill="F2F2F2"/>
            <w:vAlign w:val="center"/>
          </w:tcPr>
          <w:p w14:paraId="3E75D4A2" w14:textId="77777777" w:rsidR="00930FB7" w:rsidRPr="00235661" w:rsidRDefault="00930FB7" w:rsidP="00DB5CD2">
            <w:pPr>
              <w:spacing w:line="276" w:lineRule="auto"/>
              <w:jc w:val="center"/>
              <w:rPr>
                <w:b/>
              </w:rPr>
            </w:pPr>
            <w:r w:rsidRPr="00235661">
              <w:rPr>
                <w:b/>
              </w:rPr>
              <w:t>100,0</w:t>
            </w:r>
          </w:p>
        </w:tc>
      </w:tr>
    </w:tbl>
    <w:p w14:paraId="2CB0BFE4" w14:textId="77777777" w:rsidR="00930FB7" w:rsidRPr="00400156" w:rsidRDefault="00930FB7" w:rsidP="00DB5CD2">
      <w:pPr>
        <w:spacing w:line="276" w:lineRule="auto"/>
        <w:jc w:val="both"/>
        <w:rPr>
          <w:sz w:val="16"/>
          <w:szCs w:val="28"/>
        </w:rPr>
      </w:pPr>
      <w:r w:rsidRPr="00400156">
        <w:rPr>
          <w:sz w:val="16"/>
          <w:szCs w:val="28"/>
        </w:rPr>
        <w:t xml:space="preserve">* Данные о возрастной структуре населения получены методом экстраполяции возрастно-половой структуры </w:t>
      </w:r>
      <w:r>
        <w:rPr>
          <w:sz w:val="16"/>
          <w:szCs w:val="28"/>
        </w:rPr>
        <w:t>Ейского</w:t>
      </w:r>
      <w:r w:rsidRPr="00400156">
        <w:rPr>
          <w:sz w:val="16"/>
          <w:szCs w:val="28"/>
        </w:rPr>
        <w:t xml:space="preserve"> района к численности проектируемой территории</w:t>
      </w:r>
      <w:r>
        <w:rPr>
          <w:sz w:val="16"/>
          <w:szCs w:val="28"/>
        </w:rPr>
        <w:t xml:space="preserve"> с учетом временного отсутствующего населения</w:t>
      </w:r>
      <w:r w:rsidRPr="00400156">
        <w:rPr>
          <w:sz w:val="16"/>
          <w:szCs w:val="28"/>
        </w:rPr>
        <w:t>.</w:t>
      </w:r>
    </w:p>
    <w:p w14:paraId="13BE55B0" w14:textId="77777777" w:rsidR="00930FB7" w:rsidRDefault="00930FB7" w:rsidP="00DB5CD2">
      <w:pPr>
        <w:spacing w:line="276" w:lineRule="auto"/>
        <w:jc w:val="center"/>
        <w:rPr>
          <w:spacing w:val="-4"/>
          <w:sz w:val="28"/>
          <w:szCs w:val="28"/>
        </w:rPr>
      </w:pPr>
    </w:p>
    <w:p w14:paraId="07E9FBD6" w14:textId="77777777" w:rsidR="00930FB7" w:rsidRPr="00594955" w:rsidRDefault="00930FB7" w:rsidP="00DB5CD2">
      <w:pPr>
        <w:spacing w:line="276" w:lineRule="auto"/>
        <w:jc w:val="right"/>
        <w:rPr>
          <w:i/>
          <w:spacing w:val="-4"/>
          <w:szCs w:val="28"/>
        </w:rPr>
      </w:pPr>
      <w:r w:rsidRPr="00594955">
        <w:rPr>
          <w:i/>
          <w:spacing w:val="-4"/>
          <w:szCs w:val="28"/>
        </w:rPr>
        <w:t xml:space="preserve">Сведения о занятости населения Трудового сельского поселения </w:t>
      </w:r>
      <w:r w:rsidRPr="00594955">
        <w:rPr>
          <w:i/>
          <w:spacing w:val="-4"/>
          <w:szCs w:val="28"/>
        </w:rPr>
        <w:br/>
        <w:t>по состоянию на 01.01.2011 г., чел.</w:t>
      </w:r>
    </w:p>
    <w:tbl>
      <w:tblPr>
        <w:tblW w:w="9636" w:type="dxa"/>
        <w:tblInd w:w="-30" w:type="dxa"/>
        <w:tblLayout w:type="fixed"/>
        <w:tblLook w:val="0000" w:firstRow="0" w:lastRow="0" w:firstColumn="0" w:lastColumn="0" w:noHBand="0" w:noVBand="0"/>
      </w:tblPr>
      <w:tblGrid>
        <w:gridCol w:w="847"/>
        <w:gridCol w:w="567"/>
        <w:gridCol w:w="708"/>
        <w:gridCol w:w="568"/>
        <w:gridCol w:w="620"/>
        <w:gridCol w:w="620"/>
        <w:gridCol w:w="744"/>
        <w:gridCol w:w="620"/>
        <w:gridCol w:w="496"/>
        <w:gridCol w:w="621"/>
        <w:gridCol w:w="815"/>
        <w:gridCol w:w="621"/>
        <w:gridCol w:w="655"/>
        <w:gridCol w:w="567"/>
        <w:gridCol w:w="567"/>
      </w:tblGrid>
      <w:tr w:rsidR="00930FB7" w:rsidRPr="00B345F7" w14:paraId="4D15AE71" w14:textId="77777777" w:rsidTr="00157199">
        <w:trPr>
          <w:cantSplit/>
          <w:trHeight w:hRule="exact" w:val="258"/>
        </w:trPr>
        <w:tc>
          <w:tcPr>
            <w:tcW w:w="847" w:type="dxa"/>
            <w:vMerge w:val="restart"/>
            <w:tcBorders>
              <w:top w:val="single" w:sz="4" w:space="0" w:color="000000"/>
              <w:left w:val="single" w:sz="4" w:space="0" w:color="000000"/>
              <w:bottom w:val="single" w:sz="4" w:space="0" w:color="000000"/>
            </w:tcBorders>
            <w:shd w:val="clear" w:color="auto" w:fill="DDDDDD"/>
            <w:vAlign w:val="center"/>
          </w:tcPr>
          <w:p w14:paraId="366EEB61"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Наименование поселения</w:t>
            </w:r>
          </w:p>
          <w:p w14:paraId="5848A946" w14:textId="77777777" w:rsidR="00930FB7" w:rsidRPr="00B345F7" w:rsidRDefault="00930FB7" w:rsidP="00DB5CD2">
            <w:pPr>
              <w:spacing w:line="276" w:lineRule="auto"/>
              <w:ind w:left="-112" w:right="-109"/>
              <w:jc w:val="center"/>
              <w:rPr>
                <w:spacing w:val="-2"/>
                <w:sz w:val="18"/>
              </w:rPr>
            </w:pPr>
          </w:p>
        </w:tc>
        <w:tc>
          <w:tcPr>
            <w:tcW w:w="567" w:type="dxa"/>
            <w:vMerge w:val="restart"/>
            <w:tcBorders>
              <w:top w:val="single" w:sz="4" w:space="0" w:color="000000"/>
              <w:left w:val="single" w:sz="4" w:space="0" w:color="000000"/>
              <w:bottom w:val="single" w:sz="4" w:space="0" w:color="000000"/>
            </w:tcBorders>
            <w:shd w:val="clear" w:color="auto" w:fill="DDDDDD"/>
            <w:vAlign w:val="center"/>
          </w:tcPr>
          <w:p w14:paraId="7692D5BE"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Количество жителей, чел.</w:t>
            </w:r>
          </w:p>
        </w:tc>
        <w:tc>
          <w:tcPr>
            <w:tcW w:w="708" w:type="dxa"/>
            <w:vMerge w:val="restart"/>
            <w:tcBorders>
              <w:top w:val="single" w:sz="4" w:space="0" w:color="000000"/>
              <w:left w:val="single" w:sz="4" w:space="0" w:color="000000"/>
              <w:bottom w:val="single" w:sz="4" w:space="0" w:color="000000"/>
            </w:tcBorders>
            <w:shd w:val="clear" w:color="auto" w:fill="DDDDDD"/>
            <w:vAlign w:val="center"/>
          </w:tcPr>
          <w:p w14:paraId="7A1EC8C4"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Трудоспособное население в трудоспособном возрасте</w:t>
            </w:r>
          </w:p>
        </w:tc>
        <w:tc>
          <w:tcPr>
            <w:tcW w:w="5725" w:type="dxa"/>
            <w:gridSpan w:val="9"/>
            <w:tcBorders>
              <w:top w:val="single" w:sz="4" w:space="0" w:color="000000"/>
              <w:left w:val="single" w:sz="4" w:space="0" w:color="000000"/>
              <w:bottom w:val="single" w:sz="4" w:space="0" w:color="000000"/>
            </w:tcBorders>
            <w:shd w:val="clear" w:color="auto" w:fill="DDDDDD"/>
            <w:vAlign w:val="center"/>
          </w:tcPr>
          <w:p w14:paraId="0A08F307"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Занятое население в трудоспособном возрасте</w:t>
            </w:r>
          </w:p>
        </w:tc>
        <w:tc>
          <w:tcPr>
            <w:tcW w:w="655" w:type="dxa"/>
            <w:vMerge w:val="restart"/>
            <w:tcBorders>
              <w:top w:val="single" w:sz="4" w:space="0" w:color="000000"/>
              <w:left w:val="single" w:sz="4" w:space="0" w:color="000000"/>
              <w:bottom w:val="single" w:sz="4" w:space="0" w:color="000000"/>
            </w:tcBorders>
            <w:shd w:val="clear" w:color="auto" w:fill="DDDDDD"/>
            <w:vAlign w:val="center"/>
          </w:tcPr>
          <w:p w14:paraId="146015B5"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Незанятое население, в том числе безработные граждане, состоящие на учете</w:t>
            </w:r>
          </w:p>
        </w:tc>
        <w:tc>
          <w:tcPr>
            <w:tcW w:w="567" w:type="dxa"/>
            <w:vMerge w:val="restart"/>
            <w:tcBorders>
              <w:top w:val="single" w:sz="4" w:space="0" w:color="000000"/>
              <w:left w:val="single" w:sz="4" w:space="0" w:color="000000"/>
              <w:bottom w:val="single" w:sz="4" w:space="0" w:color="000000"/>
            </w:tcBorders>
            <w:shd w:val="clear" w:color="auto" w:fill="DDDDDD"/>
            <w:vAlign w:val="center"/>
          </w:tcPr>
          <w:p w14:paraId="452D8324"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Группа риска (злоупотребление спиртными напитками и т.д.)</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DDDDDD"/>
            <w:vAlign w:val="center"/>
          </w:tcPr>
          <w:p w14:paraId="7E0CD35E"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 xml:space="preserve">Общий уровень </w:t>
            </w:r>
            <w:proofErr w:type="gramStart"/>
            <w:r w:rsidRPr="00B345F7">
              <w:rPr>
                <w:spacing w:val="-2"/>
                <w:sz w:val="18"/>
              </w:rPr>
              <w:t>безработицы,%</w:t>
            </w:r>
            <w:proofErr w:type="gramEnd"/>
          </w:p>
        </w:tc>
      </w:tr>
      <w:tr w:rsidR="00930FB7" w:rsidRPr="00B345F7" w14:paraId="7C3E011B" w14:textId="77777777" w:rsidTr="00157199">
        <w:trPr>
          <w:cantSplit/>
          <w:trHeight w:hRule="exact" w:val="276"/>
        </w:trPr>
        <w:tc>
          <w:tcPr>
            <w:tcW w:w="847" w:type="dxa"/>
            <w:vMerge/>
            <w:tcBorders>
              <w:top w:val="single" w:sz="4" w:space="0" w:color="000000"/>
              <w:left w:val="single" w:sz="4" w:space="0" w:color="000000"/>
              <w:bottom w:val="single" w:sz="4" w:space="0" w:color="000000"/>
            </w:tcBorders>
            <w:shd w:val="clear" w:color="auto" w:fill="DDDDDD"/>
            <w:vAlign w:val="center"/>
          </w:tcPr>
          <w:p w14:paraId="53D1F11A" w14:textId="77777777" w:rsidR="00930FB7" w:rsidRPr="00B345F7" w:rsidRDefault="00930FB7" w:rsidP="00DB5CD2">
            <w:pPr>
              <w:spacing w:line="276" w:lineRule="auto"/>
              <w:ind w:left="-112" w:right="-109"/>
              <w:rPr>
                <w:sz w:val="18"/>
              </w:rPr>
            </w:pPr>
          </w:p>
        </w:tc>
        <w:tc>
          <w:tcPr>
            <w:tcW w:w="567" w:type="dxa"/>
            <w:vMerge/>
            <w:tcBorders>
              <w:top w:val="single" w:sz="4" w:space="0" w:color="000000"/>
              <w:left w:val="single" w:sz="4" w:space="0" w:color="000000"/>
              <w:bottom w:val="single" w:sz="4" w:space="0" w:color="000000"/>
            </w:tcBorders>
            <w:shd w:val="clear" w:color="auto" w:fill="DDDDDD"/>
            <w:vAlign w:val="center"/>
          </w:tcPr>
          <w:p w14:paraId="381B5A4C" w14:textId="77777777" w:rsidR="00930FB7" w:rsidRPr="00B345F7" w:rsidRDefault="00930FB7" w:rsidP="00DB5CD2">
            <w:pPr>
              <w:spacing w:line="276" w:lineRule="auto"/>
              <w:ind w:left="-112" w:right="-109"/>
              <w:rPr>
                <w:sz w:val="18"/>
              </w:rPr>
            </w:pPr>
          </w:p>
        </w:tc>
        <w:tc>
          <w:tcPr>
            <w:tcW w:w="708" w:type="dxa"/>
            <w:vMerge/>
            <w:tcBorders>
              <w:top w:val="single" w:sz="4" w:space="0" w:color="000000"/>
              <w:left w:val="single" w:sz="4" w:space="0" w:color="000000"/>
              <w:bottom w:val="single" w:sz="4" w:space="0" w:color="000000"/>
            </w:tcBorders>
            <w:shd w:val="clear" w:color="auto" w:fill="DDDDDD"/>
            <w:vAlign w:val="center"/>
          </w:tcPr>
          <w:p w14:paraId="0C63E603" w14:textId="77777777" w:rsidR="00930FB7" w:rsidRPr="00B345F7" w:rsidRDefault="00930FB7" w:rsidP="00DB5CD2">
            <w:pPr>
              <w:spacing w:line="276" w:lineRule="auto"/>
              <w:ind w:left="-112" w:right="-109"/>
              <w:rPr>
                <w:sz w:val="18"/>
              </w:rPr>
            </w:pPr>
          </w:p>
        </w:tc>
        <w:tc>
          <w:tcPr>
            <w:tcW w:w="568" w:type="dxa"/>
            <w:vMerge w:val="restart"/>
            <w:tcBorders>
              <w:left w:val="single" w:sz="4" w:space="0" w:color="000000"/>
              <w:bottom w:val="single" w:sz="4" w:space="0" w:color="000000"/>
            </w:tcBorders>
            <w:shd w:val="clear" w:color="auto" w:fill="DDDDDD"/>
            <w:vAlign w:val="center"/>
          </w:tcPr>
          <w:p w14:paraId="6F7BB0BE"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Занято всего</w:t>
            </w:r>
          </w:p>
        </w:tc>
        <w:tc>
          <w:tcPr>
            <w:tcW w:w="5157" w:type="dxa"/>
            <w:gridSpan w:val="8"/>
            <w:tcBorders>
              <w:left w:val="single" w:sz="4" w:space="0" w:color="000000"/>
              <w:bottom w:val="single" w:sz="4" w:space="0" w:color="000000"/>
            </w:tcBorders>
            <w:shd w:val="clear" w:color="auto" w:fill="DDDDDD"/>
            <w:vAlign w:val="center"/>
          </w:tcPr>
          <w:p w14:paraId="773856F1"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в том числе</w:t>
            </w:r>
          </w:p>
        </w:tc>
        <w:tc>
          <w:tcPr>
            <w:tcW w:w="655" w:type="dxa"/>
            <w:vMerge/>
            <w:tcBorders>
              <w:top w:val="single" w:sz="4" w:space="0" w:color="000000"/>
              <w:left w:val="single" w:sz="4" w:space="0" w:color="000000"/>
              <w:bottom w:val="single" w:sz="4" w:space="0" w:color="000000"/>
            </w:tcBorders>
            <w:shd w:val="clear" w:color="auto" w:fill="DDDDDD"/>
            <w:vAlign w:val="center"/>
          </w:tcPr>
          <w:p w14:paraId="476C475F" w14:textId="77777777" w:rsidR="00930FB7" w:rsidRPr="00B345F7" w:rsidRDefault="00930FB7" w:rsidP="00DB5CD2">
            <w:pPr>
              <w:spacing w:line="276" w:lineRule="auto"/>
              <w:ind w:left="-112" w:right="-109"/>
              <w:rPr>
                <w:sz w:val="18"/>
              </w:rPr>
            </w:pPr>
          </w:p>
        </w:tc>
        <w:tc>
          <w:tcPr>
            <w:tcW w:w="567" w:type="dxa"/>
            <w:vMerge/>
            <w:tcBorders>
              <w:top w:val="single" w:sz="4" w:space="0" w:color="000000"/>
              <w:left w:val="single" w:sz="4" w:space="0" w:color="000000"/>
              <w:bottom w:val="single" w:sz="4" w:space="0" w:color="000000"/>
            </w:tcBorders>
            <w:shd w:val="clear" w:color="auto" w:fill="DDDDDD"/>
            <w:vAlign w:val="center"/>
          </w:tcPr>
          <w:p w14:paraId="1FFAF00A" w14:textId="77777777" w:rsidR="00930FB7" w:rsidRPr="00B345F7" w:rsidRDefault="00930FB7" w:rsidP="00DB5CD2">
            <w:pPr>
              <w:spacing w:line="276" w:lineRule="auto"/>
              <w:ind w:left="-112" w:right="-109"/>
              <w:rPr>
                <w:sz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DDDDDD"/>
            <w:vAlign w:val="center"/>
          </w:tcPr>
          <w:p w14:paraId="78D77204" w14:textId="77777777" w:rsidR="00930FB7" w:rsidRPr="00B345F7" w:rsidRDefault="00930FB7" w:rsidP="00DB5CD2">
            <w:pPr>
              <w:spacing w:line="276" w:lineRule="auto"/>
              <w:ind w:left="-112" w:right="-109"/>
              <w:rPr>
                <w:sz w:val="18"/>
              </w:rPr>
            </w:pPr>
          </w:p>
        </w:tc>
      </w:tr>
      <w:tr w:rsidR="00930FB7" w:rsidRPr="00B345F7" w14:paraId="163129EB" w14:textId="77777777" w:rsidTr="00157199">
        <w:trPr>
          <w:cantSplit/>
          <w:trHeight w:hRule="exact" w:val="2123"/>
        </w:trPr>
        <w:tc>
          <w:tcPr>
            <w:tcW w:w="847" w:type="dxa"/>
            <w:vMerge/>
            <w:tcBorders>
              <w:top w:val="single" w:sz="4" w:space="0" w:color="000000"/>
              <w:left w:val="single" w:sz="4" w:space="0" w:color="000000"/>
              <w:bottom w:val="single" w:sz="4" w:space="0" w:color="000000"/>
            </w:tcBorders>
            <w:shd w:val="clear" w:color="auto" w:fill="DDDDDD"/>
            <w:vAlign w:val="center"/>
          </w:tcPr>
          <w:p w14:paraId="71BD5A2C" w14:textId="77777777" w:rsidR="00930FB7" w:rsidRPr="00B345F7" w:rsidRDefault="00930FB7" w:rsidP="00DB5CD2">
            <w:pPr>
              <w:spacing w:line="276" w:lineRule="auto"/>
              <w:ind w:left="-112" w:right="-109"/>
              <w:rPr>
                <w:sz w:val="18"/>
              </w:rPr>
            </w:pPr>
          </w:p>
        </w:tc>
        <w:tc>
          <w:tcPr>
            <w:tcW w:w="567" w:type="dxa"/>
            <w:vMerge/>
            <w:tcBorders>
              <w:top w:val="single" w:sz="4" w:space="0" w:color="000000"/>
              <w:left w:val="single" w:sz="4" w:space="0" w:color="000000"/>
              <w:bottom w:val="single" w:sz="4" w:space="0" w:color="000000"/>
            </w:tcBorders>
            <w:shd w:val="clear" w:color="auto" w:fill="DDDDDD"/>
            <w:vAlign w:val="center"/>
          </w:tcPr>
          <w:p w14:paraId="08394372" w14:textId="77777777" w:rsidR="00930FB7" w:rsidRPr="00B345F7" w:rsidRDefault="00930FB7" w:rsidP="00DB5CD2">
            <w:pPr>
              <w:spacing w:line="276" w:lineRule="auto"/>
              <w:ind w:left="-112" w:right="-109"/>
              <w:rPr>
                <w:sz w:val="18"/>
              </w:rPr>
            </w:pPr>
          </w:p>
        </w:tc>
        <w:tc>
          <w:tcPr>
            <w:tcW w:w="708" w:type="dxa"/>
            <w:vMerge/>
            <w:tcBorders>
              <w:top w:val="single" w:sz="4" w:space="0" w:color="000000"/>
              <w:left w:val="single" w:sz="4" w:space="0" w:color="000000"/>
              <w:bottom w:val="single" w:sz="4" w:space="0" w:color="000000"/>
            </w:tcBorders>
            <w:shd w:val="clear" w:color="auto" w:fill="DDDDDD"/>
            <w:vAlign w:val="center"/>
          </w:tcPr>
          <w:p w14:paraId="17DD30D4" w14:textId="77777777" w:rsidR="00930FB7" w:rsidRPr="00B345F7" w:rsidRDefault="00930FB7" w:rsidP="00DB5CD2">
            <w:pPr>
              <w:spacing w:line="276" w:lineRule="auto"/>
              <w:ind w:left="-112" w:right="-109"/>
              <w:rPr>
                <w:sz w:val="18"/>
              </w:rPr>
            </w:pPr>
          </w:p>
        </w:tc>
        <w:tc>
          <w:tcPr>
            <w:tcW w:w="568" w:type="dxa"/>
            <w:vMerge/>
            <w:tcBorders>
              <w:left w:val="single" w:sz="4" w:space="0" w:color="000000"/>
              <w:bottom w:val="single" w:sz="4" w:space="0" w:color="000000"/>
            </w:tcBorders>
            <w:shd w:val="clear" w:color="auto" w:fill="DDDDDD"/>
            <w:vAlign w:val="center"/>
          </w:tcPr>
          <w:p w14:paraId="1BA6E246" w14:textId="77777777" w:rsidR="00930FB7" w:rsidRPr="00B345F7" w:rsidRDefault="00930FB7" w:rsidP="00DB5CD2">
            <w:pPr>
              <w:spacing w:line="276" w:lineRule="auto"/>
              <w:ind w:left="-112" w:right="-109"/>
              <w:rPr>
                <w:sz w:val="18"/>
              </w:rPr>
            </w:pPr>
          </w:p>
        </w:tc>
        <w:tc>
          <w:tcPr>
            <w:tcW w:w="620" w:type="dxa"/>
            <w:tcBorders>
              <w:left w:val="single" w:sz="4" w:space="0" w:color="000000"/>
              <w:bottom w:val="single" w:sz="4" w:space="0" w:color="000000"/>
            </w:tcBorders>
            <w:shd w:val="clear" w:color="auto" w:fill="DDDDDD"/>
            <w:vAlign w:val="center"/>
          </w:tcPr>
          <w:p w14:paraId="6C43662D"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Работающие в экономике</w:t>
            </w:r>
          </w:p>
        </w:tc>
        <w:tc>
          <w:tcPr>
            <w:tcW w:w="620" w:type="dxa"/>
            <w:tcBorders>
              <w:left w:val="single" w:sz="4" w:space="0" w:color="000000"/>
              <w:bottom w:val="single" w:sz="4" w:space="0" w:color="000000"/>
            </w:tcBorders>
            <w:shd w:val="clear" w:color="auto" w:fill="DDDDDD"/>
            <w:vAlign w:val="center"/>
          </w:tcPr>
          <w:p w14:paraId="70B3C8E0"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 xml:space="preserve">Занято в </w:t>
            </w:r>
            <w:proofErr w:type="gramStart"/>
            <w:r w:rsidRPr="00B345F7">
              <w:rPr>
                <w:spacing w:val="-2"/>
                <w:sz w:val="18"/>
              </w:rPr>
              <w:t>ЛПХ,  реализующие</w:t>
            </w:r>
            <w:proofErr w:type="gramEnd"/>
            <w:r w:rsidRPr="00B345F7">
              <w:rPr>
                <w:spacing w:val="-2"/>
                <w:sz w:val="18"/>
              </w:rPr>
              <w:t xml:space="preserve"> продукцию</w:t>
            </w:r>
          </w:p>
        </w:tc>
        <w:tc>
          <w:tcPr>
            <w:tcW w:w="744" w:type="dxa"/>
            <w:tcBorders>
              <w:left w:val="single" w:sz="4" w:space="0" w:color="000000"/>
              <w:bottom w:val="single" w:sz="4" w:space="0" w:color="000000"/>
            </w:tcBorders>
            <w:shd w:val="clear" w:color="auto" w:fill="DDDDDD"/>
            <w:vAlign w:val="center"/>
          </w:tcPr>
          <w:p w14:paraId="3C2E3562"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Неработающие женщины по уходу за детьми</w:t>
            </w:r>
          </w:p>
        </w:tc>
        <w:tc>
          <w:tcPr>
            <w:tcW w:w="620" w:type="dxa"/>
            <w:tcBorders>
              <w:left w:val="single" w:sz="4" w:space="0" w:color="000000"/>
              <w:bottom w:val="single" w:sz="4" w:space="0" w:color="000000"/>
            </w:tcBorders>
            <w:shd w:val="clear" w:color="auto" w:fill="DDDDDD"/>
            <w:vAlign w:val="center"/>
          </w:tcPr>
          <w:p w14:paraId="53C2BBC1"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Работающие за пределами района</w:t>
            </w:r>
          </w:p>
        </w:tc>
        <w:tc>
          <w:tcPr>
            <w:tcW w:w="496" w:type="dxa"/>
            <w:tcBorders>
              <w:left w:val="single" w:sz="4" w:space="0" w:color="000000"/>
              <w:bottom w:val="single" w:sz="4" w:space="0" w:color="000000"/>
            </w:tcBorders>
            <w:shd w:val="clear" w:color="auto" w:fill="DDDDDD"/>
            <w:vAlign w:val="center"/>
          </w:tcPr>
          <w:p w14:paraId="70A9BC11"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Студенты</w:t>
            </w:r>
          </w:p>
        </w:tc>
        <w:tc>
          <w:tcPr>
            <w:tcW w:w="621" w:type="dxa"/>
            <w:tcBorders>
              <w:left w:val="single" w:sz="4" w:space="0" w:color="000000"/>
              <w:bottom w:val="single" w:sz="4" w:space="0" w:color="000000"/>
            </w:tcBorders>
            <w:shd w:val="clear" w:color="auto" w:fill="DDDDDD"/>
            <w:vAlign w:val="center"/>
          </w:tcPr>
          <w:p w14:paraId="3AA0DA07"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В армии</w:t>
            </w:r>
          </w:p>
        </w:tc>
        <w:tc>
          <w:tcPr>
            <w:tcW w:w="815" w:type="dxa"/>
            <w:tcBorders>
              <w:left w:val="single" w:sz="4" w:space="0" w:color="000000"/>
              <w:bottom w:val="single" w:sz="4" w:space="0" w:color="000000"/>
            </w:tcBorders>
            <w:shd w:val="clear" w:color="auto" w:fill="DDDDDD"/>
            <w:vAlign w:val="center"/>
          </w:tcPr>
          <w:p w14:paraId="47D91024"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Лица, занятые по уходу за инвалидами и престарелыми</w:t>
            </w:r>
          </w:p>
        </w:tc>
        <w:tc>
          <w:tcPr>
            <w:tcW w:w="621" w:type="dxa"/>
            <w:tcBorders>
              <w:left w:val="single" w:sz="4" w:space="0" w:color="000000"/>
              <w:bottom w:val="single" w:sz="4" w:space="0" w:color="000000"/>
            </w:tcBorders>
            <w:shd w:val="clear" w:color="auto" w:fill="DDDDDD"/>
            <w:vAlign w:val="center"/>
          </w:tcPr>
          <w:p w14:paraId="6D4D077F" w14:textId="77777777" w:rsidR="00930FB7" w:rsidRPr="00B345F7" w:rsidRDefault="00930FB7" w:rsidP="00DB5CD2">
            <w:pPr>
              <w:snapToGrid w:val="0"/>
              <w:spacing w:line="276" w:lineRule="auto"/>
              <w:ind w:left="-112" w:right="-109"/>
              <w:jc w:val="center"/>
              <w:rPr>
                <w:spacing w:val="-2"/>
                <w:sz w:val="18"/>
              </w:rPr>
            </w:pPr>
            <w:r w:rsidRPr="00B345F7">
              <w:rPr>
                <w:spacing w:val="-2"/>
                <w:sz w:val="18"/>
              </w:rPr>
              <w:t>Неработающие пенсионеры-льготники</w:t>
            </w:r>
          </w:p>
        </w:tc>
        <w:tc>
          <w:tcPr>
            <w:tcW w:w="655" w:type="dxa"/>
            <w:vMerge/>
            <w:tcBorders>
              <w:top w:val="single" w:sz="4" w:space="0" w:color="000000"/>
              <w:left w:val="single" w:sz="4" w:space="0" w:color="000000"/>
              <w:bottom w:val="single" w:sz="4" w:space="0" w:color="000000"/>
            </w:tcBorders>
            <w:shd w:val="clear" w:color="auto" w:fill="DDDDDD"/>
            <w:vAlign w:val="center"/>
          </w:tcPr>
          <w:p w14:paraId="3F258BD9" w14:textId="77777777" w:rsidR="00930FB7" w:rsidRPr="00B345F7" w:rsidRDefault="00930FB7" w:rsidP="00DB5CD2">
            <w:pPr>
              <w:spacing w:line="276" w:lineRule="auto"/>
              <w:ind w:left="-112" w:right="-109"/>
              <w:rPr>
                <w:sz w:val="18"/>
              </w:rPr>
            </w:pPr>
          </w:p>
        </w:tc>
        <w:tc>
          <w:tcPr>
            <w:tcW w:w="567" w:type="dxa"/>
            <w:vMerge/>
            <w:tcBorders>
              <w:top w:val="single" w:sz="4" w:space="0" w:color="000000"/>
              <w:left w:val="single" w:sz="4" w:space="0" w:color="000000"/>
              <w:bottom w:val="single" w:sz="4" w:space="0" w:color="000000"/>
            </w:tcBorders>
            <w:shd w:val="clear" w:color="auto" w:fill="DDDDDD"/>
            <w:vAlign w:val="center"/>
          </w:tcPr>
          <w:p w14:paraId="1E72CF4A" w14:textId="77777777" w:rsidR="00930FB7" w:rsidRPr="00B345F7" w:rsidRDefault="00930FB7" w:rsidP="00DB5CD2">
            <w:pPr>
              <w:spacing w:line="276" w:lineRule="auto"/>
              <w:ind w:left="-112" w:right="-109"/>
              <w:rPr>
                <w:sz w:val="18"/>
              </w:rPr>
            </w:pPr>
          </w:p>
        </w:tc>
        <w:tc>
          <w:tcPr>
            <w:tcW w:w="567" w:type="dxa"/>
            <w:vMerge/>
            <w:tcBorders>
              <w:top w:val="single" w:sz="4" w:space="0" w:color="000000"/>
              <w:left w:val="single" w:sz="4" w:space="0" w:color="000000"/>
              <w:bottom w:val="single" w:sz="4" w:space="0" w:color="000000"/>
              <w:right w:val="single" w:sz="4" w:space="0" w:color="000000"/>
            </w:tcBorders>
            <w:shd w:val="clear" w:color="auto" w:fill="DDDDDD"/>
            <w:vAlign w:val="center"/>
          </w:tcPr>
          <w:p w14:paraId="3586F9FD" w14:textId="77777777" w:rsidR="00930FB7" w:rsidRPr="00B345F7" w:rsidRDefault="00930FB7" w:rsidP="00DB5CD2">
            <w:pPr>
              <w:spacing w:line="276" w:lineRule="auto"/>
              <w:ind w:left="-112" w:right="-109"/>
              <w:rPr>
                <w:sz w:val="18"/>
              </w:rPr>
            </w:pPr>
          </w:p>
        </w:tc>
      </w:tr>
      <w:tr w:rsidR="00930FB7" w:rsidRPr="00644907" w14:paraId="52FBD685" w14:textId="77777777" w:rsidTr="00157199">
        <w:tc>
          <w:tcPr>
            <w:tcW w:w="847" w:type="dxa"/>
            <w:tcBorders>
              <w:left w:val="single" w:sz="4" w:space="0" w:color="000000"/>
              <w:bottom w:val="single" w:sz="4" w:space="0" w:color="000000"/>
            </w:tcBorders>
            <w:vAlign w:val="center"/>
          </w:tcPr>
          <w:p w14:paraId="7721C906" w14:textId="77777777" w:rsidR="00930FB7" w:rsidRPr="00644907" w:rsidRDefault="00930FB7" w:rsidP="00DB5CD2">
            <w:pPr>
              <w:snapToGrid w:val="0"/>
              <w:spacing w:line="276" w:lineRule="auto"/>
              <w:ind w:left="-112" w:right="-109"/>
              <w:jc w:val="center"/>
              <w:rPr>
                <w:b/>
                <w:bCs/>
                <w:color w:val="000000"/>
                <w:sz w:val="17"/>
                <w:szCs w:val="17"/>
              </w:rPr>
            </w:pPr>
            <w:r w:rsidRPr="00644907">
              <w:rPr>
                <w:b/>
                <w:bCs/>
                <w:color w:val="000000"/>
                <w:sz w:val="17"/>
                <w:szCs w:val="17"/>
              </w:rPr>
              <w:t>Трудовое с/п</w:t>
            </w:r>
          </w:p>
        </w:tc>
        <w:tc>
          <w:tcPr>
            <w:tcW w:w="567" w:type="dxa"/>
            <w:tcBorders>
              <w:left w:val="single" w:sz="4" w:space="0" w:color="000000"/>
              <w:bottom w:val="single" w:sz="4" w:space="0" w:color="000000"/>
            </w:tcBorders>
            <w:vAlign w:val="center"/>
          </w:tcPr>
          <w:p w14:paraId="6629F545" w14:textId="77777777" w:rsidR="00930FB7" w:rsidRPr="00644907" w:rsidRDefault="00930FB7" w:rsidP="00DB5CD2">
            <w:pPr>
              <w:spacing w:line="276" w:lineRule="auto"/>
              <w:rPr>
                <w:spacing w:val="-2"/>
                <w:sz w:val="17"/>
                <w:szCs w:val="17"/>
              </w:rPr>
            </w:pPr>
            <w:r w:rsidRPr="00644907">
              <w:rPr>
                <w:spacing w:val="-2"/>
                <w:sz w:val="17"/>
                <w:szCs w:val="17"/>
              </w:rPr>
              <w:t>2527</w:t>
            </w:r>
          </w:p>
        </w:tc>
        <w:tc>
          <w:tcPr>
            <w:tcW w:w="708" w:type="dxa"/>
            <w:tcBorders>
              <w:left w:val="single" w:sz="4" w:space="0" w:color="000000"/>
              <w:bottom w:val="single" w:sz="4" w:space="0" w:color="000000"/>
            </w:tcBorders>
            <w:vAlign w:val="center"/>
          </w:tcPr>
          <w:p w14:paraId="72B34F46"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1461</w:t>
            </w:r>
          </w:p>
        </w:tc>
        <w:tc>
          <w:tcPr>
            <w:tcW w:w="568" w:type="dxa"/>
            <w:tcBorders>
              <w:left w:val="single" w:sz="4" w:space="0" w:color="000000"/>
              <w:bottom w:val="single" w:sz="4" w:space="0" w:color="000000"/>
            </w:tcBorders>
            <w:vAlign w:val="center"/>
          </w:tcPr>
          <w:p w14:paraId="63F53041"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1321</w:t>
            </w:r>
          </w:p>
        </w:tc>
        <w:tc>
          <w:tcPr>
            <w:tcW w:w="620" w:type="dxa"/>
            <w:tcBorders>
              <w:left w:val="single" w:sz="4" w:space="0" w:color="000000"/>
              <w:bottom w:val="single" w:sz="4" w:space="0" w:color="000000"/>
            </w:tcBorders>
            <w:vAlign w:val="center"/>
          </w:tcPr>
          <w:p w14:paraId="50492952"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635</w:t>
            </w:r>
          </w:p>
        </w:tc>
        <w:tc>
          <w:tcPr>
            <w:tcW w:w="620" w:type="dxa"/>
            <w:tcBorders>
              <w:left w:val="single" w:sz="4" w:space="0" w:color="000000"/>
              <w:bottom w:val="single" w:sz="4" w:space="0" w:color="000000"/>
            </w:tcBorders>
            <w:vAlign w:val="center"/>
          </w:tcPr>
          <w:p w14:paraId="21C3045C"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181</w:t>
            </w:r>
          </w:p>
        </w:tc>
        <w:tc>
          <w:tcPr>
            <w:tcW w:w="744" w:type="dxa"/>
            <w:tcBorders>
              <w:left w:val="single" w:sz="4" w:space="0" w:color="000000"/>
              <w:bottom w:val="single" w:sz="4" w:space="0" w:color="000000"/>
            </w:tcBorders>
            <w:vAlign w:val="center"/>
          </w:tcPr>
          <w:p w14:paraId="518B0188"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40</w:t>
            </w:r>
          </w:p>
        </w:tc>
        <w:tc>
          <w:tcPr>
            <w:tcW w:w="620" w:type="dxa"/>
            <w:tcBorders>
              <w:left w:val="single" w:sz="4" w:space="0" w:color="000000"/>
              <w:bottom w:val="single" w:sz="4" w:space="0" w:color="000000"/>
            </w:tcBorders>
            <w:vAlign w:val="center"/>
          </w:tcPr>
          <w:p w14:paraId="5CC69C84"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70</w:t>
            </w:r>
          </w:p>
        </w:tc>
        <w:tc>
          <w:tcPr>
            <w:tcW w:w="496" w:type="dxa"/>
            <w:tcBorders>
              <w:left w:val="single" w:sz="4" w:space="0" w:color="000000"/>
              <w:bottom w:val="single" w:sz="4" w:space="0" w:color="000000"/>
            </w:tcBorders>
            <w:vAlign w:val="center"/>
          </w:tcPr>
          <w:p w14:paraId="4A6F5330"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78</w:t>
            </w:r>
          </w:p>
        </w:tc>
        <w:tc>
          <w:tcPr>
            <w:tcW w:w="621" w:type="dxa"/>
            <w:tcBorders>
              <w:left w:val="single" w:sz="4" w:space="0" w:color="000000"/>
              <w:bottom w:val="single" w:sz="4" w:space="0" w:color="000000"/>
            </w:tcBorders>
            <w:vAlign w:val="center"/>
          </w:tcPr>
          <w:p w14:paraId="2BD72D1C"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10</w:t>
            </w:r>
          </w:p>
        </w:tc>
        <w:tc>
          <w:tcPr>
            <w:tcW w:w="815" w:type="dxa"/>
            <w:tcBorders>
              <w:left w:val="single" w:sz="4" w:space="0" w:color="000000"/>
              <w:bottom w:val="single" w:sz="4" w:space="0" w:color="000000"/>
            </w:tcBorders>
            <w:vAlign w:val="center"/>
          </w:tcPr>
          <w:p w14:paraId="78EA4863"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20</w:t>
            </w:r>
          </w:p>
        </w:tc>
        <w:tc>
          <w:tcPr>
            <w:tcW w:w="621" w:type="dxa"/>
            <w:tcBorders>
              <w:left w:val="single" w:sz="4" w:space="0" w:color="000000"/>
              <w:bottom w:val="single" w:sz="4" w:space="0" w:color="000000"/>
            </w:tcBorders>
            <w:vAlign w:val="center"/>
          </w:tcPr>
          <w:p w14:paraId="4EE7E72A"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650</w:t>
            </w:r>
          </w:p>
        </w:tc>
        <w:tc>
          <w:tcPr>
            <w:tcW w:w="655" w:type="dxa"/>
            <w:tcBorders>
              <w:left w:val="single" w:sz="4" w:space="0" w:color="000000"/>
              <w:bottom w:val="single" w:sz="4" w:space="0" w:color="000000"/>
            </w:tcBorders>
            <w:vAlign w:val="center"/>
          </w:tcPr>
          <w:p w14:paraId="319C10FF"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140</w:t>
            </w:r>
          </w:p>
        </w:tc>
        <w:tc>
          <w:tcPr>
            <w:tcW w:w="567" w:type="dxa"/>
            <w:tcBorders>
              <w:left w:val="single" w:sz="4" w:space="0" w:color="000000"/>
              <w:bottom w:val="single" w:sz="4" w:space="0" w:color="000000"/>
            </w:tcBorders>
            <w:vAlign w:val="center"/>
          </w:tcPr>
          <w:p w14:paraId="4B44DF34"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39</w:t>
            </w:r>
          </w:p>
        </w:tc>
        <w:tc>
          <w:tcPr>
            <w:tcW w:w="567" w:type="dxa"/>
            <w:tcBorders>
              <w:left w:val="single" w:sz="4" w:space="0" w:color="000000"/>
              <w:bottom w:val="single" w:sz="4" w:space="0" w:color="000000"/>
              <w:right w:val="single" w:sz="4" w:space="0" w:color="000000"/>
            </w:tcBorders>
            <w:vAlign w:val="center"/>
          </w:tcPr>
          <w:p w14:paraId="2C339C31" w14:textId="77777777" w:rsidR="00930FB7" w:rsidRPr="00644907" w:rsidRDefault="00930FB7" w:rsidP="00DB5CD2">
            <w:pPr>
              <w:tabs>
                <w:tab w:val="left" w:pos="2820"/>
                <w:tab w:val="left" w:pos="13215"/>
              </w:tabs>
              <w:spacing w:line="276" w:lineRule="auto"/>
              <w:jc w:val="both"/>
              <w:rPr>
                <w:sz w:val="17"/>
                <w:szCs w:val="17"/>
              </w:rPr>
            </w:pPr>
            <w:r w:rsidRPr="00644907">
              <w:rPr>
                <w:sz w:val="17"/>
                <w:szCs w:val="17"/>
              </w:rPr>
              <w:t>5,5</w:t>
            </w:r>
          </w:p>
        </w:tc>
      </w:tr>
    </w:tbl>
    <w:p w14:paraId="22619A8A" w14:textId="77777777" w:rsidR="00930FB7" w:rsidRPr="0000536B" w:rsidRDefault="00930FB7" w:rsidP="00DB5CD2">
      <w:pPr>
        <w:spacing w:line="276" w:lineRule="auto"/>
        <w:ind w:firstLine="709"/>
        <w:jc w:val="both"/>
        <w:rPr>
          <w:sz w:val="28"/>
          <w:szCs w:val="28"/>
        </w:rPr>
      </w:pPr>
      <w:r w:rsidRPr="00AA3B30">
        <w:rPr>
          <w:b/>
          <w:sz w:val="28"/>
          <w:szCs w:val="28"/>
        </w:rPr>
        <w:t>Прогноз перспективной численности населения.</w:t>
      </w:r>
      <w:r>
        <w:rPr>
          <w:sz w:val="28"/>
          <w:szCs w:val="28"/>
        </w:rPr>
        <w:t xml:space="preserve"> </w:t>
      </w:r>
      <w:r w:rsidRPr="0000536B">
        <w:rPr>
          <w:sz w:val="28"/>
          <w:szCs w:val="28"/>
        </w:rPr>
        <w:t>Демографический прогноз – важнейшая составляющая градостроительного проектирования, на основе которой определяются проектные параметры отраслевого хозяйственного комплекса, комплекса общественных услуг, жилищного строительства, регионального рынка труда.</w:t>
      </w:r>
    </w:p>
    <w:p w14:paraId="15725B08" w14:textId="77777777" w:rsidR="00930FB7" w:rsidRPr="0000536B" w:rsidRDefault="00930FB7" w:rsidP="00DB5CD2">
      <w:pPr>
        <w:spacing w:line="276" w:lineRule="auto"/>
        <w:ind w:firstLine="709"/>
        <w:jc w:val="both"/>
        <w:rPr>
          <w:sz w:val="28"/>
          <w:szCs w:val="28"/>
        </w:rPr>
      </w:pPr>
      <w:r w:rsidRPr="0000536B">
        <w:rPr>
          <w:sz w:val="28"/>
          <w:szCs w:val="28"/>
        </w:rPr>
        <w:t xml:space="preserve">Настоящим проектом при определении прогнозной численности населения </w:t>
      </w:r>
      <w:r>
        <w:rPr>
          <w:sz w:val="28"/>
          <w:szCs w:val="28"/>
        </w:rPr>
        <w:t>Трудового</w:t>
      </w:r>
      <w:r w:rsidRPr="0000536B">
        <w:rPr>
          <w:sz w:val="28"/>
          <w:szCs w:val="28"/>
        </w:rPr>
        <w:t xml:space="preserve"> сельского поселения учитываются положения «Концепции демографического развития Российской Федерации на период до 2015 года» и «Концепции демографического развития Российской Федерации на период до 2025 года», где в качестве основных приоритетов региональной де</w:t>
      </w:r>
      <w:r>
        <w:rPr>
          <w:sz w:val="28"/>
          <w:szCs w:val="28"/>
        </w:rPr>
        <w:t>мографической политики выделены:</w:t>
      </w:r>
      <w:r w:rsidRPr="0000536B">
        <w:rPr>
          <w:sz w:val="28"/>
          <w:szCs w:val="28"/>
        </w:rPr>
        <w:t xml:space="preserve"> повышение рождаемости и укрепление семьи, снижение смертности</w:t>
      </w:r>
      <w:r>
        <w:rPr>
          <w:sz w:val="28"/>
          <w:szCs w:val="28"/>
        </w:rPr>
        <w:t>,</w:t>
      </w:r>
      <w:r w:rsidRPr="0000536B">
        <w:rPr>
          <w:sz w:val="28"/>
          <w:szCs w:val="28"/>
        </w:rPr>
        <w:t xml:space="preserve"> рост продолжительности жизни, оптимизация миграционных процессов.</w:t>
      </w:r>
    </w:p>
    <w:p w14:paraId="5F1AEC8A" w14:textId="77777777" w:rsidR="00930FB7" w:rsidRPr="0000536B" w:rsidRDefault="00930FB7" w:rsidP="00DB5CD2">
      <w:pPr>
        <w:spacing w:line="276" w:lineRule="auto"/>
        <w:ind w:firstLine="709"/>
        <w:jc w:val="both"/>
        <w:rPr>
          <w:sz w:val="28"/>
          <w:szCs w:val="28"/>
        </w:rPr>
      </w:pPr>
      <w:r w:rsidRPr="0000536B">
        <w:rPr>
          <w:sz w:val="28"/>
          <w:szCs w:val="28"/>
        </w:rPr>
        <w:t>Исходя из этих соображений генеральным планом, учитывая достаточно высокий потенциал территории, выбрано направление на устойчивое увеличение численности населения поселения.</w:t>
      </w:r>
    </w:p>
    <w:p w14:paraId="26F15189" w14:textId="77777777" w:rsidR="00930FB7" w:rsidRPr="0000536B" w:rsidRDefault="00930FB7" w:rsidP="00DB5CD2">
      <w:pPr>
        <w:widowControl w:val="0"/>
        <w:spacing w:line="276" w:lineRule="auto"/>
        <w:ind w:firstLine="425"/>
        <w:contextualSpacing/>
        <w:jc w:val="both"/>
        <w:rPr>
          <w:rFonts w:eastAsia="Arial Unicode MS"/>
          <w:sz w:val="28"/>
          <w:szCs w:val="28"/>
        </w:rPr>
      </w:pPr>
      <w:r w:rsidRPr="0000536B">
        <w:rPr>
          <w:rFonts w:eastAsia="Arial Unicode MS"/>
          <w:sz w:val="28"/>
          <w:szCs w:val="28"/>
        </w:rPr>
        <w:t>Прогноз численности населения произведен по следующим проектным этапам:</w:t>
      </w:r>
    </w:p>
    <w:p w14:paraId="12D1C1B9" w14:textId="77777777" w:rsidR="00930FB7" w:rsidRPr="0000536B" w:rsidRDefault="00930FB7" w:rsidP="00DB5CD2">
      <w:pPr>
        <w:widowControl w:val="0"/>
        <w:numPr>
          <w:ilvl w:val="0"/>
          <w:numId w:val="56"/>
        </w:numPr>
        <w:spacing w:line="276" w:lineRule="auto"/>
        <w:ind w:left="0" w:firstLine="425"/>
        <w:contextualSpacing/>
        <w:jc w:val="both"/>
        <w:rPr>
          <w:rFonts w:eastAsia="Arial Unicode MS"/>
          <w:sz w:val="28"/>
          <w:szCs w:val="28"/>
        </w:rPr>
      </w:pPr>
      <w:r w:rsidRPr="0000536B">
        <w:rPr>
          <w:rFonts w:eastAsia="Arial Unicode MS"/>
          <w:sz w:val="28"/>
          <w:szCs w:val="28"/>
        </w:rPr>
        <w:t>I очередь – ориентировочно до</w:t>
      </w:r>
      <w:r>
        <w:rPr>
          <w:rFonts w:eastAsia="Arial Unicode MS"/>
          <w:sz w:val="28"/>
          <w:szCs w:val="28"/>
        </w:rPr>
        <w:t xml:space="preserve"> </w:t>
      </w:r>
      <w:r w:rsidRPr="0000536B">
        <w:rPr>
          <w:rFonts w:eastAsia="Arial Unicode MS"/>
          <w:sz w:val="28"/>
          <w:szCs w:val="28"/>
        </w:rPr>
        <w:t>20</w:t>
      </w:r>
      <w:r>
        <w:rPr>
          <w:rFonts w:eastAsia="Arial Unicode MS"/>
          <w:sz w:val="28"/>
          <w:szCs w:val="28"/>
        </w:rPr>
        <w:t>20</w:t>
      </w:r>
      <w:r w:rsidRPr="0000536B">
        <w:rPr>
          <w:rFonts w:eastAsia="Arial Unicode MS"/>
          <w:sz w:val="28"/>
          <w:szCs w:val="28"/>
        </w:rPr>
        <w:t xml:space="preserve"> год;</w:t>
      </w:r>
    </w:p>
    <w:p w14:paraId="14019E97" w14:textId="77777777" w:rsidR="00930FB7" w:rsidRPr="0000536B" w:rsidRDefault="00930FB7" w:rsidP="00DB5CD2">
      <w:pPr>
        <w:widowControl w:val="0"/>
        <w:numPr>
          <w:ilvl w:val="0"/>
          <w:numId w:val="56"/>
        </w:numPr>
        <w:spacing w:line="276" w:lineRule="auto"/>
        <w:ind w:left="0" w:firstLine="425"/>
        <w:contextualSpacing/>
        <w:jc w:val="both"/>
        <w:rPr>
          <w:rFonts w:eastAsia="Arial Unicode MS"/>
          <w:sz w:val="28"/>
          <w:szCs w:val="28"/>
        </w:rPr>
      </w:pPr>
      <w:r w:rsidRPr="0000536B">
        <w:rPr>
          <w:rFonts w:eastAsia="Arial Unicode MS"/>
          <w:sz w:val="28"/>
          <w:szCs w:val="28"/>
        </w:rPr>
        <w:t>расчетный срок – ориентировочно до 2030 год.</w:t>
      </w:r>
    </w:p>
    <w:p w14:paraId="1D2DCC2B" w14:textId="77777777" w:rsidR="00930FB7" w:rsidRPr="0000536B" w:rsidRDefault="00930FB7" w:rsidP="00DB5CD2">
      <w:pPr>
        <w:spacing w:line="276" w:lineRule="auto"/>
        <w:ind w:firstLine="425"/>
        <w:jc w:val="both"/>
        <w:rPr>
          <w:sz w:val="28"/>
          <w:szCs w:val="28"/>
        </w:rPr>
      </w:pPr>
      <w:r w:rsidRPr="0000536B">
        <w:rPr>
          <w:sz w:val="28"/>
          <w:szCs w:val="28"/>
        </w:rPr>
        <w:t>В качестве базового года для прогнозных расчетов принят 20</w:t>
      </w:r>
      <w:r w:rsidRPr="0054097B">
        <w:rPr>
          <w:sz w:val="28"/>
          <w:szCs w:val="28"/>
        </w:rPr>
        <w:t>10</w:t>
      </w:r>
      <w:r w:rsidRPr="0000536B">
        <w:rPr>
          <w:sz w:val="28"/>
          <w:szCs w:val="28"/>
        </w:rPr>
        <w:t xml:space="preserve"> год.</w:t>
      </w:r>
    </w:p>
    <w:p w14:paraId="00FE41C6" w14:textId="77777777" w:rsidR="00930FB7" w:rsidRPr="0000536B" w:rsidRDefault="00930FB7" w:rsidP="00DB5CD2">
      <w:pPr>
        <w:widowControl w:val="0"/>
        <w:spacing w:line="276" w:lineRule="auto"/>
        <w:ind w:firstLine="425"/>
        <w:jc w:val="both"/>
        <w:rPr>
          <w:rFonts w:eastAsia="Arial Unicode MS"/>
          <w:sz w:val="28"/>
          <w:szCs w:val="28"/>
        </w:rPr>
      </w:pPr>
      <w:r w:rsidRPr="0000536B">
        <w:rPr>
          <w:rFonts w:eastAsia="Arial Unicode MS"/>
          <w:sz w:val="28"/>
          <w:szCs w:val="28"/>
        </w:rPr>
        <w:t>При выполнении прогноза численности населения проектом использованы следующие материалы:</w:t>
      </w:r>
    </w:p>
    <w:p w14:paraId="352E0C97" w14:textId="77777777" w:rsidR="00930FB7" w:rsidRPr="0000536B" w:rsidRDefault="00930FB7" w:rsidP="00DB5CD2">
      <w:pPr>
        <w:widowControl w:val="0"/>
        <w:numPr>
          <w:ilvl w:val="0"/>
          <w:numId w:val="57"/>
        </w:numPr>
        <w:tabs>
          <w:tab w:val="left" w:pos="993"/>
        </w:tabs>
        <w:spacing w:line="276" w:lineRule="auto"/>
        <w:ind w:left="0" w:firstLine="426"/>
        <w:contextualSpacing/>
        <w:jc w:val="both"/>
        <w:rPr>
          <w:rFonts w:eastAsia="Arial Unicode MS"/>
          <w:sz w:val="28"/>
          <w:szCs w:val="28"/>
          <w:lang w:eastAsia="en-US" w:bidi="en-US"/>
        </w:rPr>
      </w:pPr>
      <w:r w:rsidRPr="0000536B">
        <w:rPr>
          <w:rFonts w:eastAsia="Arial Unicode MS"/>
          <w:sz w:val="28"/>
          <w:szCs w:val="28"/>
          <w:lang w:eastAsia="en-US" w:bidi="en-US"/>
        </w:rPr>
        <w:lastRenderedPageBreak/>
        <w:t>данные по Всероссийской переписи населения 2002 года (статистический сборник «Итоги Всероссийской переписи населения 2002 года по Краснодарскому краю»);</w:t>
      </w:r>
    </w:p>
    <w:p w14:paraId="42A5D785" w14:textId="77777777" w:rsidR="00930FB7" w:rsidRPr="0000536B" w:rsidRDefault="00930FB7" w:rsidP="00DB5CD2">
      <w:pPr>
        <w:widowControl w:val="0"/>
        <w:numPr>
          <w:ilvl w:val="0"/>
          <w:numId w:val="57"/>
        </w:numPr>
        <w:tabs>
          <w:tab w:val="left" w:pos="993"/>
        </w:tabs>
        <w:spacing w:line="276" w:lineRule="auto"/>
        <w:ind w:left="0" w:firstLine="426"/>
        <w:contextualSpacing/>
        <w:jc w:val="both"/>
        <w:rPr>
          <w:rFonts w:eastAsia="Arial Unicode MS"/>
          <w:sz w:val="28"/>
          <w:szCs w:val="28"/>
          <w:lang w:eastAsia="en-US" w:bidi="en-US"/>
        </w:rPr>
      </w:pPr>
      <w:r w:rsidRPr="0000536B">
        <w:rPr>
          <w:rFonts w:eastAsia="Arial Unicode MS"/>
          <w:sz w:val="28"/>
          <w:szCs w:val="28"/>
          <w:lang w:eastAsia="en-US" w:bidi="en-US"/>
        </w:rPr>
        <w:t xml:space="preserve">сведения о численности населения, естественном и механическом движении населения по </w:t>
      </w:r>
      <w:r>
        <w:rPr>
          <w:rFonts w:eastAsia="Arial Unicode MS"/>
          <w:sz w:val="28"/>
          <w:szCs w:val="28"/>
          <w:lang w:eastAsia="en-US" w:bidi="en-US"/>
        </w:rPr>
        <w:t>Ейскому</w:t>
      </w:r>
      <w:r w:rsidRPr="0000536B">
        <w:rPr>
          <w:rFonts w:eastAsia="Arial Unicode MS"/>
          <w:sz w:val="28"/>
          <w:szCs w:val="28"/>
          <w:lang w:eastAsia="en-US" w:bidi="en-US"/>
        </w:rPr>
        <w:t xml:space="preserve"> району (статистические сборники «Районы и города Краснодарского </w:t>
      </w:r>
      <w:proofErr w:type="gramStart"/>
      <w:r w:rsidRPr="0000536B">
        <w:rPr>
          <w:rFonts w:eastAsia="Arial Unicode MS"/>
          <w:sz w:val="28"/>
          <w:szCs w:val="28"/>
          <w:lang w:eastAsia="en-US" w:bidi="en-US"/>
        </w:rPr>
        <w:t>края »</w:t>
      </w:r>
      <w:proofErr w:type="gramEnd"/>
      <w:r w:rsidRPr="0000536B">
        <w:rPr>
          <w:rFonts w:eastAsia="Arial Unicode MS"/>
          <w:sz w:val="28"/>
          <w:szCs w:val="28"/>
          <w:lang w:eastAsia="en-US" w:bidi="en-US"/>
        </w:rPr>
        <w:t xml:space="preserve"> с 2002 г. по 20</w:t>
      </w:r>
      <w:r>
        <w:rPr>
          <w:rFonts w:eastAsia="Arial Unicode MS"/>
          <w:sz w:val="28"/>
          <w:szCs w:val="28"/>
          <w:lang w:eastAsia="en-US" w:bidi="en-US"/>
        </w:rPr>
        <w:t>11</w:t>
      </w:r>
      <w:r w:rsidRPr="0000536B">
        <w:rPr>
          <w:rFonts w:eastAsia="Arial Unicode MS"/>
          <w:sz w:val="28"/>
          <w:szCs w:val="28"/>
          <w:lang w:eastAsia="en-US" w:bidi="en-US"/>
        </w:rPr>
        <w:t xml:space="preserve"> г.). </w:t>
      </w:r>
    </w:p>
    <w:p w14:paraId="6F49E66A" w14:textId="77777777" w:rsidR="00930FB7" w:rsidRPr="0000536B" w:rsidRDefault="00930FB7" w:rsidP="00DB5CD2">
      <w:pPr>
        <w:spacing w:line="276" w:lineRule="auto"/>
        <w:ind w:firstLine="709"/>
        <w:jc w:val="both"/>
        <w:rPr>
          <w:bCs/>
          <w:sz w:val="28"/>
          <w:szCs w:val="28"/>
          <w:lang w:eastAsia="en-US" w:bidi="en-US"/>
        </w:rPr>
      </w:pPr>
      <w:r w:rsidRPr="0000536B">
        <w:rPr>
          <w:bCs/>
          <w:sz w:val="28"/>
          <w:szCs w:val="28"/>
          <w:lang w:eastAsia="en-US" w:bidi="en-US"/>
        </w:rPr>
        <w:t>Проведенный территориальный анализ поселения показал,</w:t>
      </w:r>
      <w:r w:rsidRPr="0000536B">
        <w:rPr>
          <w:bCs/>
          <w:sz w:val="28"/>
          <w:szCs w:val="28"/>
        </w:rPr>
        <w:t xml:space="preserve"> что </w:t>
      </w:r>
      <w:r w:rsidRPr="0000536B">
        <w:rPr>
          <w:bCs/>
          <w:sz w:val="28"/>
          <w:szCs w:val="28"/>
          <w:lang w:eastAsia="en-US" w:bidi="en-US"/>
        </w:rPr>
        <w:t>населенные пункты имеют потенциал для территориального развития, что обеспечивает возможность их численного увеличения, как за счет прирезаемых участков земель населенных пунктов, так и за счет уплотнения существующей жилой застройки.</w:t>
      </w:r>
    </w:p>
    <w:p w14:paraId="0119519E" w14:textId="77777777" w:rsidR="00930FB7" w:rsidRPr="0000536B" w:rsidRDefault="00930FB7" w:rsidP="00DB5CD2">
      <w:pPr>
        <w:spacing w:line="276" w:lineRule="auto"/>
        <w:ind w:firstLine="709"/>
        <w:jc w:val="both"/>
        <w:rPr>
          <w:bCs/>
          <w:sz w:val="28"/>
          <w:szCs w:val="28"/>
          <w:lang w:eastAsia="en-US" w:bidi="en-US"/>
        </w:rPr>
      </w:pPr>
      <w:r w:rsidRPr="0000536B">
        <w:rPr>
          <w:bCs/>
          <w:sz w:val="28"/>
          <w:szCs w:val="28"/>
          <w:lang w:eastAsia="en-US" w:bidi="en-US"/>
        </w:rPr>
        <w:t xml:space="preserve">Основными показателями в прогнозе являются существующая и прогнозная численность населения </w:t>
      </w:r>
      <w:r>
        <w:rPr>
          <w:bCs/>
          <w:sz w:val="28"/>
          <w:szCs w:val="28"/>
          <w:lang w:eastAsia="en-US" w:bidi="en-US"/>
        </w:rPr>
        <w:t>Трудового</w:t>
      </w:r>
      <w:r w:rsidRPr="0000536B">
        <w:rPr>
          <w:bCs/>
          <w:sz w:val="28"/>
          <w:szCs w:val="28"/>
          <w:lang w:eastAsia="en-US" w:bidi="en-US"/>
        </w:rPr>
        <w:t xml:space="preserve"> сельского поселения.</w:t>
      </w:r>
    </w:p>
    <w:p w14:paraId="435CDD76" w14:textId="77777777" w:rsidR="00930FB7" w:rsidRPr="0000536B" w:rsidRDefault="00930FB7" w:rsidP="00DB5CD2">
      <w:pPr>
        <w:spacing w:line="276" w:lineRule="auto"/>
        <w:ind w:firstLine="709"/>
        <w:jc w:val="both"/>
        <w:rPr>
          <w:bCs/>
          <w:sz w:val="28"/>
          <w:szCs w:val="28"/>
          <w:lang w:eastAsia="en-US" w:bidi="en-US"/>
        </w:rPr>
      </w:pPr>
      <w:r w:rsidRPr="0000536B">
        <w:rPr>
          <w:bCs/>
          <w:sz w:val="28"/>
          <w:szCs w:val="28"/>
          <w:lang w:eastAsia="en-US" w:bidi="en-US"/>
        </w:rPr>
        <w:t>Существующая численность поселения принята согласно официальной статистической информации Краснодарского края «Сельские населенные пункты в Краснодарского края на 1 января 20</w:t>
      </w:r>
      <w:r>
        <w:rPr>
          <w:bCs/>
          <w:sz w:val="28"/>
          <w:szCs w:val="28"/>
          <w:lang w:eastAsia="en-US" w:bidi="en-US"/>
        </w:rPr>
        <w:t>11</w:t>
      </w:r>
      <w:r w:rsidRPr="0000536B">
        <w:rPr>
          <w:bCs/>
          <w:sz w:val="28"/>
          <w:szCs w:val="28"/>
          <w:lang w:eastAsia="en-US" w:bidi="en-US"/>
        </w:rPr>
        <w:t xml:space="preserve"> года».</w:t>
      </w:r>
    </w:p>
    <w:p w14:paraId="5CA8C126" w14:textId="77777777" w:rsidR="00930FB7" w:rsidRPr="0000536B" w:rsidRDefault="00930FB7" w:rsidP="00DB5CD2">
      <w:pPr>
        <w:spacing w:line="276" w:lineRule="auto"/>
        <w:ind w:firstLine="709"/>
        <w:jc w:val="both"/>
        <w:rPr>
          <w:bCs/>
          <w:sz w:val="28"/>
          <w:szCs w:val="28"/>
          <w:lang w:eastAsia="en-US" w:bidi="en-US"/>
        </w:rPr>
      </w:pPr>
      <w:r w:rsidRPr="0000536B">
        <w:rPr>
          <w:bCs/>
          <w:sz w:val="28"/>
          <w:szCs w:val="28"/>
          <w:lang w:eastAsia="en-US" w:bidi="en-US"/>
        </w:rPr>
        <w:t>Прогноз численност</w:t>
      </w:r>
      <w:r>
        <w:rPr>
          <w:bCs/>
          <w:sz w:val="28"/>
          <w:szCs w:val="28"/>
          <w:lang w:eastAsia="en-US" w:bidi="en-US"/>
        </w:rPr>
        <w:t>и</w:t>
      </w:r>
      <w:r w:rsidRPr="0000536B">
        <w:rPr>
          <w:bCs/>
          <w:sz w:val="28"/>
          <w:szCs w:val="28"/>
          <w:lang w:eastAsia="en-US" w:bidi="en-US"/>
        </w:rPr>
        <w:t xml:space="preserve"> населения </w:t>
      </w:r>
      <w:r>
        <w:rPr>
          <w:bCs/>
          <w:sz w:val="28"/>
          <w:szCs w:val="28"/>
          <w:lang w:eastAsia="en-US" w:bidi="en-US"/>
        </w:rPr>
        <w:t>проведен с учетом заложенных тенденций</w:t>
      </w:r>
      <w:r w:rsidRPr="0000536B">
        <w:rPr>
          <w:bCs/>
          <w:sz w:val="28"/>
          <w:szCs w:val="28"/>
          <w:lang w:eastAsia="en-US" w:bidi="en-US"/>
        </w:rPr>
        <w:t xml:space="preserve"> в схеме территориального планирования </w:t>
      </w:r>
      <w:r>
        <w:rPr>
          <w:bCs/>
          <w:sz w:val="28"/>
          <w:szCs w:val="28"/>
          <w:lang w:eastAsia="en-US" w:bidi="en-US"/>
        </w:rPr>
        <w:t>Ейского</w:t>
      </w:r>
      <w:r w:rsidRPr="0000536B">
        <w:rPr>
          <w:bCs/>
          <w:sz w:val="28"/>
          <w:szCs w:val="28"/>
          <w:lang w:eastAsia="en-US" w:bidi="en-US"/>
        </w:rPr>
        <w:t xml:space="preserve"> района Краснодарского края.</w:t>
      </w:r>
    </w:p>
    <w:p w14:paraId="5106A678" w14:textId="77777777" w:rsidR="00930FB7" w:rsidRPr="0000536B" w:rsidRDefault="00930FB7" w:rsidP="00DB5CD2">
      <w:pPr>
        <w:spacing w:line="276" w:lineRule="auto"/>
        <w:ind w:firstLine="709"/>
        <w:jc w:val="both"/>
        <w:rPr>
          <w:bCs/>
          <w:sz w:val="28"/>
          <w:szCs w:val="28"/>
          <w:lang w:eastAsia="en-US" w:bidi="en-US"/>
        </w:rPr>
      </w:pPr>
      <w:r w:rsidRPr="0000536B">
        <w:rPr>
          <w:bCs/>
          <w:sz w:val="28"/>
          <w:szCs w:val="28"/>
          <w:lang w:eastAsia="en-US" w:bidi="en-US"/>
        </w:rPr>
        <w:t>Расчет основных показателей демографической ситуации проводился на основе метода трудового баланса, анализа сложившегося в последнее время состояния процессов воспроизводства населения, сдвигов в его половой и возрастной структуре, развития внешних миграционных процессов, территориальных внутренних перераспределений населения. Большое внимание уделялось анализу ряда социальных и экономических показателей районного и поселенческого уровня, в частности, учитывались занятость населения, уровень его жизни, миграционная привлекательность территории, устойчивость существующей экономической структуры на перспективу, экономико-</w:t>
      </w:r>
      <w:r>
        <w:rPr>
          <w:bCs/>
          <w:sz w:val="28"/>
          <w:szCs w:val="28"/>
          <w:lang w:eastAsia="en-US" w:bidi="en-US"/>
        </w:rPr>
        <w:t>,</w:t>
      </w:r>
      <w:r w:rsidRPr="0000536B">
        <w:rPr>
          <w:bCs/>
          <w:sz w:val="28"/>
          <w:szCs w:val="28"/>
          <w:lang w:eastAsia="en-US" w:bidi="en-US"/>
        </w:rPr>
        <w:t xml:space="preserve"> и политико-географическое положение региона, природно-ресурсный потенциал территории, комфортность природной среды и т. д.</w:t>
      </w:r>
    </w:p>
    <w:p w14:paraId="072D375E" w14:textId="77777777" w:rsidR="00930FB7" w:rsidRPr="0000536B" w:rsidRDefault="00930FB7" w:rsidP="00DB5CD2">
      <w:pPr>
        <w:spacing w:line="276" w:lineRule="auto"/>
        <w:ind w:firstLine="709"/>
        <w:jc w:val="both"/>
        <w:rPr>
          <w:sz w:val="28"/>
          <w:szCs w:val="28"/>
        </w:rPr>
      </w:pPr>
      <w:r w:rsidRPr="0000536B">
        <w:rPr>
          <w:bCs/>
          <w:sz w:val="28"/>
          <w:szCs w:val="28"/>
          <w:lang w:eastAsia="en-US" w:bidi="en-US"/>
        </w:rPr>
        <w:t>В прогнозе численности населения заложены следующие тенденции</w:t>
      </w:r>
      <w:r w:rsidRPr="0000536B">
        <w:rPr>
          <w:rFonts w:eastAsia="Arial Unicode MS"/>
          <w:sz w:val="28"/>
          <w:szCs w:val="28"/>
        </w:rPr>
        <w:t xml:space="preserve"> на перспективу, обусловленные проведением в Краснодарском крае и непосредственно в </w:t>
      </w:r>
      <w:r>
        <w:rPr>
          <w:rFonts w:eastAsia="Arial Unicode MS"/>
          <w:sz w:val="28"/>
          <w:szCs w:val="28"/>
        </w:rPr>
        <w:t>Ейском</w:t>
      </w:r>
      <w:r w:rsidRPr="0000536B">
        <w:rPr>
          <w:rFonts w:eastAsia="Arial Unicode MS"/>
          <w:sz w:val="28"/>
          <w:szCs w:val="28"/>
        </w:rPr>
        <w:t xml:space="preserve"> районе эффективной демографической и миграционной политики:</w:t>
      </w:r>
      <w:r>
        <w:rPr>
          <w:rFonts w:eastAsia="Arial Unicode MS"/>
          <w:sz w:val="28"/>
          <w:szCs w:val="28"/>
        </w:rPr>
        <w:t xml:space="preserve"> </w:t>
      </w:r>
      <w:r w:rsidRPr="0000536B">
        <w:rPr>
          <w:rFonts w:eastAsia="Arial Unicode MS"/>
          <w:sz w:val="28"/>
          <w:szCs w:val="28"/>
        </w:rPr>
        <w:t>рост уровня рождаемости;</w:t>
      </w:r>
      <w:r>
        <w:rPr>
          <w:rFonts w:eastAsia="Arial Unicode MS"/>
          <w:sz w:val="28"/>
          <w:szCs w:val="28"/>
        </w:rPr>
        <w:t xml:space="preserve"> </w:t>
      </w:r>
      <w:r w:rsidRPr="0000536B">
        <w:rPr>
          <w:rFonts w:eastAsia="Arial Unicode MS"/>
          <w:sz w:val="28"/>
          <w:szCs w:val="28"/>
        </w:rPr>
        <w:t>снижение младенческой смертности и смертности населения молодых возрастов;</w:t>
      </w:r>
      <w:r>
        <w:rPr>
          <w:rFonts w:eastAsia="Arial Unicode MS"/>
          <w:sz w:val="28"/>
          <w:szCs w:val="28"/>
        </w:rPr>
        <w:t xml:space="preserve"> </w:t>
      </w:r>
      <w:r w:rsidRPr="0000536B">
        <w:rPr>
          <w:rFonts w:eastAsia="Arial Unicode MS"/>
          <w:sz w:val="28"/>
          <w:szCs w:val="28"/>
        </w:rPr>
        <w:t>рост показателя ожидаемой продолжительности жизни;</w:t>
      </w:r>
      <w:r>
        <w:rPr>
          <w:rFonts w:eastAsia="Arial Unicode MS"/>
          <w:sz w:val="28"/>
          <w:szCs w:val="28"/>
        </w:rPr>
        <w:t xml:space="preserve"> </w:t>
      </w:r>
      <w:r w:rsidRPr="0000536B">
        <w:rPr>
          <w:rFonts w:eastAsia="Arial Unicode MS"/>
          <w:sz w:val="28"/>
          <w:szCs w:val="28"/>
        </w:rPr>
        <w:t xml:space="preserve">рост миграционных потоков, </w:t>
      </w:r>
      <w:r>
        <w:rPr>
          <w:rFonts w:eastAsia="Arial Unicode MS"/>
          <w:sz w:val="28"/>
          <w:szCs w:val="28"/>
        </w:rPr>
        <w:t xml:space="preserve">в том числе </w:t>
      </w:r>
      <w:r w:rsidRPr="0000536B">
        <w:rPr>
          <w:rFonts w:eastAsia="Arial Unicode MS"/>
          <w:sz w:val="28"/>
          <w:szCs w:val="28"/>
        </w:rPr>
        <w:t>миграци</w:t>
      </w:r>
      <w:r>
        <w:rPr>
          <w:rFonts w:eastAsia="Arial Unicode MS"/>
          <w:sz w:val="28"/>
          <w:szCs w:val="28"/>
        </w:rPr>
        <w:t>онного прироста населения, прибывающего на проектируемую территорию с целью постоянного либо временного проживания населения</w:t>
      </w:r>
      <w:r w:rsidRPr="0000536B">
        <w:rPr>
          <w:rFonts w:eastAsia="Arial Unicode MS"/>
          <w:sz w:val="28"/>
          <w:szCs w:val="28"/>
        </w:rPr>
        <w:t xml:space="preserve"> (преимущественно в период 2015-2025 гг.).</w:t>
      </w:r>
    </w:p>
    <w:p w14:paraId="6CB1C898" w14:textId="77777777" w:rsidR="00930FB7" w:rsidRPr="0000536B" w:rsidRDefault="00930FB7" w:rsidP="00DB5CD2">
      <w:pPr>
        <w:spacing w:line="276" w:lineRule="auto"/>
        <w:ind w:firstLine="709"/>
        <w:jc w:val="both"/>
        <w:rPr>
          <w:bCs/>
          <w:sz w:val="28"/>
          <w:szCs w:val="28"/>
          <w:lang w:eastAsia="en-US" w:bidi="en-US"/>
        </w:rPr>
      </w:pPr>
      <w:r>
        <w:rPr>
          <w:sz w:val="28"/>
          <w:szCs w:val="28"/>
        </w:rPr>
        <w:lastRenderedPageBreak/>
        <w:t xml:space="preserve">После этого, основываясь на обозначенных тенденциях и факторах, </w:t>
      </w:r>
      <w:r w:rsidRPr="0000536B">
        <w:rPr>
          <w:bCs/>
          <w:sz w:val="28"/>
          <w:szCs w:val="28"/>
          <w:lang w:eastAsia="en-US" w:bidi="en-US"/>
        </w:rPr>
        <w:t>с</w:t>
      </w:r>
      <w:r>
        <w:rPr>
          <w:bCs/>
          <w:sz w:val="28"/>
          <w:szCs w:val="28"/>
          <w:lang w:eastAsia="en-US" w:bidi="en-US"/>
        </w:rPr>
        <w:t> </w:t>
      </w:r>
      <w:r w:rsidRPr="0000536B">
        <w:rPr>
          <w:bCs/>
          <w:sz w:val="28"/>
          <w:szCs w:val="28"/>
          <w:lang w:eastAsia="en-US" w:bidi="en-US"/>
        </w:rPr>
        <w:t>учетом сложившейся динамики численности населения</w:t>
      </w:r>
      <w:r>
        <w:rPr>
          <w:bCs/>
          <w:sz w:val="28"/>
          <w:szCs w:val="28"/>
          <w:lang w:eastAsia="en-US" w:bidi="en-US"/>
        </w:rPr>
        <w:t xml:space="preserve">, были рассчитаны показатели </w:t>
      </w:r>
      <w:r w:rsidRPr="00FA3304">
        <w:rPr>
          <w:sz w:val="28"/>
          <w:szCs w:val="28"/>
        </w:rPr>
        <w:t xml:space="preserve">естественного и миграционного движения населения на </w:t>
      </w:r>
      <w:r>
        <w:rPr>
          <w:sz w:val="28"/>
          <w:szCs w:val="28"/>
        </w:rPr>
        <w:t>прогнозный период с 2011</w:t>
      </w:r>
      <w:r w:rsidRPr="00FA3304">
        <w:rPr>
          <w:sz w:val="28"/>
          <w:szCs w:val="28"/>
        </w:rPr>
        <w:t xml:space="preserve"> до 2030 года</w:t>
      </w:r>
      <w:r>
        <w:rPr>
          <w:sz w:val="28"/>
          <w:szCs w:val="28"/>
        </w:rPr>
        <w:t>. В качестве основных тенденций прогнозируются следующие:</w:t>
      </w:r>
    </w:p>
    <w:p w14:paraId="7B6958F0" w14:textId="77777777" w:rsidR="00930FB7" w:rsidRDefault="00930FB7" w:rsidP="00DB5CD2">
      <w:pPr>
        <w:pStyle w:val="3f4"/>
        <w:widowControl w:val="0"/>
        <w:numPr>
          <w:ilvl w:val="0"/>
          <w:numId w:val="55"/>
        </w:numPr>
        <w:tabs>
          <w:tab w:val="left" w:pos="993"/>
        </w:tabs>
        <w:spacing w:line="276" w:lineRule="auto"/>
        <w:ind w:left="0" w:firstLine="709"/>
        <w:jc w:val="both"/>
        <w:rPr>
          <w:rFonts w:ascii="Times New Roman" w:hAnsi="Times New Roman"/>
          <w:sz w:val="28"/>
          <w:szCs w:val="28"/>
          <w:lang w:val="ru-RU"/>
        </w:rPr>
      </w:pPr>
      <w:r>
        <w:rPr>
          <w:rFonts w:ascii="Times New Roman" w:hAnsi="Times New Roman"/>
          <w:sz w:val="28"/>
          <w:szCs w:val="28"/>
          <w:lang w:val="ru-RU"/>
        </w:rPr>
        <w:t xml:space="preserve">увеличение суммарного коэффициента рождаемости с 1,41 до </w:t>
      </w:r>
      <w:r w:rsidRPr="00FA0152">
        <w:rPr>
          <w:rFonts w:ascii="Times New Roman" w:hAnsi="Times New Roman"/>
          <w:sz w:val="28"/>
          <w:szCs w:val="28"/>
          <w:lang w:val="ru-RU"/>
        </w:rPr>
        <w:t>1</w:t>
      </w:r>
      <w:r>
        <w:rPr>
          <w:rFonts w:ascii="Times New Roman" w:hAnsi="Times New Roman"/>
          <w:sz w:val="28"/>
          <w:szCs w:val="28"/>
          <w:lang w:val="ru-RU"/>
        </w:rPr>
        <w:t>,</w:t>
      </w:r>
      <w:r w:rsidRPr="00FA0152">
        <w:rPr>
          <w:rFonts w:ascii="Times New Roman" w:hAnsi="Times New Roman"/>
          <w:sz w:val="28"/>
          <w:szCs w:val="28"/>
          <w:lang w:val="ru-RU"/>
        </w:rPr>
        <w:t xml:space="preserve">92 </w:t>
      </w:r>
      <w:r>
        <w:rPr>
          <w:rFonts w:ascii="Times New Roman" w:hAnsi="Times New Roman"/>
          <w:sz w:val="28"/>
          <w:szCs w:val="28"/>
          <w:lang w:val="ru-RU"/>
        </w:rPr>
        <w:t>рождений на 1 женщину детородного возраста;</w:t>
      </w:r>
    </w:p>
    <w:p w14:paraId="1385FAC8" w14:textId="77777777" w:rsidR="00930FB7" w:rsidRDefault="00930FB7" w:rsidP="00DB5CD2">
      <w:pPr>
        <w:pStyle w:val="3f4"/>
        <w:widowControl w:val="0"/>
        <w:numPr>
          <w:ilvl w:val="0"/>
          <w:numId w:val="55"/>
        </w:numPr>
        <w:tabs>
          <w:tab w:val="left" w:pos="993"/>
        </w:tabs>
        <w:spacing w:line="276" w:lineRule="auto"/>
        <w:ind w:left="0" w:firstLine="709"/>
        <w:jc w:val="both"/>
        <w:rPr>
          <w:rFonts w:ascii="Times New Roman" w:hAnsi="Times New Roman"/>
          <w:sz w:val="28"/>
          <w:szCs w:val="28"/>
          <w:lang w:val="ru-RU"/>
        </w:rPr>
      </w:pPr>
      <w:r>
        <w:rPr>
          <w:rFonts w:ascii="Times New Roman" w:hAnsi="Times New Roman"/>
          <w:sz w:val="28"/>
          <w:szCs w:val="28"/>
          <w:lang w:val="ru-RU"/>
        </w:rPr>
        <w:t>увеличение средней продолжительности жизни с 69,1 до 73,0 лет;</w:t>
      </w:r>
    </w:p>
    <w:p w14:paraId="15F28D6C" w14:textId="77777777" w:rsidR="00930FB7" w:rsidRPr="00FA3304" w:rsidRDefault="00930FB7" w:rsidP="00DB5CD2">
      <w:pPr>
        <w:pStyle w:val="3f4"/>
        <w:widowControl w:val="0"/>
        <w:numPr>
          <w:ilvl w:val="0"/>
          <w:numId w:val="55"/>
        </w:numPr>
        <w:tabs>
          <w:tab w:val="left" w:pos="993"/>
        </w:tabs>
        <w:spacing w:line="276" w:lineRule="auto"/>
        <w:ind w:left="0" w:firstLine="709"/>
        <w:jc w:val="both"/>
        <w:rPr>
          <w:rFonts w:ascii="Times New Roman" w:hAnsi="Times New Roman"/>
          <w:sz w:val="28"/>
          <w:szCs w:val="28"/>
          <w:lang w:val="ru-RU"/>
        </w:rPr>
      </w:pPr>
      <w:r>
        <w:rPr>
          <w:rFonts w:ascii="Times New Roman" w:hAnsi="Times New Roman"/>
          <w:sz w:val="28"/>
          <w:szCs w:val="28"/>
          <w:lang w:val="ru-RU"/>
        </w:rPr>
        <w:t>сохранение</w:t>
      </w:r>
      <w:r w:rsidRPr="00FA3304">
        <w:rPr>
          <w:rFonts w:ascii="Times New Roman" w:hAnsi="Times New Roman"/>
          <w:sz w:val="28"/>
          <w:szCs w:val="28"/>
          <w:lang w:val="ru-RU"/>
        </w:rPr>
        <w:t xml:space="preserve"> общего коэффициента рождаемости </w:t>
      </w:r>
      <w:r>
        <w:rPr>
          <w:rFonts w:ascii="Times New Roman" w:hAnsi="Times New Roman"/>
          <w:sz w:val="28"/>
          <w:szCs w:val="28"/>
          <w:lang w:val="ru-RU"/>
        </w:rPr>
        <w:t xml:space="preserve">на уровне 11,0-11,2 </w:t>
      </w:r>
      <w:r w:rsidRPr="00FA3304">
        <w:rPr>
          <w:rFonts w:ascii="Times New Roman" w:hAnsi="Times New Roman"/>
          <w:sz w:val="28"/>
          <w:szCs w:val="28"/>
          <w:lang w:val="ru-RU"/>
        </w:rPr>
        <w:t>человек на 1000 населения</w:t>
      </w:r>
      <w:r>
        <w:rPr>
          <w:rFonts w:ascii="Times New Roman" w:hAnsi="Times New Roman"/>
          <w:sz w:val="28"/>
          <w:szCs w:val="28"/>
          <w:lang w:val="ru-RU"/>
        </w:rPr>
        <w:t>;</w:t>
      </w:r>
    </w:p>
    <w:p w14:paraId="152815A5" w14:textId="77777777" w:rsidR="00930FB7" w:rsidRPr="00594955" w:rsidRDefault="00930FB7" w:rsidP="00DB5CD2">
      <w:pPr>
        <w:pStyle w:val="3f4"/>
        <w:widowControl w:val="0"/>
        <w:numPr>
          <w:ilvl w:val="0"/>
          <w:numId w:val="55"/>
        </w:numPr>
        <w:tabs>
          <w:tab w:val="left" w:pos="993"/>
        </w:tabs>
        <w:suppressAutoHyphens w:val="0"/>
        <w:spacing w:line="276" w:lineRule="auto"/>
        <w:ind w:left="0" w:firstLine="709"/>
        <w:jc w:val="right"/>
        <w:rPr>
          <w:rFonts w:ascii="Times New Roman" w:hAnsi="Times New Roman"/>
          <w:i/>
          <w:szCs w:val="28"/>
          <w:lang w:val="ru-RU" w:eastAsia="ru-RU"/>
        </w:rPr>
      </w:pPr>
      <w:r w:rsidRPr="00594955">
        <w:rPr>
          <w:rFonts w:ascii="Times New Roman" w:hAnsi="Times New Roman"/>
          <w:sz w:val="28"/>
          <w:szCs w:val="28"/>
          <w:lang w:val="ru-RU"/>
        </w:rPr>
        <w:t>снижение смертности с 15,3 до 11,1 человек на 1000 населения.</w:t>
      </w:r>
    </w:p>
    <w:p w14:paraId="3DD31144" w14:textId="77777777" w:rsidR="00930FB7" w:rsidRPr="000A27D6" w:rsidRDefault="00930FB7" w:rsidP="00DB5CD2">
      <w:pPr>
        <w:widowControl w:val="0"/>
        <w:spacing w:line="276" w:lineRule="auto"/>
        <w:jc w:val="right"/>
        <w:rPr>
          <w:i/>
          <w:szCs w:val="28"/>
        </w:rPr>
      </w:pPr>
      <w:r w:rsidRPr="000A27D6">
        <w:rPr>
          <w:i/>
          <w:szCs w:val="28"/>
        </w:rPr>
        <w:t xml:space="preserve">Основные тенденции естественного и миграционного движения </w:t>
      </w:r>
      <w:proofErr w:type="gramStart"/>
      <w:r w:rsidRPr="000A27D6">
        <w:rPr>
          <w:i/>
          <w:szCs w:val="28"/>
        </w:rPr>
        <w:t>населения.</w:t>
      </w:r>
      <w:r>
        <w:rPr>
          <w:i/>
          <w:szCs w:val="28"/>
        </w:rPr>
        <w:t>*</w:t>
      </w:r>
      <w:proofErr w:type="gramEnd"/>
    </w:p>
    <w:tbl>
      <w:tblPr>
        <w:tblW w:w="9371" w:type="dxa"/>
        <w:tblInd w:w="93" w:type="dxa"/>
        <w:tblLayout w:type="fixed"/>
        <w:tblLook w:val="04A0" w:firstRow="1" w:lastRow="0" w:firstColumn="1" w:lastColumn="0" w:noHBand="0" w:noVBand="1"/>
      </w:tblPr>
      <w:tblGrid>
        <w:gridCol w:w="4631"/>
        <w:gridCol w:w="948"/>
        <w:gridCol w:w="948"/>
        <w:gridCol w:w="948"/>
        <w:gridCol w:w="948"/>
        <w:gridCol w:w="948"/>
      </w:tblGrid>
      <w:tr w:rsidR="00930FB7" w:rsidRPr="00F51253" w14:paraId="0A870C44" w14:textId="77777777" w:rsidTr="00157199">
        <w:trPr>
          <w:trHeight w:val="510"/>
        </w:trPr>
        <w:tc>
          <w:tcPr>
            <w:tcW w:w="4631" w:type="dxa"/>
            <w:tcBorders>
              <w:top w:val="single" w:sz="4" w:space="0" w:color="auto"/>
              <w:left w:val="single" w:sz="4" w:space="0" w:color="auto"/>
              <w:bottom w:val="single" w:sz="4" w:space="0" w:color="auto"/>
              <w:right w:val="single" w:sz="4" w:space="0" w:color="auto"/>
            </w:tcBorders>
            <w:shd w:val="clear" w:color="auto" w:fill="EAEAEA"/>
            <w:noWrap/>
            <w:vAlign w:val="center"/>
          </w:tcPr>
          <w:p w14:paraId="654A2BA0" w14:textId="77777777" w:rsidR="00930FB7" w:rsidRPr="00353509" w:rsidRDefault="00930FB7" w:rsidP="00DB5CD2">
            <w:pPr>
              <w:spacing w:line="276" w:lineRule="auto"/>
              <w:jc w:val="center"/>
              <w:rPr>
                <w:b/>
                <w:bCs/>
                <w:color w:val="000000"/>
              </w:rPr>
            </w:pPr>
            <w:r w:rsidRPr="00353509">
              <w:rPr>
                <w:b/>
                <w:bCs/>
                <w:color w:val="000000"/>
              </w:rPr>
              <w:t>Наименование показателя</w:t>
            </w:r>
          </w:p>
        </w:tc>
        <w:tc>
          <w:tcPr>
            <w:tcW w:w="948" w:type="dxa"/>
            <w:tcBorders>
              <w:top w:val="single" w:sz="4" w:space="0" w:color="auto"/>
              <w:left w:val="nil"/>
              <w:bottom w:val="single" w:sz="4" w:space="0" w:color="auto"/>
              <w:right w:val="single" w:sz="4" w:space="0" w:color="auto"/>
            </w:tcBorders>
            <w:shd w:val="clear" w:color="auto" w:fill="EAEAEA"/>
            <w:vAlign w:val="center"/>
          </w:tcPr>
          <w:p w14:paraId="697895BB" w14:textId="77777777" w:rsidR="00930FB7" w:rsidRPr="00353509" w:rsidRDefault="00930FB7" w:rsidP="00DB5CD2">
            <w:pPr>
              <w:spacing w:line="276" w:lineRule="auto"/>
              <w:jc w:val="center"/>
              <w:rPr>
                <w:b/>
                <w:bCs/>
                <w:color w:val="000000"/>
              </w:rPr>
            </w:pPr>
            <w:r>
              <w:rPr>
                <w:b/>
                <w:bCs/>
                <w:color w:val="000000"/>
              </w:rPr>
              <w:t>2011</w:t>
            </w:r>
          </w:p>
        </w:tc>
        <w:tc>
          <w:tcPr>
            <w:tcW w:w="948" w:type="dxa"/>
            <w:tcBorders>
              <w:top w:val="single" w:sz="4" w:space="0" w:color="auto"/>
              <w:left w:val="single" w:sz="4" w:space="0" w:color="auto"/>
              <w:bottom w:val="single" w:sz="4" w:space="0" w:color="auto"/>
              <w:right w:val="single" w:sz="4" w:space="0" w:color="auto"/>
            </w:tcBorders>
            <w:shd w:val="clear" w:color="auto" w:fill="EAEAEA"/>
            <w:noWrap/>
            <w:vAlign w:val="center"/>
          </w:tcPr>
          <w:p w14:paraId="52150365" w14:textId="77777777" w:rsidR="00930FB7" w:rsidRPr="00353509" w:rsidRDefault="00930FB7" w:rsidP="00DB5CD2">
            <w:pPr>
              <w:spacing w:line="276" w:lineRule="auto"/>
              <w:jc w:val="center"/>
              <w:rPr>
                <w:b/>
                <w:bCs/>
                <w:color w:val="000000"/>
              </w:rPr>
            </w:pPr>
            <w:r w:rsidRPr="00353509">
              <w:rPr>
                <w:b/>
                <w:bCs/>
                <w:color w:val="000000"/>
              </w:rPr>
              <w:t>201</w:t>
            </w:r>
            <w:r>
              <w:rPr>
                <w:b/>
                <w:bCs/>
                <w:color w:val="000000"/>
              </w:rPr>
              <w:t>2</w:t>
            </w:r>
            <w:r w:rsidRPr="00353509">
              <w:rPr>
                <w:b/>
                <w:bCs/>
                <w:color w:val="000000"/>
              </w:rPr>
              <w:t>-2015</w:t>
            </w:r>
          </w:p>
        </w:tc>
        <w:tc>
          <w:tcPr>
            <w:tcW w:w="948" w:type="dxa"/>
            <w:tcBorders>
              <w:top w:val="single" w:sz="4" w:space="0" w:color="auto"/>
              <w:left w:val="nil"/>
              <w:bottom w:val="single" w:sz="4" w:space="0" w:color="auto"/>
              <w:right w:val="single" w:sz="4" w:space="0" w:color="auto"/>
            </w:tcBorders>
            <w:shd w:val="clear" w:color="auto" w:fill="EAEAEA"/>
            <w:noWrap/>
            <w:vAlign w:val="center"/>
          </w:tcPr>
          <w:p w14:paraId="0B301914" w14:textId="77777777" w:rsidR="00930FB7" w:rsidRPr="00353509" w:rsidRDefault="00930FB7" w:rsidP="00DB5CD2">
            <w:pPr>
              <w:spacing w:line="276" w:lineRule="auto"/>
              <w:jc w:val="center"/>
              <w:rPr>
                <w:b/>
                <w:bCs/>
                <w:color w:val="000000"/>
              </w:rPr>
            </w:pPr>
            <w:r w:rsidRPr="00353509">
              <w:rPr>
                <w:b/>
                <w:bCs/>
                <w:color w:val="000000"/>
              </w:rPr>
              <w:t>2016-2020</w:t>
            </w:r>
          </w:p>
        </w:tc>
        <w:tc>
          <w:tcPr>
            <w:tcW w:w="948" w:type="dxa"/>
            <w:tcBorders>
              <w:top w:val="single" w:sz="4" w:space="0" w:color="auto"/>
              <w:left w:val="nil"/>
              <w:bottom w:val="single" w:sz="4" w:space="0" w:color="auto"/>
              <w:right w:val="single" w:sz="4" w:space="0" w:color="auto"/>
            </w:tcBorders>
            <w:shd w:val="clear" w:color="auto" w:fill="EAEAEA"/>
            <w:noWrap/>
            <w:vAlign w:val="center"/>
          </w:tcPr>
          <w:p w14:paraId="4F3ED082" w14:textId="77777777" w:rsidR="00930FB7" w:rsidRPr="00353509" w:rsidRDefault="00930FB7" w:rsidP="00DB5CD2">
            <w:pPr>
              <w:spacing w:line="276" w:lineRule="auto"/>
              <w:jc w:val="center"/>
              <w:rPr>
                <w:b/>
                <w:bCs/>
                <w:color w:val="000000"/>
              </w:rPr>
            </w:pPr>
            <w:r w:rsidRPr="00353509">
              <w:rPr>
                <w:b/>
                <w:bCs/>
                <w:color w:val="000000"/>
              </w:rPr>
              <w:t>2021-2025</w:t>
            </w:r>
          </w:p>
        </w:tc>
        <w:tc>
          <w:tcPr>
            <w:tcW w:w="948" w:type="dxa"/>
            <w:tcBorders>
              <w:top w:val="single" w:sz="4" w:space="0" w:color="auto"/>
              <w:left w:val="nil"/>
              <w:bottom w:val="single" w:sz="4" w:space="0" w:color="auto"/>
              <w:right w:val="single" w:sz="4" w:space="0" w:color="auto"/>
            </w:tcBorders>
            <w:shd w:val="clear" w:color="auto" w:fill="EAEAEA"/>
            <w:noWrap/>
            <w:vAlign w:val="center"/>
          </w:tcPr>
          <w:p w14:paraId="37D1E691" w14:textId="77777777" w:rsidR="00930FB7" w:rsidRPr="00353509" w:rsidRDefault="00930FB7" w:rsidP="00DB5CD2">
            <w:pPr>
              <w:spacing w:line="276" w:lineRule="auto"/>
              <w:jc w:val="center"/>
              <w:rPr>
                <w:b/>
                <w:bCs/>
                <w:color w:val="000000"/>
              </w:rPr>
            </w:pPr>
            <w:r w:rsidRPr="00353509">
              <w:rPr>
                <w:b/>
                <w:bCs/>
                <w:color w:val="000000"/>
              </w:rPr>
              <w:t>2026-2030</w:t>
            </w:r>
          </w:p>
        </w:tc>
      </w:tr>
      <w:tr w:rsidR="00930FB7" w:rsidRPr="00881E36" w14:paraId="1809F3DB" w14:textId="77777777" w:rsidTr="00157199">
        <w:trPr>
          <w:trHeight w:val="340"/>
        </w:trPr>
        <w:tc>
          <w:tcPr>
            <w:tcW w:w="4631" w:type="dxa"/>
            <w:tcBorders>
              <w:top w:val="single" w:sz="4" w:space="0" w:color="auto"/>
              <w:left w:val="single" w:sz="4" w:space="0" w:color="auto"/>
              <w:bottom w:val="single" w:sz="4" w:space="0" w:color="auto"/>
              <w:right w:val="single" w:sz="4" w:space="0" w:color="auto"/>
            </w:tcBorders>
            <w:noWrap/>
            <w:vAlign w:val="center"/>
          </w:tcPr>
          <w:p w14:paraId="79EE3A08" w14:textId="77777777" w:rsidR="00930FB7" w:rsidRPr="00353509" w:rsidRDefault="00930FB7" w:rsidP="00DB5CD2">
            <w:pPr>
              <w:spacing w:line="276" w:lineRule="auto"/>
            </w:pPr>
            <w:r w:rsidRPr="00353509">
              <w:t>Суммарный коэффициент рождаемости, рождений на 1 женщину</w:t>
            </w:r>
          </w:p>
        </w:tc>
        <w:tc>
          <w:tcPr>
            <w:tcW w:w="948" w:type="dxa"/>
            <w:tcBorders>
              <w:top w:val="single" w:sz="4" w:space="0" w:color="auto"/>
              <w:left w:val="nil"/>
              <w:bottom w:val="single" w:sz="4" w:space="0" w:color="auto"/>
              <w:right w:val="single" w:sz="4" w:space="0" w:color="auto"/>
            </w:tcBorders>
            <w:vAlign w:val="bottom"/>
          </w:tcPr>
          <w:p w14:paraId="433540FD" w14:textId="77777777" w:rsidR="00930FB7" w:rsidRPr="004D7503" w:rsidRDefault="00930FB7" w:rsidP="00DB5CD2">
            <w:pPr>
              <w:spacing w:line="276" w:lineRule="auto"/>
              <w:jc w:val="center"/>
              <w:rPr>
                <w:color w:val="000000"/>
                <w:sz w:val="22"/>
                <w:szCs w:val="22"/>
              </w:rPr>
            </w:pPr>
            <w:r w:rsidRPr="004D7503">
              <w:rPr>
                <w:color w:val="000000"/>
                <w:sz w:val="22"/>
                <w:szCs w:val="22"/>
              </w:rPr>
              <w:t>1,41</w:t>
            </w:r>
          </w:p>
        </w:tc>
        <w:tc>
          <w:tcPr>
            <w:tcW w:w="948" w:type="dxa"/>
            <w:tcBorders>
              <w:top w:val="single" w:sz="4" w:space="0" w:color="auto"/>
              <w:left w:val="single" w:sz="4" w:space="0" w:color="auto"/>
              <w:bottom w:val="single" w:sz="4" w:space="0" w:color="auto"/>
              <w:right w:val="single" w:sz="4" w:space="0" w:color="auto"/>
            </w:tcBorders>
            <w:noWrap/>
            <w:vAlign w:val="center"/>
          </w:tcPr>
          <w:p w14:paraId="6D0AFBF4" w14:textId="77777777" w:rsidR="00930FB7" w:rsidRPr="004D7503" w:rsidRDefault="00930FB7" w:rsidP="00DB5CD2">
            <w:pPr>
              <w:spacing w:line="276" w:lineRule="auto"/>
              <w:jc w:val="center"/>
              <w:rPr>
                <w:color w:val="000000"/>
                <w:sz w:val="22"/>
                <w:szCs w:val="22"/>
              </w:rPr>
            </w:pPr>
            <w:r w:rsidRPr="004D7503">
              <w:rPr>
                <w:color w:val="000000"/>
                <w:sz w:val="22"/>
                <w:szCs w:val="22"/>
              </w:rPr>
              <w:t>1,47</w:t>
            </w:r>
          </w:p>
        </w:tc>
        <w:tc>
          <w:tcPr>
            <w:tcW w:w="948" w:type="dxa"/>
            <w:tcBorders>
              <w:top w:val="single" w:sz="4" w:space="0" w:color="auto"/>
              <w:left w:val="nil"/>
              <w:bottom w:val="single" w:sz="4" w:space="0" w:color="auto"/>
              <w:right w:val="single" w:sz="4" w:space="0" w:color="auto"/>
            </w:tcBorders>
            <w:noWrap/>
            <w:vAlign w:val="center"/>
          </w:tcPr>
          <w:p w14:paraId="5970BBDF" w14:textId="77777777" w:rsidR="00930FB7" w:rsidRPr="004D7503" w:rsidRDefault="00930FB7" w:rsidP="00DB5CD2">
            <w:pPr>
              <w:spacing w:line="276" w:lineRule="auto"/>
              <w:jc w:val="center"/>
              <w:rPr>
                <w:color w:val="000000"/>
                <w:sz w:val="22"/>
                <w:szCs w:val="22"/>
              </w:rPr>
            </w:pPr>
            <w:r w:rsidRPr="004D7503">
              <w:rPr>
                <w:color w:val="000000"/>
                <w:sz w:val="22"/>
                <w:szCs w:val="22"/>
              </w:rPr>
              <w:t>1,59</w:t>
            </w:r>
          </w:p>
        </w:tc>
        <w:tc>
          <w:tcPr>
            <w:tcW w:w="948" w:type="dxa"/>
            <w:tcBorders>
              <w:top w:val="single" w:sz="4" w:space="0" w:color="auto"/>
              <w:left w:val="nil"/>
              <w:bottom w:val="single" w:sz="4" w:space="0" w:color="auto"/>
              <w:right w:val="single" w:sz="4" w:space="0" w:color="auto"/>
            </w:tcBorders>
            <w:noWrap/>
            <w:vAlign w:val="center"/>
          </w:tcPr>
          <w:p w14:paraId="54E43A25" w14:textId="77777777" w:rsidR="00930FB7" w:rsidRPr="004D7503" w:rsidRDefault="00930FB7" w:rsidP="00DB5CD2">
            <w:pPr>
              <w:spacing w:line="276" w:lineRule="auto"/>
              <w:jc w:val="center"/>
              <w:rPr>
                <w:color w:val="000000"/>
                <w:sz w:val="22"/>
                <w:szCs w:val="22"/>
              </w:rPr>
            </w:pPr>
            <w:r w:rsidRPr="004D7503">
              <w:rPr>
                <w:color w:val="000000"/>
                <w:sz w:val="22"/>
                <w:szCs w:val="22"/>
              </w:rPr>
              <w:t>1,79</w:t>
            </w:r>
          </w:p>
        </w:tc>
        <w:tc>
          <w:tcPr>
            <w:tcW w:w="948" w:type="dxa"/>
            <w:tcBorders>
              <w:top w:val="single" w:sz="4" w:space="0" w:color="auto"/>
              <w:left w:val="nil"/>
              <w:bottom w:val="single" w:sz="4" w:space="0" w:color="auto"/>
              <w:right w:val="single" w:sz="4" w:space="0" w:color="auto"/>
            </w:tcBorders>
            <w:noWrap/>
            <w:vAlign w:val="center"/>
          </w:tcPr>
          <w:p w14:paraId="52977901" w14:textId="77777777" w:rsidR="00930FB7" w:rsidRPr="004D7503" w:rsidRDefault="00930FB7" w:rsidP="00DB5CD2">
            <w:pPr>
              <w:spacing w:line="276" w:lineRule="auto"/>
              <w:jc w:val="center"/>
              <w:rPr>
                <w:color w:val="000000"/>
                <w:sz w:val="22"/>
                <w:szCs w:val="22"/>
              </w:rPr>
            </w:pPr>
            <w:r w:rsidRPr="004D7503">
              <w:rPr>
                <w:color w:val="000000"/>
                <w:sz w:val="22"/>
                <w:szCs w:val="22"/>
              </w:rPr>
              <w:t>1,92</w:t>
            </w:r>
          </w:p>
        </w:tc>
      </w:tr>
      <w:tr w:rsidR="00930FB7" w:rsidRPr="00217A20" w14:paraId="0C522E0F" w14:textId="77777777" w:rsidTr="00157199">
        <w:trPr>
          <w:trHeight w:val="340"/>
        </w:trPr>
        <w:tc>
          <w:tcPr>
            <w:tcW w:w="4631" w:type="dxa"/>
            <w:tcBorders>
              <w:top w:val="single" w:sz="4" w:space="0" w:color="auto"/>
              <w:left w:val="single" w:sz="4" w:space="0" w:color="auto"/>
              <w:bottom w:val="single" w:sz="4" w:space="0" w:color="auto"/>
              <w:right w:val="single" w:sz="4" w:space="0" w:color="auto"/>
            </w:tcBorders>
            <w:noWrap/>
            <w:vAlign w:val="center"/>
          </w:tcPr>
          <w:p w14:paraId="50DCDFE4" w14:textId="77777777" w:rsidR="00930FB7" w:rsidRPr="00353509" w:rsidRDefault="00930FB7" w:rsidP="00DB5CD2">
            <w:pPr>
              <w:spacing w:line="276" w:lineRule="auto"/>
            </w:pPr>
            <w:r w:rsidRPr="00353509">
              <w:t>Средняя продолжительность жизни, лет</w:t>
            </w:r>
          </w:p>
        </w:tc>
        <w:tc>
          <w:tcPr>
            <w:tcW w:w="948" w:type="dxa"/>
            <w:tcBorders>
              <w:top w:val="single" w:sz="4" w:space="0" w:color="auto"/>
              <w:left w:val="nil"/>
              <w:bottom w:val="single" w:sz="4" w:space="0" w:color="auto"/>
              <w:right w:val="single" w:sz="4" w:space="0" w:color="auto"/>
            </w:tcBorders>
            <w:vAlign w:val="bottom"/>
          </w:tcPr>
          <w:p w14:paraId="448604AC" w14:textId="77777777" w:rsidR="00930FB7" w:rsidRPr="004D7503" w:rsidRDefault="00930FB7" w:rsidP="00DB5CD2">
            <w:pPr>
              <w:spacing w:line="276" w:lineRule="auto"/>
              <w:jc w:val="center"/>
              <w:rPr>
                <w:color w:val="000000"/>
                <w:sz w:val="22"/>
                <w:szCs w:val="22"/>
              </w:rPr>
            </w:pPr>
            <w:r w:rsidRPr="004D7503">
              <w:rPr>
                <w:color w:val="000000"/>
                <w:sz w:val="22"/>
                <w:szCs w:val="22"/>
              </w:rPr>
              <w:t>69,1</w:t>
            </w:r>
          </w:p>
        </w:tc>
        <w:tc>
          <w:tcPr>
            <w:tcW w:w="948" w:type="dxa"/>
            <w:tcBorders>
              <w:top w:val="single" w:sz="4" w:space="0" w:color="auto"/>
              <w:left w:val="single" w:sz="4" w:space="0" w:color="auto"/>
              <w:bottom w:val="single" w:sz="4" w:space="0" w:color="auto"/>
              <w:right w:val="single" w:sz="4" w:space="0" w:color="auto"/>
            </w:tcBorders>
            <w:noWrap/>
            <w:vAlign w:val="center"/>
          </w:tcPr>
          <w:p w14:paraId="646E01F7" w14:textId="77777777" w:rsidR="00930FB7" w:rsidRPr="004D7503" w:rsidRDefault="00930FB7" w:rsidP="00DB5CD2">
            <w:pPr>
              <w:spacing w:line="276" w:lineRule="auto"/>
              <w:jc w:val="center"/>
              <w:rPr>
                <w:color w:val="000000"/>
                <w:sz w:val="22"/>
                <w:szCs w:val="22"/>
              </w:rPr>
            </w:pPr>
            <w:r w:rsidRPr="004D7503">
              <w:rPr>
                <w:color w:val="000000"/>
                <w:sz w:val="22"/>
                <w:szCs w:val="22"/>
              </w:rPr>
              <w:t>68,6</w:t>
            </w:r>
          </w:p>
        </w:tc>
        <w:tc>
          <w:tcPr>
            <w:tcW w:w="948" w:type="dxa"/>
            <w:tcBorders>
              <w:top w:val="single" w:sz="4" w:space="0" w:color="auto"/>
              <w:left w:val="nil"/>
              <w:bottom w:val="single" w:sz="4" w:space="0" w:color="auto"/>
              <w:right w:val="single" w:sz="4" w:space="0" w:color="auto"/>
            </w:tcBorders>
            <w:noWrap/>
            <w:vAlign w:val="center"/>
          </w:tcPr>
          <w:p w14:paraId="6B4E4582" w14:textId="77777777" w:rsidR="00930FB7" w:rsidRPr="004D7503" w:rsidRDefault="00930FB7" w:rsidP="00DB5CD2">
            <w:pPr>
              <w:spacing w:line="276" w:lineRule="auto"/>
              <w:jc w:val="center"/>
              <w:rPr>
                <w:color w:val="000000"/>
                <w:sz w:val="22"/>
                <w:szCs w:val="22"/>
              </w:rPr>
            </w:pPr>
            <w:r w:rsidRPr="004D7503">
              <w:rPr>
                <w:color w:val="000000"/>
                <w:sz w:val="22"/>
                <w:szCs w:val="22"/>
              </w:rPr>
              <w:t>70,3</w:t>
            </w:r>
          </w:p>
        </w:tc>
        <w:tc>
          <w:tcPr>
            <w:tcW w:w="948" w:type="dxa"/>
            <w:tcBorders>
              <w:top w:val="single" w:sz="4" w:space="0" w:color="auto"/>
              <w:left w:val="nil"/>
              <w:bottom w:val="single" w:sz="4" w:space="0" w:color="auto"/>
              <w:right w:val="single" w:sz="4" w:space="0" w:color="auto"/>
            </w:tcBorders>
            <w:noWrap/>
            <w:vAlign w:val="center"/>
          </w:tcPr>
          <w:p w14:paraId="34CD71D5" w14:textId="77777777" w:rsidR="00930FB7" w:rsidRPr="004D7503" w:rsidRDefault="00930FB7" w:rsidP="00DB5CD2">
            <w:pPr>
              <w:spacing w:line="276" w:lineRule="auto"/>
              <w:jc w:val="center"/>
              <w:rPr>
                <w:color w:val="000000"/>
                <w:sz w:val="22"/>
                <w:szCs w:val="22"/>
              </w:rPr>
            </w:pPr>
            <w:r w:rsidRPr="004D7503">
              <w:rPr>
                <w:color w:val="000000"/>
                <w:sz w:val="22"/>
                <w:szCs w:val="22"/>
              </w:rPr>
              <w:t>71,0</w:t>
            </w:r>
          </w:p>
        </w:tc>
        <w:tc>
          <w:tcPr>
            <w:tcW w:w="948" w:type="dxa"/>
            <w:tcBorders>
              <w:top w:val="single" w:sz="4" w:space="0" w:color="auto"/>
              <w:left w:val="nil"/>
              <w:bottom w:val="single" w:sz="4" w:space="0" w:color="auto"/>
              <w:right w:val="single" w:sz="4" w:space="0" w:color="auto"/>
            </w:tcBorders>
            <w:noWrap/>
            <w:vAlign w:val="center"/>
          </w:tcPr>
          <w:p w14:paraId="4894B78B" w14:textId="77777777" w:rsidR="00930FB7" w:rsidRPr="004D7503" w:rsidRDefault="00930FB7" w:rsidP="00DB5CD2">
            <w:pPr>
              <w:spacing w:line="276" w:lineRule="auto"/>
              <w:jc w:val="center"/>
              <w:rPr>
                <w:color w:val="000000"/>
                <w:sz w:val="22"/>
                <w:szCs w:val="22"/>
              </w:rPr>
            </w:pPr>
            <w:r w:rsidRPr="004D7503">
              <w:rPr>
                <w:color w:val="000000"/>
                <w:sz w:val="22"/>
                <w:szCs w:val="22"/>
              </w:rPr>
              <w:t>73,0</w:t>
            </w:r>
          </w:p>
        </w:tc>
      </w:tr>
      <w:tr w:rsidR="00930FB7" w:rsidRPr="00F51253" w14:paraId="214AA99E" w14:textId="77777777" w:rsidTr="00157199">
        <w:trPr>
          <w:trHeight w:val="340"/>
        </w:trPr>
        <w:tc>
          <w:tcPr>
            <w:tcW w:w="4631" w:type="dxa"/>
            <w:tcBorders>
              <w:top w:val="single" w:sz="4" w:space="0" w:color="auto"/>
              <w:left w:val="single" w:sz="4" w:space="0" w:color="auto"/>
              <w:bottom w:val="single" w:sz="4" w:space="0" w:color="auto"/>
              <w:right w:val="single" w:sz="4" w:space="0" w:color="auto"/>
            </w:tcBorders>
            <w:noWrap/>
            <w:vAlign w:val="center"/>
          </w:tcPr>
          <w:p w14:paraId="47BDB1C4" w14:textId="77777777" w:rsidR="00930FB7" w:rsidRPr="00353509" w:rsidRDefault="00930FB7" w:rsidP="00DB5CD2">
            <w:pPr>
              <w:spacing w:line="276" w:lineRule="auto"/>
              <w:rPr>
                <w:color w:val="000000"/>
              </w:rPr>
            </w:pPr>
            <w:r w:rsidRPr="00353509">
              <w:rPr>
                <w:color w:val="000000"/>
              </w:rPr>
              <w:t>Рождаемость, чел. на 1000 населения</w:t>
            </w:r>
          </w:p>
        </w:tc>
        <w:tc>
          <w:tcPr>
            <w:tcW w:w="948" w:type="dxa"/>
            <w:tcBorders>
              <w:top w:val="single" w:sz="4" w:space="0" w:color="auto"/>
              <w:left w:val="nil"/>
              <w:bottom w:val="single" w:sz="4" w:space="0" w:color="auto"/>
              <w:right w:val="single" w:sz="4" w:space="0" w:color="auto"/>
            </w:tcBorders>
            <w:vAlign w:val="bottom"/>
          </w:tcPr>
          <w:p w14:paraId="53598E82" w14:textId="77777777" w:rsidR="00930FB7" w:rsidRPr="00644907" w:rsidRDefault="00930FB7" w:rsidP="00DB5CD2">
            <w:pPr>
              <w:spacing w:line="276" w:lineRule="auto"/>
              <w:jc w:val="center"/>
              <w:rPr>
                <w:color w:val="000000"/>
                <w:sz w:val="22"/>
                <w:szCs w:val="22"/>
              </w:rPr>
            </w:pPr>
            <w:r>
              <w:rPr>
                <w:color w:val="000000"/>
                <w:sz w:val="22"/>
                <w:szCs w:val="22"/>
              </w:rPr>
              <w:t>10,5</w:t>
            </w:r>
          </w:p>
        </w:tc>
        <w:tc>
          <w:tcPr>
            <w:tcW w:w="948" w:type="dxa"/>
            <w:tcBorders>
              <w:top w:val="single" w:sz="4" w:space="0" w:color="auto"/>
              <w:left w:val="single" w:sz="4" w:space="0" w:color="auto"/>
              <w:bottom w:val="single" w:sz="4" w:space="0" w:color="auto"/>
              <w:right w:val="single" w:sz="4" w:space="0" w:color="auto"/>
            </w:tcBorders>
            <w:noWrap/>
            <w:vAlign w:val="center"/>
          </w:tcPr>
          <w:p w14:paraId="2DBCF70E" w14:textId="77777777" w:rsidR="00930FB7" w:rsidRPr="004D7503" w:rsidRDefault="00930FB7" w:rsidP="00DB5CD2">
            <w:pPr>
              <w:spacing w:line="276" w:lineRule="auto"/>
              <w:jc w:val="center"/>
              <w:rPr>
                <w:color w:val="000000"/>
                <w:sz w:val="22"/>
                <w:szCs w:val="22"/>
              </w:rPr>
            </w:pPr>
            <w:r w:rsidRPr="004D7503">
              <w:rPr>
                <w:color w:val="000000"/>
                <w:sz w:val="22"/>
                <w:szCs w:val="22"/>
              </w:rPr>
              <w:t>11,2</w:t>
            </w:r>
          </w:p>
        </w:tc>
        <w:tc>
          <w:tcPr>
            <w:tcW w:w="948" w:type="dxa"/>
            <w:tcBorders>
              <w:top w:val="single" w:sz="4" w:space="0" w:color="auto"/>
              <w:left w:val="nil"/>
              <w:bottom w:val="single" w:sz="4" w:space="0" w:color="auto"/>
              <w:right w:val="single" w:sz="4" w:space="0" w:color="auto"/>
            </w:tcBorders>
            <w:noWrap/>
            <w:vAlign w:val="center"/>
          </w:tcPr>
          <w:p w14:paraId="455EA828" w14:textId="77777777" w:rsidR="00930FB7" w:rsidRPr="004D7503" w:rsidRDefault="00930FB7" w:rsidP="00DB5CD2">
            <w:pPr>
              <w:spacing w:line="276" w:lineRule="auto"/>
              <w:jc w:val="center"/>
              <w:rPr>
                <w:color w:val="000000"/>
                <w:sz w:val="22"/>
                <w:szCs w:val="22"/>
              </w:rPr>
            </w:pPr>
            <w:r w:rsidRPr="004D7503">
              <w:rPr>
                <w:color w:val="000000"/>
                <w:sz w:val="22"/>
                <w:szCs w:val="22"/>
              </w:rPr>
              <w:t>11,2</w:t>
            </w:r>
          </w:p>
        </w:tc>
        <w:tc>
          <w:tcPr>
            <w:tcW w:w="948" w:type="dxa"/>
            <w:tcBorders>
              <w:top w:val="single" w:sz="4" w:space="0" w:color="auto"/>
              <w:left w:val="nil"/>
              <w:bottom w:val="single" w:sz="4" w:space="0" w:color="auto"/>
              <w:right w:val="single" w:sz="4" w:space="0" w:color="auto"/>
            </w:tcBorders>
            <w:noWrap/>
            <w:vAlign w:val="center"/>
          </w:tcPr>
          <w:p w14:paraId="5B65D8BA" w14:textId="77777777" w:rsidR="00930FB7" w:rsidRPr="004D7503" w:rsidRDefault="00930FB7" w:rsidP="00DB5CD2">
            <w:pPr>
              <w:spacing w:line="276" w:lineRule="auto"/>
              <w:jc w:val="center"/>
              <w:rPr>
                <w:color w:val="000000"/>
                <w:sz w:val="22"/>
                <w:szCs w:val="22"/>
              </w:rPr>
            </w:pPr>
            <w:r w:rsidRPr="004D7503">
              <w:rPr>
                <w:color w:val="000000"/>
                <w:sz w:val="22"/>
                <w:szCs w:val="22"/>
              </w:rPr>
              <w:t>11,0</w:t>
            </w:r>
          </w:p>
        </w:tc>
        <w:tc>
          <w:tcPr>
            <w:tcW w:w="948" w:type="dxa"/>
            <w:tcBorders>
              <w:top w:val="single" w:sz="4" w:space="0" w:color="auto"/>
              <w:left w:val="nil"/>
              <w:bottom w:val="single" w:sz="4" w:space="0" w:color="auto"/>
              <w:right w:val="single" w:sz="4" w:space="0" w:color="auto"/>
            </w:tcBorders>
            <w:noWrap/>
            <w:vAlign w:val="center"/>
          </w:tcPr>
          <w:p w14:paraId="6D383B5F" w14:textId="77777777" w:rsidR="00930FB7" w:rsidRPr="004D7503" w:rsidRDefault="00930FB7" w:rsidP="00DB5CD2">
            <w:pPr>
              <w:spacing w:line="276" w:lineRule="auto"/>
              <w:jc w:val="center"/>
              <w:rPr>
                <w:color w:val="000000"/>
                <w:sz w:val="22"/>
                <w:szCs w:val="22"/>
              </w:rPr>
            </w:pPr>
            <w:r w:rsidRPr="004D7503">
              <w:rPr>
                <w:color w:val="000000"/>
                <w:sz w:val="22"/>
                <w:szCs w:val="22"/>
              </w:rPr>
              <w:t>11,2</w:t>
            </w:r>
          </w:p>
        </w:tc>
      </w:tr>
      <w:tr w:rsidR="00930FB7" w:rsidRPr="00F51253" w14:paraId="11A4CED7" w14:textId="77777777" w:rsidTr="00157199">
        <w:trPr>
          <w:trHeight w:val="340"/>
        </w:trPr>
        <w:tc>
          <w:tcPr>
            <w:tcW w:w="4631" w:type="dxa"/>
            <w:tcBorders>
              <w:top w:val="nil"/>
              <w:left w:val="single" w:sz="4" w:space="0" w:color="auto"/>
              <w:bottom w:val="single" w:sz="4" w:space="0" w:color="auto"/>
              <w:right w:val="single" w:sz="4" w:space="0" w:color="auto"/>
            </w:tcBorders>
            <w:noWrap/>
            <w:vAlign w:val="center"/>
          </w:tcPr>
          <w:p w14:paraId="4859E0D9" w14:textId="77777777" w:rsidR="00930FB7" w:rsidRPr="00353509" w:rsidRDefault="00930FB7" w:rsidP="00DB5CD2">
            <w:pPr>
              <w:spacing w:line="276" w:lineRule="auto"/>
              <w:rPr>
                <w:color w:val="000000"/>
              </w:rPr>
            </w:pPr>
            <w:r w:rsidRPr="00353509">
              <w:rPr>
                <w:color w:val="000000"/>
              </w:rPr>
              <w:t>Смертность, чел. на 1000 населения</w:t>
            </w:r>
          </w:p>
        </w:tc>
        <w:tc>
          <w:tcPr>
            <w:tcW w:w="948" w:type="dxa"/>
            <w:tcBorders>
              <w:top w:val="single" w:sz="4" w:space="0" w:color="auto"/>
              <w:left w:val="nil"/>
              <w:bottom w:val="single" w:sz="4" w:space="0" w:color="auto"/>
              <w:right w:val="single" w:sz="4" w:space="0" w:color="auto"/>
            </w:tcBorders>
            <w:vAlign w:val="bottom"/>
          </w:tcPr>
          <w:p w14:paraId="3B13C57D" w14:textId="77777777" w:rsidR="00930FB7" w:rsidRPr="00644907" w:rsidRDefault="00930FB7" w:rsidP="00DB5CD2">
            <w:pPr>
              <w:spacing w:line="276" w:lineRule="auto"/>
              <w:jc w:val="center"/>
              <w:rPr>
                <w:color w:val="000000"/>
                <w:sz w:val="22"/>
                <w:szCs w:val="22"/>
              </w:rPr>
            </w:pPr>
            <w:r>
              <w:rPr>
                <w:color w:val="000000"/>
                <w:sz w:val="22"/>
                <w:szCs w:val="22"/>
              </w:rPr>
              <w:t>15,3</w:t>
            </w:r>
          </w:p>
        </w:tc>
        <w:tc>
          <w:tcPr>
            <w:tcW w:w="948" w:type="dxa"/>
            <w:tcBorders>
              <w:top w:val="nil"/>
              <w:left w:val="single" w:sz="4" w:space="0" w:color="auto"/>
              <w:bottom w:val="single" w:sz="4" w:space="0" w:color="auto"/>
              <w:right w:val="single" w:sz="4" w:space="0" w:color="auto"/>
            </w:tcBorders>
            <w:noWrap/>
            <w:vAlign w:val="center"/>
          </w:tcPr>
          <w:p w14:paraId="008C3264" w14:textId="77777777" w:rsidR="00930FB7" w:rsidRPr="004D7503" w:rsidRDefault="00930FB7" w:rsidP="00DB5CD2">
            <w:pPr>
              <w:spacing w:line="276" w:lineRule="auto"/>
              <w:jc w:val="center"/>
              <w:rPr>
                <w:color w:val="000000"/>
                <w:sz w:val="22"/>
                <w:szCs w:val="22"/>
              </w:rPr>
            </w:pPr>
            <w:r w:rsidRPr="004D7503">
              <w:rPr>
                <w:color w:val="000000"/>
                <w:sz w:val="22"/>
                <w:szCs w:val="22"/>
              </w:rPr>
              <w:t>14,1</w:t>
            </w:r>
          </w:p>
        </w:tc>
        <w:tc>
          <w:tcPr>
            <w:tcW w:w="948" w:type="dxa"/>
            <w:tcBorders>
              <w:top w:val="nil"/>
              <w:left w:val="nil"/>
              <w:bottom w:val="single" w:sz="4" w:space="0" w:color="auto"/>
              <w:right w:val="single" w:sz="4" w:space="0" w:color="auto"/>
            </w:tcBorders>
            <w:noWrap/>
            <w:vAlign w:val="center"/>
          </w:tcPr>
          <w:p w14:paraId="1D75E1F9" w14:textId="77777777" w:rsidR="00930FB7" w:rsidRPr="004D7503" w:rsidRDefault="00930FB7" w:rsidP="00DB5CD2">
            <w:pPr>
              <w:spacing w:line="276" w:lineRule="auto"/>
              <w:jc w:val="center"/>
              <w:rPr>
                <w:color w:val="000000"/>
                <w:sz w:val="22"/>
                <w:szCs w:val="22"/>
              </w:rPr>
            </w:pPr>
            <w:r w:rsidRPr="004D7503">
              <w:rPr>
                <w:color w:val="000000"/>
                <w:sz w:val="22"/>
                <w:szCs w:val="22"/>
              </w:rPr>
              <w:t>12,6</w:t>
            </w:r>
          </w:p>
        </w:tc>
        <w:tc>
          <w:tcPr>
            <w:tcW w:w="948" w:type="dxa"/>
            <w:tcBorders>
              <w:top w:val="nil"/>
              <w:left w:val="nil"/>
              <w:bottom w:val="single" w:sz="4" w:space="0" w:color="auto"/>
              <w:right w:val="single" w:sz="4" w:space="0" w:color="auto"/>
            </w:tcBorders>
            <w:noWrap/>
            <w:vAlign w:val="center"/>
          </w:tcPr>
          <w:p w14:paraId="4E6AD769" w14:textId="77777777" w:rsidR="00930FB7" w:rsidRPr="004D7503" w:rsidRDefault="00930FB7" w:rsidP="00DB5CD2">
            <w:pPr>
              <w:spacing w:line="276" w:lineRule="auto"/>
              <w:jc w:val="center"/>
              <w:rPr>
                <w:color w:val="000000"/>
                <w:sz w:val="22"/>
                <w:szCs w:val="22"/>
              </w:rPr>
            </w:pPr>
            <w:r w:rsidRPr="004D7503">
              <w:rPr>
                <w:color w:val="000000"/>
                <w:sz w:val="22"/>
                <w:szCs w:val="22"/>
              </w:rPr>
              <w:t>11,7</w:t>
            </w:r>
          </w:p>
        </w:tc>
        <w:tc>
          <w:tcPr>
            <w:tcW w:w="948" w:type="dxa"/>
            <w:tcBorders>
              <w:top w:val="nil"/>
              <w:left w:val="nil"/>
              <w:bottom w:val="single" w:sz="4" w:space="0" w:color="auto"/>
              <w:right w:val="single" w:sz="4" w:space="0" w:color="auto"/>
            </w:tcBorders>
            <w:noWrap/>
            <w:vAlign w:val="center"/>
          </w:tcPr>
          <w:p w14:paraId="73D6C732" w14:textId="77777777" w:rsidR="00930FB7" w:rsidRPr="004D7503" w:rsidRDefault="00930FB7" w:rsidP="00DB5CD2">
            <w:pPr>
              <w:spacing w:line="276" w:lineRule="auto"/>
              <w:jc w:val="center"/>
              <w:rPr>
                <w:color w:val="000000"/>
                <w:sz w:val="22"/>
                <w:szCs w:val="22"/>
              </w:rPr>
            </w:pPr>
            <w:r w:rsidRPr="004D7503">
              <w:rPr>
                <w:color w:val="000000"/>
                <w:sz w:val="22"/>
                <w:szCs w:val="22"/>
              </w:rPr>
              <w:t>11,1</w:t>
            </w:r>
          </w:p>
        </w:tc>
      </w:tr>
      <w:tr w:rsidR="00930FB7" w:rsidRPr="00F51253" w14:paraId="5852B23D" w14:textId="77777777" w:rsidTr="00157199">
        <w:trPr>
          <w:trHeight w:val="340"/>
        </w:trPr>
        <w:tc>
          <w:tcPr>
            <w:tcW w:w="4631" w:type="dxa"/>
            <w:tcBorders>
              <w:top w:val="nil"/>
              <w:left w:val="single" w:sz="4" w:space="0" w:color="auto"/>
              <w:bottom w:val="single" w:sz="4" w:space="0" w:color="auto"/>
              <w:right w:val="single" w:sz="4" w:space="0" w:color="auto"/>
            </w:tcBorders>
            <w:noWrap/>
            <w:vAlign w:val="center"/>
          </w:tcPr>
          <w:p w14:paraId="7A9FC360" w14:textId="77777777" w:rsidR="00930FB7" w:rsidRPr="00353509" w:rsidRDefault="00930FB7" w:rsidP="00DB5CD2">
            <w:pPr>
              <w:spacing w:line="276" w:lineRule="auto"/>
              <w:rPr>
                <w:color w:val="000000"/>
              </w:rPr>
            </w:pPr>
            <w:r w:rsidRPr="00353509">
              <w:rPr>
                <w:color w:val="000000"/>
              </w:rPr>
              <w:t>Естественный прирост, чел. на 1000 населения</w:t>
            </w:r>
          </w:p>
        </w:tc>
        <w:tc>
          <w:tcPr>
            <w:tcW w:w="948" w:type="dxa"/>
            <w:tcBorders>
              <w:top w:val="single" w:sz="4" w:space="0" w:color="auto"/>
              <w:left w:val="nil"/>
              <w:bottom w:val="single" w:sz="4" w:space="0" w:color="auto"/>
              <w:right w:val="single" w:sz="4" w:space="0" w:color="auto"/>
            </w:tcBorders>
            <w:vAlign w:val="center"/>
          </w:tcPr>
          <w:p w14:paraId="5E173FB2" w14:textId="77777777" w:rsidR="00930FB7" w:rsidRPr="00644907" w:rsidRDefault="00930FB7" w:rsidP="00DB5CD2">
            <w:pPr>
              <w:spacing w:line="276" w:lineRule="auto"/>
              <w:jc w:val="center"/>
              <w:rPr>
                <w:color w:val="000000"/>
                <w:sz w:val="22"/>
                <w:szCs w:val="22"/>
              </w:rPr>
            </w:pPr>
            <w:r w:rsidRPr="00644907">
              <w:rPr>
                <w:color w:val="000000"/>
                <w:sz w:val="22"/>
                <w:szCs w:val="22"/>
              </w:rPr>
              <w:t>-</w:t>
            </w:r>
            <w:r>
              <w:rPr>
                <w:color w:val="000000"/>
                <w:sz w:val="22"/>
                <w:szCs w:val="22"/>
              </w:rPr>
              <w:t>4</w:t>
            </w:r>
            <w:r w:rsidRPr="00644907">
              <w:rPr>
                <w:color w:val="000000"/>
                <w:sz w:val="22"/>
                <w:szCs w:val="22"/>
              </w:rPr>
              <w:t>,8</w:t>
            </w:r>
          </w:p>
        </w:tc>
        <w:tc>
          <w:tcPr>
            <w:tcW w:w="948" w:type="dxa"/>
            <w:tcBorders>
              <w:top w:val="nil"/>
              <w:left w:val="single" w:sz="4" w:space="0" w:color="auto"/>
              <w:bottom w:val="single" w:sz="4" w:space="0" w:color="auto"/>
              <w:right w:val="single" w:sz="4" w:space="0" w:color="auto"/>
            </w:tcBorders>
            <w:noWrap/>
            <w:vAlign w:val="center"/>
          </w:tcPr>
          <w:p w14:paraId="3CF37963" w14:textId="77777777" w:rsidR="00930FB7" w:rsidRPr="004D7503" w:rsidRDefault="00930FB7" w:rsidP="00DB5CD2">
            <w:pPr>
              <w:spacing w:line="276" w:lineRule="auto"/>
              <w:jc w:val="center"/>
              <w:rPr>
                <w:color w:val="000000"/>
                <w:sz w:val="22"/>
                <w:szCs w:val="22"/>
              </w:rPr>
            </w:pPr>
            <w:r w:rsidRPr="004D7503">
              <w:rPr>
                <w:color w:val="000000"/>
                <w:sz w:val="22"/>
                <w:szCs w:val="22"/>
              </w:rPr>
              <w:t>-2,9</w:t>
            </w:r>
          </w:p>
        </w:tc>
        <w:tc>
          <w:tcPr>
            <w:tcW w:w="948" w:type="dxa"/>
            <w:tcBorders>
              <w:top w:val="nil"/>
              <w:left w:val="nil"/>
              <w:bottom w:val="single" w:sz="4" w:space="0" w:color="auto"/>
              <w:right w:val="single" w:sz="4" w:space="0" w:color="auto"/>
            </w:tcBorders>
            <w:noWrap/>
            <w:vAlign w:val="center"/>
          </w:tcPr>
          <w:p w14:paraId="6384B01E" w14:textId="77777777" w:rsidR="00930FB7" w:rsidRPr="004D7503" w:rsidRDefault="00930FB7" w:rsidP="00DB5CD2">
            <w:pPr>
              <w:spacing w:line="276" w:lineRule="auto"/>
              <w:jc w:val="center"/>
              <w:rPr>
                <w:color w:val="000000"/>
                <w:sz w:val="22"/>
                <w:szCs w:val="22"/>
              </w:rPr>
            </w:pPr>
            <w:r w:rsidRPr="004D7503">
              <w:rPr>
                <w:color w:val="000000"/>
                <w:sz w:val="22"/>
                <w:szCs w:val="22"/>
              </w:rPr>
              <w:t>-1,3</w:t>
            </w:r>
          </w:p>
        </w:tc>
        <w:tc>
          <w:tcPr>
            <w:tcW w:w="948" w:type="dxa"/>
            <w:tcBorders>
              <w:top w:val="nil"/>
              <w:left w:val="nil"/>
              <w:bottom w:val="single" w:sz="4" w:space="0" w:color="auto"/>
              <w:right w:val="single" w:sz="4" w:space="0" w:color="auto"/>
            </w:tcBorders>
            <w:noWrap/>
            <w:vAlign w:val="center"/>
          </w:tcPr>
          <w:p w14:paraId="746550FA" w14:textId="77777777" w:rsidR="00930FB7" w:rsidRPr="004D7503" w:rsidRDefault="00930FB7" w:rsidP="00DB5CD2">
            <w:pPr>
              <w:spacing w:line="276" w:lineRule="auto"/>
              <w:jc w:val="center"/>
              <w:rPr>
                <w:color w:val="000000"/>
                <w:sz w:val="22"/>
                <w:szCs w:val="22"/>
              </w:rPr>
            </w:pPr>
            <w:r w:rsidRPr="004D7503">
              <w:rPr>
                <w:color w:val="000000"/>
                <w:sz w:val="22"/>
                <w:szCs w:val="22"/>
              </w:rPr>
              <w:t>-0,7</w:t>
            </w:r>
          </w:p>
        </w:tc>
        <w:tc>
          <w:tcPr>
            <w:tcW w:w="948" w:type="dxa"/>
            <w:tcBorders>
              <w:top w:val="nil"/>
              <w:left w:val="nil"/>
              <w:bottom w:val="single" w:sz="4" w:space="0" w:color="auto"/>
              <w:right w:val="single" w:sz="4" w:space="0" w:color="auto"/>
            </w:tcBorders>
            <w:noWrap/>
            <w:vAlign w:val="center"/>
          </w:tcPr>
          <w:p w14:paraId="6DE07E1B" w14:textId="77777777" w:rsidR="00930FB7" w:rsidRPr="004D7503" w:rsidRDefault="00930FB7" w:rsidP="00DB5CD2">
            <w:pPr>
              <w:spacing w:line="276" w:lineRule="auto"/>
              <w:jc w:val="center"/>
              <w:rPr>
                <w:color w:val="000000"/>
                <w:sz w:val="22"/>
                <w:szCs w:val="22"/>
              </w:rPr>
            </w:pPr>
            <w:r w:rsidRPr="004D7503">
              <w:rPr>
                <w:color w:val="000000"/>
                <w:sz w:val="22"/>
                <w:szCs w:val="22"/>
              </w:rPr>
              <w:t>0,1</w:t>
            </w:r>
          </w:p>
        </w:tc>
      </w:tr>
    </w:tbl>
    <w:p w14:paraId="778CC5AB" w14:textId="77777777" w:rsidR="00930FB7" w:rsidRPr="00353509" w:rsidRDefault="00930FB7" w:rsidP="00DB5CD2">
      <w:pPr>
        <w:spacing w:line="276" w:lineRule="auto"/>
        <w:jc w:val="both"/>
        <w:rPr>
          <w:sz w:val="16"/>
          <w:szCs w:val="28"/>
        </w:rPr>
      </w:pPr>
      <w:r w:rsidRPr="00353509">
        <w:rPr>
          <w:sz w:val="16"/>
          <w:szCs w:val="28"/>
        </w:rPr>
        <w:t>* Прогнозные демографические и миграционные показатели приведены</w:t>
      </w:r>
      <w:r>
        <w:rPr>
          <w:sz w:val="16"/>
          <w:szCs w:val="28"/>
        </w:rPr>
        <w:t xml:space="preserve"> </w:t>
      </w:r>
      <w:r w:rsidRPr="00353509">
        <w:rPr>
          <w:sz w:val="16"/>
          <w:szCs w:val="28"/>
        </w:rPr>
        <w:t>в среднем за 5-летний период.</w:t>
      </w:r>
    </w:p>
    <w:p w14:paraId="6E882675" w14:textId="77777777" w:rsidR="00930FB7" w:rsidRDefault="00930FB7" w:rsidP="00DB5CD2">
      <w:pPr>
        <w:widowControl w:val="0"/>
        <w:spacing w:line="276" w:lineRule="auto"/>
        <w:jc w:val="right"/>
        <w:rPr>
          <w:i/>
          <w:szCs w:val="28"/>
        </w:rPr>
      </w:pPr>
    </w:p>
    <w:p w14:paraId="783841B9" w14:textId="77777777" w:rsidR="00930FB7" w:rsidRPr="002452FD" w:rsidRDefault="00930FB7" w:rsidP="00DB5CD2">
      <w:pPr>
        <w:spacing w:line="276" w:lineRule="auto"/>
        <w:ind w:firstLine="709"/>
        <w:jc w:val="both"/>
        <w:rPr>
          <w:sz w:val="28"/>
          <w:szCs w:val="28"/>
        </w:rPr>
      </w:pPr>
      <w:r>
        <w:rPr>
          <w:sz w:val="28"/>
          <w:szCs w:val="28"/>
        </w:rPr>
        <w:t>Н</w:t>
      </w:r>
      <w:r w:rsidRPr="00FA3304">
        <w:rPr>
          <w:sz w:val="28"/>
          <w:szCs w:val="28"/>
        </w:rPr>
        <w:t xml:space="preserve">а основе </w:t>
      </w:r>
      <w:r>
        <w:rPr>
          <w:sz w:val="28"/>
          <w:szCs w:val="28"/>
        </w:rPr>
        <w:t>современного состояния</w:t>
      </w:r>
      <w:r w:rsidRPr="00FA3304">
        <w:rPr>
          <w:sz w:val="28"/>
          <w:szCs w:val="28"/>
        </w:rPr>
        <w:t xml:space="preserve"> и заложенных тенденций демографической и миграционной активности</w:t>
      </w:r>
      <w:r>
        <w:rPr>
          <w:sz w:val="28"/>
          <w:szCs w:val="28"/>
        </w:rPr>
        <w:t>, с помощью метода «передвижки возрастов»</w:t>
      </w:r>
      <w:r w:rsidRPr="00FA3304">
        <w:rPr>
          <w:sz w:val="28"/>
          <w:szCs w:val="28"/>
        </w:rPr>
        <w:t xml:space="preserve"> были определены половозрастные изменения в </w:t>
      </w:r>
      <w:r w:rsidRPr="002452FD">
        <w:rPr>
          <w:sz w:val="28"/>
          <w:szCs w:val="28"/>
        </w:rPr>
        <w:t xml:space="preserve">структуре населения на перспективу, в результате которых была получена проектная возрастная структура населения на расчетный срок до 2030 года. </w:t>
      </w:r>
    </w:p>
    <w:p w14:paraId="213E53B7" w14:textId="77777777" w:rsidR="00930FB7" w:rsidRPr="002452FD" w:rsidRDefault="00930FB7" w:rsidP="00DB5CD2">
      <w:pPr>
        <w:spacing w:line="276" w:lineRule="auto"/>
        <w:ind w:firstLine="709"/>
        <w:jc w:val="both"/>
        <w:rPr>
          <w:sz w:val="28"/>
          <w:szCs w:val="28"/>
        </w:rPr>
      </w:pPr>
      <w:r w:rsidRPr="002452FD">
        <w:rPr>
          <w:sz w:val="28"/>
          <w:szCs w:val="28"/>
        </w:rPr>
        <w:t xml:space="preserve">Прогнозируемое изменение половозрастной структуры (ПВС) поселения с 2010 по 2030 годы характеризуются: </w:t>
      </w:r>
    </w:p>
    <w:p w14:paraId="6F1E508B" w14:textId="77777777" w:rsidR="00930FB7" w:rsidRPr="002452FD" w:rsidRDefault="00930FB7" w:rsidP="00DB5CD2">
      <w:pPr>
        <w:pStyle w:val="afff3"/>
        <w:numPr>
          <w:ilvl w:val="0"/>
          <w:numId w:val="54"/>
        </w:numPr>
        <w:tabs>
          <w:tab w:val="left" w:pos="993"/>
        </w:tabs>
        <w:spacing w:line="276" w:lineRule="auto"/>
        <w:ind w:left="0" w:firstLine="709"/>
        <w:jc w:val="both"/>
        <w:rPr>
          <w:sz w:val="28"/>
          <w:szCs w:val="28"/>
          <w:lang w:val="ru-RU" w:eastAsia="ru-RU"/>
        </w:rPr>
      </w:pPr>
      <w:r w:rsidRPr="002452FD">
        <w:rPr>
          <w:sz w:val="28"/>
          <w:szCs w:val="28"/>
          <w:lang w:val="ru-RU" w:eastAsia="ru-RU"/>
        </w:rPr>
        <w:t>увеличением доли населения моложе трудоспособного возраста на 2,1%;</w:t>
      </w:r>
    </w:p>
    <w:p w14:paraId="7904E61E" w14:textId="77777777" w:rsidR="00930FB7" w:rsidRPr="002452FD" w:rsidRDefault="00930FB7" w:rsidP="00DB5CD2">
      <w:pPr>
        <w:pStyle w:val="afff3"/>
        <w:numPr>
          <w:ilvl w:val="0"/>
          <w:numId w:val="54"/>
        </w:numPr>
        <w:tabs>
          <w:tab w:val="left" w:pos="993"/>
        </w:tabs>
        <w:spacing w:line="276" w:lineRule="auto"/>
        <w:ind w:left="0" w:firstLine="709"/>
        <w:jc w:val="both"/>
        <w:rPr>
          <w:sz w:val="28"/>
          <w:szCs w:val="28"/>
          <w:lang w:val="ru-RU" w:eastAsia="ru-RU"/>
        </w:rPr>
      </w:pPr>
      <w:r w:rsidRPr="002452FD">
        <w:rPr>
          <w:sz w:val="28"/>
          <w:szCs w:val="28"/>
          <w:lang w:val="ru-RU" w:eastAsia="ru-RU"/>
        </w:rPr>
        <w:t>уменьшением доли населения трудоспособного возраста на 6,7%;</w:t>
      </w:r>
    </w:p>
    <w:p w14:paraId="4BFD1664" w14:textId="77777777" w:rsidR="00930FB7" w:rsidRPr="002452FD" w:rsidRDefault="00930FB7" w:rsidP="00DB5CD2">
      <w:pPr>
        <w:pStyle w:val="1d"/>
        <w:widowControl/>
        <w:numPr>
          <w:ilvl w:val="0"/>
          <w:numId w:val="54"/>
        </w:numPr>
        <w:tabs>
          <w:tab w:val="left" w:pos="993"/>
        </w:tabs>
        <w:suppressAutoHyphens w:val="0"/>
        <w:spacing w:line="276" w:lineRule="auto"/>
        <w:ind w:left="0" w:firstLine="709"/>
        <w:contextualSpacing/>
        <w:jc w:val="both"/>
        <w:rPr>
          <w:sz w:val="28"/>
          <w:szCs w:val="28"/>
          <w:lang w:eastAsia="ru-RU"/>
        </w:rPr>
      </w:pPr>
      <w:r w:rsidRPr="002452FD">
        <w:rPr>
          <w:sz w:val="28"/>
          <w:szCs w:val="28"/>
          <w:lang w:eastAsia="ru-RU"/>
        </w:rPr>
        <w:t>увеличением доли населения старше трудоспособного возраста на 4,5%.</w:t>
      </w:r>
    </w:p>
    <w:p w14:paraId="4750E028" w14:textId="77777777" w:rsidR="00930FB7" w:rsidRPr="002452FD" w:rsidRDefault="00930FB7" w:rsidP="00DB5CD2">
      <w:pPr>
        <w:pStyle w:val="3f4"/>
        <w:tabs>
          <w:tab w:val="left" w:pos="284"/>
        </w:tabs>
        <w:spacing w:line="276" w:lineRule="auto"/>
        <w:ind w:left="0"/>
        <w:jc w:val="right"/>
        <w:rPr>
          <w:rFonts w:ascii="Times New Roman" w:hAnsi="Times New Roman"/>
          <w:i/>
          <w:szCs w:val="28"/>
          <w:lang w:val="ru-RU" w:eastAsia="ru-RU"/>
        </w:rPr>
      </w:pPr>
      <w:r w:rsidRPr="002452FD">
        <w:rPr>
          <w:rFonts w:ascii="Times New Roman" w:hAnsi="Times New Roman"/>
          <w:i/>
          <w:szCs w:val="28"/>
          <w:lang w:val="ru-RU" w:eastAsia="ru-RU"/>
        </w:rPr>
        <w:t xml:space="preserve">Прогноз динамики возрастной структуры населения </w:t>
      </w:r>
      <w:r w:rsidRPr="002452FD">
        <w:rPr>
          <w:rFonts w:ascii="Times New Roman" w:hAnsi="Times New Roman"/>
          <w:i/>
          <w:szCs w:val="28"/>
          <w:lang w:val="ru-RU" w:eastAsia="ru-RU"/>
        </w:rPr>
        <w:br/>
        <w:t>Трудового сельского поселения</w:t>
      </w:r>
    </w:p>
    <w:tbl>
      <w:tblPr>
        <w:tblW w:w="9478" w:type="dxa"/>
        <w:tblInd w:w="93" w:type="dxa"/>
        <w:tblLook w:val="04A0" w:firstRow="1" w:lastRow="0" w:firstColumn="1" w:lastColumn="0" w:noHBand="0" w:noVBand="1"/>
      </w:tblPr>
      <w:tblGrid>
        <w:gridCol w:w="3417"/>
        <w:gridCol w:w="1437"/>
        <w:gridCol w:w="1226"/>
        <w:gridCol w:w="1107"/>
        <w:gridCol w:w="1107"/>
        <w:gridCol w:w="1184"/>
      </w:tblGrid>
      <w:tr w:rsidR="00930FB7" w:rsidRPr="002452FD" w14:paraId="0756EDA2" w14:textId="77777777" w:rsidTr="00157199">
        <w:trPr>
          <w:trHeight w:val="397"/>
        </w:trPr>
        <w:tc>
          <w:tcPr>
            <w:tcW w:w="3417" w:type="dxa"/>
            <w:tcBorders>
              <w:top w:val="single" w:sz="4" w:space="0" w:color="auto"/>
              <w:left w:val="single" w:sz="4" w:space="0" w:color="auto"/>
              <w:bottom w:val="single" w:sz="4" w:space="0" w:color="auto"/>
              <w:right w:val="single" w:sz="4" w:space="0" w:color="auto"/>
            </w:tcBorders>
            <w:shd w:val="clear" w:color="auto" w:fill="EAEAEA"/>
            <w:noWrap/>
            <w:vAlign w:val="center"/>
          </w:tcPr>
          <w:p w14:paraId="04B4329B" w14:textId="77777777" w:rsidR="00930FB7" w:rsidRPr="002452FD" w:rsidRDefault="00930FB7" w:rsidP="00DB5CD2">
            <w:pPr>
              <w:spacing w:line="276" w:lineRule="auto"/>
              <w:jc w:val="center"/>
              <w:rPr>
                <w:b/>
                <w:bCs/>
              </w:rPr>
            </w:pPr>
            <w:r w:rsidRPr="002452FD">
              <w:rPr>
                <w:b/>
                <w:bCs/>
              </w:rPr>
              <w:t>Возрастная группа населения</w:t>
            </w:r>
          </w:p>
        </w:tc>
        <w:tc>
          <w:tcPr>
            <w:tcW w:w="1437" w:type="dxa"/>
            <w:tcBorders>
              <w:top w:val="single" w:sz="4" w:space="0" w:color="auto"/>
              <w:left w:val="nil"/>
              <w:bottom w:val="single" w:sz="4" w:space="0" w:color="auto"/>
              <w:right w:val="single" w:sz="4" w:space="0" w:color="auto"/>
            </w:tcBorders>
            <w:shd w:val="clear" w:color="auto" w:fill="EAEAEA"/>
            <w:vAlign w:val="center"/>
          </w:tcPr>
          <w:p w14:paraId="10061025" w14:textId="77777777" w:rsidR="00930FB7" w:rsidRPr="002452FD" w:rsidRDefault="00930FB7" w:rsidP="00DB5CD2">
            <w:pPr>
              <w:spacing w:line="276" w:lineRule="auto"/>
              <w:jc w:val="center"/>
              <w:rPr>
                <w:b/>
                <w:bCs/>
              </w:rPr>
            </w:pPr>
            <w:r w:rsidRPr="002452FD">
              <w:rPr>
                <w:b/>
                <w:bCs/>
              </w:rPr>
              <w:t>2011</w:t>
            </w:r>
          </w:p>
        </w:tc>
        <w:tc>
          <w:tcPr>
            <w:tcW w:w="1226" w:type="dxa"/>
            <w:tcBorders>
              <w:top w:val="single" w:sz="4" w:space="0" w:color="auto"/>
              <w:left w:val="single" w:sz="4" w:space="0" w:color="auto"/>
              <w:bottom w:val="single" w:sz="4" w:space="0" w:color="auto"/>
              <w:right w:val="single" w:sz="4" w:space="0" w:color="auto"/>
            </w:tcBorders>
            <w:shd w:val="clear" w:color="auto" w:fill="EAEAEA"/>
            <w:noWrap/>
            <w:vAlign w:val="center"/>
          </w:tcPr>
          <w:p w14:paraId="53A618E2" w14:textId="77777777" w:rsidR="00930FB7" w:rsidRPr="002452FD" w:rsidRDefault="00930FB7" w:rsidP="00DB5CD2">
            <w:pPr>
              <w:spacing w:line="276" w:lineRule="auto"/>
              <w:jc w:val="center"/>
              <w:rPr>
                <w:b/>
                <w:bCs/>
              </w:rPr>
            </w:pPr>
            <w:r w:rsidRPr="002452FD">
              <w:rPr>
                <w:b/>
                <w:bCs/>
              </w:rPr>
              <w:t>2012-2015</w:t>
            </w:r>
          </w:p>
        </w:tc>
        <w:tc>
          <w:tcPr>
            <w:tcW w:w="1107" w:type="dxa"/>
            <w:tcBorders>
              <w:top w:val="single" w:sz="4" w:space="0" w:color="auto"/>
              <w:left w:val="nil"/>
              <w:bottom w:val="single" w:sz="4" w:space="0" w:color="auto"/>
              <w:right w:val="single" w:sz="4" w:space="0" w:color="auto"/>
            </w:tcBorders>
            <w:shd w:val="clear" w:color="auto" w:fill="EAEAEA"/>
            <w:noWrap/>
            <w:vAlign w:val="center"/>
          </w:tcPr>
          <w:p w14:paraId="26156DD8" w14:textId="77777777" w:rsidR="00930FB7" w:rsidRPr="002452FD" w:rsidRDefault="00930FB7" w:rsidP="00DB5CD2">
            <w:pPr>
              <w:spacing w:line="276" w:lineRule="auto"/>
              <w:jc w:val="center"/>
              <w:rPr>
                <w:b/>
                <w:bCs/>
              </w:rPr>
            </w:pPr>
            <w:r w:rsidRPr="002452FD">
              <w:rPr>
                <w:b/>
                <w:bCs/>
              </w:rPr>
              <w:t>2016-2020</w:t>
            </w:r>
          </w:p>
        </w:tc>
        <w:tc>
          <w:tcPr>
            <w:tcW w:w="1107" w:type="dxa"/>
            <w:tcBorders>
              <w:top w:val="single" w:sz="4" w:space="0" w:color="auto"/>
              <w:left w:val="nil"/>
              <w:bottom w:val="single" w:sz="4" w:space="0" w:color="auto"/>
              <w:right w:val="single" w:sz="4" w:space="0" w:color="auto"/>
            </w:tcBorders>
            <w:shd w:val="clear" w:color="auto" w:fill="EAEAEA"/>
            <w:noWrap/>
            <w:vAlign w:val="center"/>
          </w:tcPr>
          <w:p w14:paraId="1F23C5D9" w14:textId="77777777" w:rsidR="00930FB7" w:rsidRPr="002452FD" w:rsidRDefault="00930FB7" w:rsidP="00DB5CD2">
            <w:pPr>
              <w:spacing w:line="276" w:lineRule="auto"/>
              <w:jc w:val="center"/>
              <w:rPr>
                <w:b/>
                <w:bCs/>
              </w:rPr>
            </w:pPr>
            <w:r w:rsidRPr="002452FD">
              <w:rPr>
                <w:b/>
                <w:bCs/>
              </w:rPr>
              <w:t>2021-2025</w:t>
            </w:r>
          </w:p>
        </w:tc>
        <w:tc>
          <w:tcPr>
            <w:tcW w:w="1184" w:type="dxa"/>
            <w:tcBorders>
              <w:top w:val="single" w:sz="4" w:space="0" w:color="auto"/>
              <w:left w:val="nil"/>
              <w:bottom w:val="single" w:sz="4" w:space="0" w:color="auto"/>
              <w:right w:val="single" w:sz="4" w:space="0" w:color="auto"/>
            </w:tcBorders>
            <w:shd w:val="clear" w:color="auto" w:fill="EAEAEA"/>
            <w:noWrap/>
            <w:vAlign w:val="center"/>
          </w:tcPr>
          <w:p w14:paraId="3A69C929" w14:textId="77777777" w:rsidR="00930FB7" w:rsidRPr="002452FD" w:rsidRDefault="00930FB7" w:rsidP="00DB5CD2">
            <w:pPr>
              <w:spacing w:line="276" w:lineRule="auto"/>
              <w:jc w:val="center"/>
              <w:rPr>
                <w:b/>
                <w:bCs/>
              </w:rPr>
            </w:pPr>
            <w:r w:rsidRPr="002452FD">
              <w:rPr>
                <w:b/>
                <w:bCs/>
              </w:rPr>
              <w:t>2026-2030</w:t>
            </w:r>
          </w:p>
        </w:tc>
      </w:tr>
      <w:tr w:rsidR="00930FB7" w:rsidRPr="002452FD" w14:paraId="492D1B62" w14:textId="77777777" w:rsidTr="00157199">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14:paraId="2CE71B1F" w14:textId="77777777" w:rsidR="00930FB7" w:rsidRPr="002452FD" w:rsidRDefault="00930FB7" w:rsidP="00DB5CD2">
            <w:pPr>
              <w:spacing w:line="276" w:lineRule="auto"/>
            </w:pPr>
            <w:r w:rsidRPr="002452FD">
              <w:t>- моложе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14:paraId="390841BD" w14:textId="77777777" w:rsidR="00930FB7" w:rsidRPr="002452FD" w:rsidRDefault="00930FB7" w:rsidP="00DB5CD2">
            <w:pPr>
              <w:spacing w:line="276" w:lineRule="auto"/>
              <w:jc w:val="center"/>
            </w:pPr>
            <w:r w:rsidRPr="002452FD">
              <w:t>16,0</w:t>
            </w:r>
          </w:p>
        </w:tc>
        <w:tc>
          <w:tcPr>
            <w:tcW w:w="1226" w:type="dxa"/>
            <w:tcBorders>
              <w:top w:val="single" w:sz="4" w:space="0" w:color="auto"/>
              <w:left w:val="single" w:sz="4" w:space="0" w:color="auto"/>
              <w:bottom w:val="single" w:sz="4" w:space="0" w:color="auto"/>
              <w:right w:val="single" w:sz="4" w:space="0" w:color="auto"/>
            </w:tcBorders>
            <w:noWrap/>
            <w:vAlign w:val="bottom"/>
          </w:tcPr>
          <w:p w14:paraId="0CCEC276" w14:textId="77777777" w:rsidR="00930FB7" w:rsidRPr="002452FD" w:rsidRDefault="00930FB7" w:rsidP="00DB5CD2">
            <w:pPr>
              <w:spacing w:line="276" w:lineRule="auto"/>
              <w:jc w:val="center"/>
            </w:pPr>
            <w:r w:rsidRPr="002452FD">
              <w:t>16,4</w:t>
            </w:r>
          </w:p>
        </w:tc>
        <w:tc>
          <w:tcPr>
            <w:tcW w:w="1107" w:type="dxa"/>
            <w:tcBorders>
              <w:top w:val="single" w:sz="4" w:space="0" w:color="auto"/>
              <w:left w:val="nil"/>
              <w:bottom w:val="single" w:sz="4" w:space="0" w:color="auto"/>
              <w:right w:val="single" w:sz="4" w:space="0" w:color="auto"/>
            </w:tcBorders>
            <w:noWrap/>
            <w:vAlign w:val="bottom"/>
          </w:tcPr>
          <w:p w14:paraId="7306D153" w14:textId="77777777" w:rsidR="00930FB7" w:rsidRPr="002452FD" w:rsidRDefault="00930FB7" w:rsidP="00DB5CD2">
            <w:pPr>
              <w:spacing w:line="276" w:lineRule="auto"/>
              <w:jc w:val="center"/>
            </w:pPr>
            <w:r w:rsidRPr="002452FD">
              <w:t>17,2</w:t>
            </w:r>
          </w:p>
        </w:tc>
        <w:tc>
          <w:tcPr>
            <w:tcW w:w="1107" w:type="dxa"/>
            <w:tcBorders>
              <w:top w:val="single" w:sz="4" w:space="0" w:color="auto"/>
              <w:left w:val="nil"/>
              <w:bottom w:val="single" w:sz="4" w:space="0" w:color="auto"/>
              <w:right w:val="single" w:sz="4" w:space="0" w:color="auto"/>
            </w:tcBorders>
            <w:noWrap/>
            <w:vAlign w:val="bottom"/>
          </w:tcPr>
          <w:p w14:paraId="679960A6" w14:textId="77777777" w:rsidR="00930FB7" w:rsidRPr="002452FD" w:rsidRDefault="00930FB7" w:rsidP="00DB5CD2">
            <w:pPr>
              <w:spacing w:line="276" w:lineRule="auto"/>
              <w:jc w:val="center"/>
            </w:pPr>
            <w:r w:rsidRPr="002452FD">
              <w:t>17,9</w:t>
            </w:r>
          </w:p>
        </w:tc>
        <w:tc>
          <w:tcPr>
            <w:tcW w:w="1184" w:type="dxa"/>
            <w:tcBorders>
              <w:top w:val="single" w:sz="4" w:space="0" w:color="auto"/>
              <w:left w:val="nil"/>
              <w:bottom w:val="single" w:sz="4" w:space="0" w:color="auto"/>
              <w:right w:val="single" w:sz="4" w:space="0" w:color="auto"/>
            </w:tcBorders>
            <w:noWrap/>
            <w:vAlign w:val="bottom"/>
          </w:tcPr>
          <w:p w14:paraId="021DB81E" w14:textId="77777777" w:rsidR="00930FB7" w:rsidRPr="002452FD" w:rsidRDefault="00930FB7" w:rsidP="00DB5CD2">
            <w:pPr>
              <w:spacing w:line="276" w:lineRule="auto"/>
              <w:jc w:val="center"/>
            </w:pPr>
            <w:r w:rsidRPr="002452FD">
              <w:t>18,1</w:t>
            </w:r>
          </w:p>
        </w:tc>
      </w:tr>
      <w:tr w:rsidR="00930FB7" w:rsidRPr="002452FD" w14:paraId="273D4367" w14:textId="77777777" w:rsidTr="00157199">
        <w:trPr>
          <w:trHeight w:val="283"/>
        </w:trPr>
        <w:tc>
          <w:tcPr>
            <w:tcW w:w="3417" w:type="dxa"/>
            <w:tcBorders>
              <w:top w:val="nil"/>
              <w:left w:val="single" w:sz="4" w:space="0" w:color="auto"/>
              <w:bottom w:val="single" w:sz="4" w:space="0" w:color="auto"/>
              <w:right w:val="single" w:sz="4" w:space="0" w:color="auto"/>
            </w:tcBorders>
            <w:noWrap/>
            <w:vAlign w:val="center"/>
          </w:tcPr>
          <w:p w14:paraId="62805931" w14:textId="77777777" w:rsidR="00930FB7" w:rsidRPr="002452FD" w:rsidRDefault="00930FB7" w:rsidP="00DB5CD2">
            <w:pPr>
              <w:spacing w:line="276" w:lineRule="auto"/>
            </w:pPr>
            <w:r w:rsidRPr="002452FD">
              <w:t>-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14:paraId="70EA8E6E" w14:textId="77777777" w:rsidR="00930FB7" w:rsidRPr="002452FD" w:rsidRDefault="00930FB7" w:rsidP="00DB5CD2">
            <w:pPr>
              <w:spacing w:line="276" w:lineRule="auto"/>
              <w:jc w:val="center"/>
            </w:pPr>
            <w:r w:rsidRPr="002452FD">
              <w:t>59,7</w:t>
            </w:r>
          </w:p>
        </w:tc>
        <w:tc>
          <w:tcPr>
            <w:tcW w:w="1226" w:type="dxa"/>
            <w:tcBorders>
              <w:top w:val="nil"/>
              <w:left w:val="single" w:sz="4" w:space="0" w:color="auto"/>
              <w:bottom w:val="single" w:sz="4" w:space="0" w:color="auto"/>
              <w:right w:val="single" w:sz="4" w:space="0" w:color="auto"/>
            </w:tcBorders>
            <w:noWrap/>
            <w:vAlign w:val="bottom"/>
          </w:tcPr>
          <w:p w14:paraId="716705CC" w14:textId="77777777" w:rsidR="00930FB7" w:rsidRPr="002452FD" w:rsidRDefault="00930FB7" w:rsidP="00DB5CD2">
            <w:pPr>
              <w:spacing w:line="276" w:lineRule="auto"/>
              <w:jc w:val="center"/>
            </w:pPr>
            <w:r w:rsidRPr="002452FD">
              <w:t>57,8</w:t>
            </w:r>
          </w:p>
        </w:tc>
        <w:tc>
          <w:tcPr>
            <w:tcW w:w="1107" w:type="dxa"/>
            <w:tcBorders>
              <w:top w:val="nil"/>
              <w:left w:val="nil"/>
              <w:bottom w:val="single" w:sz="4" w:space="0" w:color="auto"/>
              <w:right w:val="single" w:sz="4" w:space="0" w:color="auto"/>
            </w:tcBorders>
            <w:noWrap/>
            <w:vAlign w:val="bottom"/>
          </w:tcPr>
          <w:p w14:paraId="18565C6C" w14:textId="77777777" w:rsidR="00930FB7" w:rsidRPr="002452FD" w:rsidRDefault="00930FB7" w:rsidP="00DB5CD2">
            <w:pPr>
              <w:spacing w:line="276" w:lineRule="auto"/>
              <w:jc w:val="center"/>
            </w:pPr>
            <w:r w:rsidRPr="002452FD">
              <w:t>55,6</w:t>
            </w:r>
          </w:p>
        </w:tc>
        <w:tc>
          <w:tcPr>
            <w:tcW w:w="1107" w:type="dxa"/>
            <w:tcBorders>
              <w:top w:val="nil"/>
              <w:left w:val="nil"/>
              <w:bottom w:val="single" w:sz="4" w:space="0" w:color="auto"/>
              <w:right w:val="single" w:sz="4" w:space="0" w:color="auto"/>
            </w:tcBorders>
            <w:noWrap/>
            <w:vAlign w:val="bottom"/>
          </w:tcPr>
          <w:p w14:paraId="442451B5" w14:textId="77777777" w:rsidR="00930FB7" w:rsidRPr="002452FD" w:rsidRDefault="00930FB7" w:rsidP="00DB5CD2">
            <w:pPr>
              <w:spacing w:line="276" w:lineRule="auto"/>
              <w:jc w:val="center"/>
            </w:pPr>
            <w:r w:rsidRPr="002452FD">
              <w:t>53,8</w:t>
            </w:r>
          </w:p>
        </w:tc>
        <w:tc>
          <w:tcPr>
            <w:tcW w:w="1184" w:type="dxa"/>
            <w:tcBorders>
              <w:top w:val="nil"/>
              <w:left w:val="nil"/>
              <w:bottom w:val="single" w:sz="4" w:space="0" w:color="auto"/>
              <w:right w:val="single" w:sz="4" w:space="0" w:color="auto"/>
            </w:tcBorders>
            <w:noWrap/>
            <w:vAlign w:val="bottom"/>
          </w:tcPr>
          <w:p w14:paraId="405F689E" w14:textId="77777777" w:rsidR="00930FB7" w:rsidRPr="002452FD" w:rsidRDefault="00930FB7" w:rsidP="00DB5CD2">
            <w:pPr>
              <w:spacing w:line="276" w:lineRule="auto"/>
              <w:jc w:val="center"/>
            </w:pPr>
            <w:r w:rsidRPr="002452FD">
              <w:t>53,0</w:t>
            </w:r>
          </w:p>
        </w:tc>
      </w:tr>
      <w:tr w:rsidR="00930FB7" w:rsidRPr="002452FD" w14:paraId="13E27DCD" w14:textId="77777777" w:rsidTr="00157199">
        <w:trPr>
          <w:trHeight w:val="283"/>
        </w:trPr>
        <w:tc>
          <w:tcPr>
            <w:tcW w:w="3417" w:type="dxa"/>
            <w:tcBorders>
              <w:top w:val="nil"/>
              <w:left w:val="single" w:sz="4" w:space="0" w:color="auto"/>
              <w:bottom w:val="single" w:sz="4" w:space="0" w:color="auto"/>
              <w:right w:val="single" w:sz="4" w:space="0" w:color="auto"/>
            </w:tcBorders>
            <w:noWrap/>
            <w:vAlign w:val="center"/>
          </w:tcPr>
          <w:p w14:paraId="744F7D43" w14:textId="77777777" w:rsidR="00930FB7" w:rsidRPr="002452FD" w:rsidRDefault="00930FB7" w:rsidP="00DB5CD2">
            <w:pPr>
              <w:spacing w:line="276" w:lineRule="auto"/>
            </w:pPr>
            <w:r w:rsidRPr="002452FD">
              <w:t>- старше трудоспособного возраста</w:t>
            </w:r>
          </w:p>
        </w:tc>
        <w:tc>
          <w:tcPr>
            <w:tcW w:w="1437" w:type="dxa"/>
            <w:tcBorders>
              <w:top w:val="single" w:sz="4" w:space="0" w:color="auto"/>
              <w:left w:val="nil"/>
              <w:bottom w:val="single" w:sz="4" w:space="0" w:color="auto"/>
              <w:right w:val="single" w:sz="4" w:space="0" w:color="auto"/>
            </w:tcBorders>
            <w:vAlign w:val="bottom"/>
          </w:tcPr>
          <w:p w14:paraId="2885720C" w14:textId="77777777" w:rsidR="00930FB7" w:rsidRPr="002452FD" w:rsidRDefault="00930FB7" w:rsidP="00DB5CD2">
            <w:pPr>
              <w:spacing w:line="276" w:lineRule="auto"/>
              <w:jc w:val="center"/>
            </w:pPr>
            <w:r w:rsidRPr="002452FD">
              <w:t>24,4</w:t>
            </w:r>
          </w:p>
        </w:tc>
        <w:tc>
          <w:tcPr>
            <w:tcW w:w="1226" w:type="dxa"/>
            <w:tcBorders>
              <w:top w:val="nil"/>
              <w:left w:val="single" w:sz="4" w:space="0" w:color="auto"/>
              <w:bottom w:val="single" w:sz="4" w:space="0" w:color="auto"/>
              <w:right w:val="single" w:sz="4" w:space="0" w:color="auto"/>
            </w:tcBorders>
            <w:noWrap/>
            <w:vAlign w:val="bottom"/>
          </w:tcPr>
          <w:p w14:paraId="2274EFD5" w14:textId="77777777" w:rsidR="00930FB7" w:rsidRPr="002452FD" w:rsidRDefault="00930FB7" w:rsidP="00DB5CD2">
            <w:pPr>
              <w:spacing w:line="276" w:lineRule="auto"/>
              <w:jc w:val="center"/>
            </w:pPr>
            <w:r w:rsidRPr="002452FD">
              <w:t>25,9</w:t>
            </w:r>
          </w:p>
        </w:tc>
        <w:tc>
          <w:tcPr>
            <w:tcW w:w="1107" w:type="dxa"/>
            <w:tcBorders>
              <w:top w:val="nil"/>
              <w:left w:val="nil"/>
              <w:bottom w:val="single" w:sz="4" w:space="0" w:color="auto"/>
              <w:right w:val="single" w:sz="4" w:space="0" w:color="auto"/>
            </w:tcBorders>
            <w:noWrap/>
            <w:vAlign w:val="bottom"/>
          </w:tcPr>
          <w:p w14:paraId="7B217E11" w14:textId="77777777" w:rsidR="00930FB7" w:rsidRPr="002452FD" w:rsidRDefault="00930FB7" w:rsidP="00DB5CD2">
            <w:pPr>
              <w:spacing w:line="276" w:lineRule="auto"/>
              <w:jc w:val="center"/>
            </w:pPr>
            <w:r w:rsidRPr="002452FD">
              <w:t>27,3</w:t>
            </w:r>
          </w:p>
        </w:tc>
        <w:tc>
          <w:tcPr>
            <w:tcW w:w="1107" w:type="dxa"/>
            <w:tcBorders>
              <w:top w:val="nil"/>
              <w:left w:val="nil"/>
              <w:bottom w:val="single" w:sz="4" w:space="0" w:color="auto"/>
              <w:right w:val="single" w:sz="4" w:space="0" w:color="auto"/>
            </w:tcBorders>
            <w:noWrap/>
            <w:vAlign w:val="bottom"/>
          </w:tcPr>
          <w:p w14:paraId="4EEE3B26" w14:textId="77777777" w:rsidR="00930FB7" w:rsidRPr="002452FD" w:rsidRDefault="00930FB7" w:rsidP="00DB5CD2">
            <w:pPr>
              <w:spacing w:line="276" w:lineRule="auto"/>
              <w:jc w:val="center"/>
            </w:pPr>
            <w:r w:rsidRPr="002452FD">
              <w:t>28,3</w:t>
            </w:r>
          </w:p>
        </w:tc>
        <w:tc>
          <w:tcPr>
            <w:tcW w:w="1184" w:type="dxa"/>
            <w:tcBorders>
              <w:top w:val="nil"/>
              <w:left w:val="nil"/>
              <w:bottom w:val="single" w:sz="4" w:space="0" w:color="auto"/>
              <w:right w:val="single" w:sz="4" w:space="0" w:color="auto"/>
            </w:tcBorders>
            <w:noWrap/>
            <w:vAlign w:val="bottom"/>
          </w:tcPr>
          <w:p w14:paraId="24600D14" w14:textId="77777777" w:rsidR="00930FB7" w:rsidRPr="002452FD" w:rsidRDefault="00930FB7" w:rsidP="00DB5CD2">
            <w:pPr>
              <w:spacing w:line="276" w:lineRule="auto"/>
              <w:jc w:val="center"/>
            </w:pPr>
            <w:r w:rsidRPr="002452FD">
              <w:t>28,9</w:t>
            </w:r>
          </w:p>
        </w:tc>
      </w:tr>
    </w:tbl>
    <w:p w14:paraId="7300EA86" w14:textId="38DAB893" w:rsidR="00930FB7" w:rsidRPr="002452FD" w:rsidRDefault="00F75EA1" w:rsidP="00DB5CD2">
      <w:pPr>
        <w:tabs>
          <w:tab w:val="left" w:pos="284"/>
        </w:tabs>
        <w:spacing w:line="276" w:lineRule="auto"/>
        <w:jc w:val="both"/>
        <w:rPr>
          <w:noProof/>
          <w:color w:val="FF0000"/>
        </w:rPr>
      </w:pPr>
      <w:r w:rsidRPr="00930FB7">
        <w:rPr>
          <w:noProof/>
          <w:color w:val="FF0000"/>
        </w:rPr>
        <w:lastRenderedPageBreak/>
        <w:drawing>
          <wp:inline distT="0" distB="0" distL="0" distR="0" wp14:anchorId="0E03BD29" wp14:editId="0E38ECA2">
            <wp:extent cx="5943600" cy="2657475"/>
            <wp:effectExtent l="0" t="0" r="0" b="0"/>
            <wp:docPr id="4"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5321AB5" w14:textId="77777777" w:rsidR="00930FB7" w:rsidRPr="00A40183" w:rsidRDefault="00930FB7" w:rsidP="00DB5CD2">
      <w:pPr>
        <w:widowControl w:val="0"/>
        <w:spacing w:line="276" w:lineRule="auto"/>
        <w:ind w:firstLine="902"/>
        <w:jc w:val="both"/>
        <w:rPr>
          <w:b/>
          <w:sz w:val="28"/>
          <w:szCs w:val="28"/>
        </w:rPr>
      </w:pPr>
      <w:r w:rsidRPr="00A40183">
        <w:rPr>
          <w:sz w:val="28"/>
          <w:szCs w:val="28"/>
        </w:rPr>
        <w:t xml:space="preserve">Опираясь на заложенные тенденции и расчетные показатели демографической и миграционной активности, была определена проектная численность населения Трудового сельского поселения, которая к расчетному сроку составит </w:t>
      </w:r>
      <w:r w:rsidRPr="00A40183">
        <w:rPr>
          <w:b/>
          <w:sz w:val="28"/>
          <w:szCs w:val="28"/>
        </w:rPr>
        <w:t>2900 человек.</w:t>
      </w:r>
    </w:p>
    <w:p w14:paraId="6E374753" w14:textId="77777777" w:rsidR="00930FB7" w:rsidRPr="00A40183" w:rsidRDefault="00930FB7" w:rsidP="00DB5CD2">
      <w:pPr>
        <w:pStyle w:val="1d"/>
        <w:tabs>
          <w:tab w:val="left" w:pos="284"/>
        </w:tabs>
        <w:spacing w:line="276" w:lineRule="auto"/>
        <w:ind w:left="0"/>
        <w:jc w:val="right"/>
        <w:rPr>
          <w:i/>
          <w:lang w:eastAsia="ru-RU"/>
        </w:rPr>
      </w:pPr>
    </w:p>
    <w:p w14:paraId="59B8367C" w14:textId="77777777" w:rsidR="00930FB7" w:rsidRPr="00A40183" w:rsidRDefault="00930FB7" w:rsidP="00DB5CD2">
      <w:pPr>
        <w:pStyle w:val="1d"/>
        <w:tabs>
          <w:tab w:val="left" w:pos="284"/>
        </w:tabs>
        <w:spacing w:line="276" w:lineRule="auto"/>
        <w:ind w:left="0"/>
        <w:jc w:val="right"/>
        <w:rPr>
          <w:i/>
          <w:lang w:eastAsia="ru-RU"/>
        </w:rPr>
      </w:pPr>
      <w:r w:rsidRPr="00A40183">
        <w:rPr>
          <w:i/>
          <w:lang w:eastAsia="ru-RU"/>
        </w:rPr>
        <w:t xml:space="preserve">Прогноз численности и возрастной структуры </w:t>
      </w:r>
      <w:r w:rsidRPr="00A40183">
        <w:rPr>
          <w:i/>
          <w:lang w:eastAsia="ru-RU"/>
        </w:rPr>
        <w:br/>
        <w:t>населения Трудового сельского поселения.</w:t>
      </w:r>
    </w:p>
    <w:tbl>
      <w:tblPr>
        <w:tblW w:w="9478" w:type="dxa"/>
        <w:tblInd w:w="93" w:type="dxa"/>
        <w:tblLook w:val="04A0" w:firstRow="1" w:lastRow="0" w:firstColumn="1" w:lastColumn="0" w:noHBand="0" w:noVBand="1"/>
      </w:tblPr>
      <w:tblGrid>
        <w:gridCol w:w="3417"/>
        <w:gridCol w:w="1437"/>
        <w:gridCol w:w="1226"/>
        <w:gridCol w:w="1107"/>
        <w:gridCol w:w="1107"/>
        <w:gridCol w:w="1184"/>
      </w:tblGrid>
      <w:tr w:rsidR="00930FB7" w:rsidRPr="00A40183" w14:paraId="380F990D" w14:textId="77777777" w:rsidTr="00157199">
        <w:trPr>
          <w:trHeight w:val="397"/>
        </w:trPr>
        <w:tc>
          <w:tcPr>
            <w:tcW w:w="3417" w:type="dxa"/>
            <w:tcBorders>
              <w:top w:val="single" w:sz="4" w:space="0" w:color="auto"/>
              <w:left w:val="single" w:sz="4" w:space="0" w:color="auto"/>
              <w:bottom w:val="single" w:sz="4" w:space="0" w:color="auto"/>
              <w:right w:val="single" w:sz="4" w:space="0" w:color="auto"/>
            </w:tcBorders>
            <w:shd w:val="clear" w:color="auto" w:fill="EAEAEA"/>
            <w:noWrap/>
            <w:vAlign w:val="center"/>
          </w:tcPr>
          <w:p w14:paraId="0B0F0C4A" w14:textId="77777777" w:rsidR="00930FB7" w:rsidRPr="00A40183" w:rsidRDefault="00930FB7" w:rsidP="00DB5CD2">
            <w:pPr>
              <w:spacing w:line="276" w:lineRule="auto"/>
              <w:jc w:val="center"/>
              <w:rPr>
                <w:b/>
                <w:bCs/>
              </w:rPr>
            </w:pPr>
            <w:r w:rsidRPr="00A40183">
              <w:rPr>
                <w:b/>
                <w:bCs/>
              </w:rPr>
              <w:t>Возрастная группа населения</w:t>
            </w:r>
          </w:p>
        </w:tc>
        <w:tc>
          <w:tcPr>
            <w:tcW w:w="1437" w:type="dxa"/>
            <w:tcBorders>
              <w:top w:val="single" w:sz="4" w:space="0" w:color="auto"/>
              <w:left w:val="nil"/>
              <w:bottom w:val="single" w:sz="4" w:space="0" w:color="auto"/>
              <w:right w:val="single" w:sz="4" w:space="0" w:color="auto"/>
            </w:tcBorders>
            <w:shd w:val="clear" w:color="auto" w:fill="EAEAEA"/>
            <w:vAlign w:val="center"/>
          </w:tcPr>
          <w:p w14:paraId="5B57332C" w14:textId="77777777" w:rsidR="00930FB7" w:rsidRPr="00A40183" w:rsidRDefault="00930FB7" w:rsidP="00DB5CD2">
            <w:pPr>
              <w:spacing w:line="276" w:lineRule="auto"/>
              <w:jc w:val="center"/>
              <w:rPr>
                <w:b/>
                <w:bCs/>
              </w:rPr>
            </w:pPr>
            <w:r w:rsidRPr="00A40183">
              <w:rPr>
                <w:b/>
                <w:bCs/>
              </w:rPr>
              <w:t>2011</w:t>
            </w:r>
          </w:p>
        </w:tc>
        <w:tc>
          <w:tcPr>
            <w:tcW w:w="1226" w:type="dxa"/>
            <w:tcBorders>
              <w:top w:val="single" w:sz="4" w:space="0" w:color="auto"/>
              <w:left w:val="single" w:sz="4" w:space="0" w:color="auto"/>
              <w:bottom w:val="single" w:sz="4" w:space="0" w:color="auto"/>
              <w:right w:val="single" w:sz="4" w:space="0" w:color="auto"/>
            </w:tcBorders>
            <w:shd w:val="clear" w:color="auto" w:fill="EAEAEA"/>
            <w:noWrap/>
            <w:vAlign w:val="center"/>
          </w:tcPr>
          <w:p w14:paraId="3B52F2FB" w14:textId="77777777" w:rsidR="00930FB7" w:rsidRPr="00A40183" w:rsidRDefault="00930FB7" w:rsidP="00DB5CD2">
            <w:pPr>
              <w:spacing w:line="276" w:lineRule="auto"/>
              <w:jc w:val="center"/>
              <w:rPr>
                <w:b/>
                <w:bCs/>
              </w:rPr>
            </w:pPr>
            <w:r w:rsidRPr="00A40183">
              <w:rPr>
                <w:b/>
                <w:bCs/>
              </w:rPr>
              <w:t>2015</w:t>
            </w:r>
          </w:p>
        </w:tc>
        <w:tc>
          <w:tcPr>
            <w:tcW w:w="1107" w:type="dxa"/>
            <w:tcBorders>
              <w:top w:val="single" w:sz="4" w:space="0" w:color="auto"/>
              <w:left w:val="nil"/>
              <w:bottom w:val="single" w:sz="4" w:space="0" w:color="auto"/>
              <w:right w:val="single" w:sz="4" w:space="0" w:color="auto"/>
            </w:tcBorders>
            <w:shd w:val="clear" w:color="auto" w:fill="EAEAEA"/>
            <w:noWrap/>
            <w:vAlign w:val="center"/>
          </w:tcPr>
          <w:p w14:paraId="78405269" w14:textId="77777777" w:rsidR="00930FB7" w:rsidRPr="00A40183" w:rsidRDefault="00930FB7" w:rsidP="00DB5CD2">
            <w:pPr>
              <w:spacing w:line="276" w:lineRule="auto"/>
              <w:jc w:val="center"/>
              <w:rPr>
                <w:b/>
                <w:bCs/>
              </w:rPr>
            </w:pPr>
            <w:r w:rsidRPr="00A40183">
              <w:rPr>
                <w:b/>
                <w:bCs/>
              </w:rPr>
              <w:t>2020</w:t>
            </w:r>
          </w:p>
        </w:tc>
        <w:tc>
          <w:tcPr>
            <w:tcW w:w="1107" w:type="dxa"/>
            <w:tcBorders>
              <w:top w:val="single" w:sz="4" w:space="0" w:color="auto"/>
              <w:left w:val="nil"/>
              <w:bottom w:val="single" w:sz="4" w:space="0" w:color="auto"/>
              <w:right w:val="single" w:sz="4" w:space="0" w:color="auto"/>
            </w:tcBorders>
            <w:shd w:val="clear" w:color="auto" w:fill="EAEAEA"/>
            <w:noWrap/>
            <w:vAlign w:val="center"/>
          </w:tcPr>
          <w:p w14:paraId="56A66E12" w14:textId="77777777" w:rsidR="00930FB7" w:rsidRPr="00A40183" w:rsidRDefault="00930FB7" w:rsidP="00DB5CD2">
            <w:pPr>
              <w:spacing w:line="276" w:lineRule="auto"/>
              <w:jc w:val="center"/>
              <w:rPr>
                <w:b/>
                <w:bCs/>
              </w:rPr>
            </w:pPr>
            <w:r w:rsidRPr="00A40183">
              <w:rPr>
                <w:b/>
                <w:bCs/>
              </w:rPr>
              <w:t>2025</w:t>
            </w:r>
          </w:p>
        </w:tc>
        <w:tc>
          <w:tcPr>
            <w:tcW w:w="1184" w:type="dxa"/>
            <w:tcBorders>
              <w:top w:val="single" w:sz="4" w:space="0" w:color="auto"/>
              <w:left w:val="nil"/>
              <w:bottom w:val="single" w:sz="4" w:space="0" w:color="auto"/>
              <w:right w:val="single" w:sz="4" w:space="0" w:color="auto"/>
            </w:tcBorders>
            <w:shd w:val="clear" w:color="auto" w:fill="EAEAEA"/>
            <w:noWrap/>
            <w:vAlign w:val="center"/>
          </w:tcPr>
          <w:p w14:paraId="49D97FFB" w14:textId="77777777" w:rsidR="00930FB7" w:rsidRPr="00A40183" w:rsidRDefault="00930FB7" w:rsidP="00DB5CD2">
            <w:pPr>
              <w:spacing w:line="276" w:lineRule="auto"/>
              <w:jc w:val="center"/>
              <w:rPr>
                <w:b/>
                <w:bCs/>
              </w:rPr>
            </w:pPr>
            <w:r w:rsidRPr="00A40183">
              <w:rPr>
                <w:b/>
                <w:bCs/>
              </w:rPr>
              <w:t>2030</w:t>
            </w:r>
          </w:p>
        </w:tc>
      </w:tr>
      <w:tr w:rsidR="00930FB7" w:rsidRPr="00A40183" w14:paraId="6CF3E1E5" w14:textId="77777777" w:rsidTr="00157199">
        <w:trPr>
          <w:trHeight w:val="283"/>
        </w:trPr>
        <w:tc>
          <w:tcPr>
            <w:tcW w:w="3417" w:type="dxa"/>
            <w:tcBorders>
              <w:top w:val="nil"/>
              <w:left w:val="single" w:sz="4" w:space="0" w:color="auto"/>
              <w:bottom w:val="single" w:sz="4" w:space="0" w:color="auto"/>
              <w:right w:val="single" w:sz="4" w:space="0" w:color="auto"/>
            </w:tcBorders>
            <w:noWrap/>
            <w:vAlign w:val="center"/>
          </w:tcPr>
          <w:p w14:paraId="496F4B88" w14:textId="77777777" w:rsidR="00930FB7" w:rsidRPr="00A40183" w:rsidRDefault="00930FB7" w:rsidP="00DB5CD2">
            <w:pPr>
              <w:spacing w:line="276" w:lineRule="auto"/>
              <w:rPr>
                <w:b/>
              </w:rPr>
            </w:pPr>
            <w:r w:rsidRPr="00A40183">
              <w:rPr>
                <w:b/>
              </w:rPr>
              <w:t xml:space="preserve">Численность постоянного населения, в том числе </w:t>
            </w:r>
          </w:p>
        </w:tc>
        <w:tc>
          <w:tcPr>
            <w:tcW w:w="1437" w:type="dxa"/>
            <w:tcBorders>
              <w:top w:val="single" w:sz="4" w:space="0" w:color="auto"/>
              <w:left w:val="nil"/>
              <w:bottom w:val="single" w:sz="4" w:space="0" w:color="auto"/>
              <w:right w:val="single" w:sz="4" w:space="0" w:color="auto"/>
            </w:tcBorders>
            <w:vAlign w:val="bottom"/>
          </w:tcPr>
          <w:p w14:paraId="4DB18901" w14:textId="77777777" w:rsidR="00930FB7" w:rsidRPr="00A40183" w:rsidRDefault="00930FB7" w:rsidP="00DB5CD2">
            <w:pPr>
              <w:spacing w:line="276" w:lineRule="auto"/>
              <w:jc w:val="center"/>
              <w:rPr>
                <w:b/>
                <w:sz w:val="22"/>
                <w:szCs w:val="22"/>
              </w:rPr>
            </w:pPr>
            <w:r w:rsidRPr="00A40183">
              <w:rPr>
                <w:b/>
                <w:sz w:val="22"/>
                <w:szCs w:val="22"/>
              </w:rPr>
              <w:t>2527</w:t>
            </w:r>
          </w:p>
        </w:tc>
        <w:tc>
          <w:tcPr>
            <w:tcW w:w="1226" w:type="dxa"/>
            <w:tcBorders>
              <w:top w:val="nil"/>
              <w:left w:val="single" w:sz="4" w:space="0" w:color="auto"/>
              <w:bottom w:val="single" w:sz="4" w:space="0" w:color="auto"/>
              <w:right w:val="single" w:sz="4" w:space="0" w:color="auto"/>
            </w:tcBorders>
            <w:noWrap/>
            <w:vAlign w:val="bottom"/>
          </w:tcPr>
          <w:p w14:paraId="2EE1DB15" w14:textId="77777777" w:rsidR="00930FB7" w:rsidRPr="00A40183" w:rsidRDefault="00930FB7" w:rsidP="00DB5CD2">
            <w:pPr>
              <w:spacing w:line="276" w:lineRule="auto"/>
              <w:jc w:val="center"/>
              <w:rPr>
                <w:b/>
                <w:sz w:val="22"/>
                <w:szCs w:val="22"/>
              </w:rPr>
            </w:pPr>
            <w:r w:rsidRPr="00A40183">
              <w:rPr>
                <w:b/>
                <w:sz w:val="22"/>
                <w:szCs w:val="22"/>
              </w:rPr>
              <w:t>2537</w:t>
            </w:r>
          </w:p>
        </w:tc>
        <w:tc>
          <w:tcPr>
            <w:tcW w:w="1107" w:type="dxa"/>
            <w:tcBorders>
              <w:top w:val="nil"/>
              <w:left w:val="nil"/>
              <w:bottom w:val="single" w:sz="4" w:space="0" w:color="auto"/>
              <w:right w:val="single" w:sz="4" w:space="0" w:color="auto"/>
            </w:tcBorders>
            <w:noWrap/>
            <w:vAlign w:val="bottom"/>
          </w:tcPr>
          <w:p w14:paraId="299E87CD" w14:textId="77777777" w:rsidR="00930FB7" w:rsidRPr="00A40183" w:rsidRDefault="00930FB7" w:rsidP="00DB5CD2">
            <w:pPr>
              <w:spacing w:line="276" w:lineRule="auto"/>
              <w:jc w:val="center"/>
              <w:rPr>
                <w:b/>
                <w:sz w:val="22"/>
                <w:szCs w:val="22"/>
              </w:rPr>
            </w:pPr>
            <w:r w:rsidRPr="00A40183">
              <w:rPr>
                <w:b/>
                <w:sz w:val="22"/>
                <w:szCs w:val="22"/>
              </w:rPr>
              <w:t>2621</w:t>
            </w:r>
          </w:p>
        </w:tc>
        <w:tc>
          <w:tcPr>
            <w:tcW w:w="1107" w:type="dxa"/>
            <w:tcBorders>
              <w:top w:val="nil"/>
              <w:left w:val="nil"/>
              <w:bottom w:val="single" w:sz="4" w:space="0" w:color="auto"/>
              <w:right w:val="single" w:sz="4" w:space="0" w:color="auto"/>
            </w:tcBorders>
            <w:noWrap/>
            <w:vAlign w:val="bottom"/>
          </w:tcPr>
          <w:p w14:paraId="41CC8EC7" w14:textId="77777777" w:rsidR="00930FB7" w:rsidRPr="00A40183" w:rsidRDefault="00930FB7" w:rsidP="00DB5CD2">
            <w:pPr>
              <w:spacing w:line="276" w:lineRule="auto"/>
              <w:jc w:val="center"/>
              <w:rPr>
                <w:b/>
                <w:sz w:val="22"/>
                <w:szCs w:val="22"/>
              </w:rPr>
            </w:pPr>
            <w:r w:rsidRPr="00A40183">
              <w:rPr>
                <w:b/>
                <w:sz w:val="22"/>
                <w:szCs w:val="22"/>
              </w:rPr>
              <w:t>2734</w:t>
            </w:r>
          </w:p>
        </w:tc>
        <w:tc>
          <w:tcPr>
            <w:tcW w:w="1184" w:type="dxa"/>
            <w:tcBorders>
              <w:top w:val="nil"/>
              <w:left w:val="nil"/>
              <w:bottom w:val="single" w:sz="4" w:space="0" w:color="auto"/>
              <w:right w:val="single" w:sz="4" w:space="0" w:color="auto"/>
            </w:tcBorders>
            <w:noWrap/>
            <w:vAlign w:val="bottom"/>
          </w:tcPr>
          <w:p w14:paraId="5F8E30D2" w14:textId="77777777" w:rsidR="00930FB7" w:rsidRPr="00A40183" w:rsidRDefault="00930FB7" w:rsidP="00DB5CD2">
            <w:pPr>
              <w:spacing w:line="276" w:lineRule="auto"/>
              <w:jc w:val="center"/>
              <w:rPr>
                <w:b/>
                <w:sz w:val="22"/>
                <w:szCs w:val="22"/>
              </w:rPr>
            </w:pPr>
            <w:r w:rsidRPr="00A40183">
              <w:rPr>
                <w:b/>
                <w:sz w:val="22"/>
                <w:szCs w:val="22"/>
              </w:rPr>
              <w:t>2900</w:t>
            </w:r>
          </w:p>
        </w:tc>
      </w:tr>
      <w:tr w:rsidR="00930FB7" w:rsidRPr="00A40183" w14:paraId="45B2D6BA" w14:textId="77777777" w:rsidTr="00157199">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14:paraId="632E06D3" w14:textId="77777777" w:rsidR="00930FB7" w:rsidRPr="00A40183" w:rsidRDefault="00930FB7" w:rsidP="00DB5CD2">
            <w:pPr>
              <w:spacing w:line="276" w:lineRule="auto"/>
            </w:pPr>
            <w:r w:rsidRPr="00A40183">
              <w:t>- моложе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14:paraId="77C8B792" w14:textId="77777777" w:rsidR="00930FB7" w:rsidRPr="00A40183" w:rsidRDefault="00930FB7" w:rsidP="00DB5CD2">
            <w:pPr>
              <w:spacing w:line="276" w:lineRule="auto"/>
              <w:jc w:val="center"/>
              <w:rPr>
                <w:b/>
                <w:bCs/>
              </w:rPr>
            </w:pPr>
            <w:r w:rsidRPr="00A40183">
              <w:rPr>
                <w:b/>
                <w:bCs/>
              </w:rPr>
              <w:t>403</w:t>
            </w:r>
          </w:p>
        </w:tc>
        <w:tc>
          <w:tcPr>
            <w:tcW w:w="1226" w:type="dxa"/>
            <w:tcBorders>
              <w:top w:val="single" w:sz="4" w:space="0" w:color="auto"/>
              <w:left w:val="single" w:sz="4" w:space="0" w:color="auto"/>
              <w:bottom w:val="single" w:sz="4" w:space="0" w:color="auto"/>
              <w:right w:val="single" w:sz="4" w:space="0" w:color="auto"/>
            </w:tcBorders>
            <w:noWrap/>
            <w:vAlign w:val="center"/>
          </w:tcPr>
          <w:p w14:paraId="6A3763F5" w14:textId="77777777" w:rsidR="00930FB7" w:rsidRPr="00A40183" w:rsidRDefault="00930FB7" w:rsidP="00DB5CD2">
            <w:pPr>
              <w:spacing w:line="276" w:lineRule="auto"/>
              <w:jc w:val="center"/>
            </w:pPr>
            <w:r w:rsidRPr="00A40183">
              <w:t>416</w:t>
            </w:r>
          </w:p>
        </w:tc>
        <w:tc>
          <w:tcPr>
            <w:tcW w:w="1107" w:type="dxa"/>
            <w:tcBorders>
              <w:top w:val="single" w:sz="4" w:space="0" w:color="auto"/>
              <w:left w:val="nil"/>
              <w:bottom w:val="single" w:sz="4" w:space="0" w:color="auto"/>
              <w:right w:val="single" w:sz="4" w:space="0" w:color="auto"/>
            </w:tcBorders>
            <w:noWrap/>
            <w:vAlign w:val="center"/>
          </w:tcPr>
          <w:p w14:paraId="6A029B06" w14:textId="77777777" w:rsidR="00930FB7" w:rsidRPr="00A40183" w:rsidRDefault="00930FB7" w:rsidP="00DB5CD2">
            <w:pPr>
              <w:spacing w:line="276" w:lineRule="auto"/>
              <w:jc w:val="center"/>
            </w:pPr>
            <w:r w:rsidRPr="00A40183">
              <w:t>450</w:t>
            </w:r>
          </w:p>
        </w:tc>
        <w:tc>
          <w:tcPr>
            <w:tcW w:w="1107" w:type="dxa"/>
            <w:tcBorders>
              <w:top w:val="single" w:sz="4" w:space="0" w:color="auto"/>
              <w:left w:val="nil"/>
              <w:bottom w:val="single" w:sz="4" w:space="0" w:color="auto"/>
              <w:right w:val="single" w:sz="4" w:space="0" w:color="auto"/>
            </w:tcBorders>
            <w:noWrap/>
            <w:vAlign w:val="center"/>
          </w:tcPr>
          <w:p w14:paraId="01021A0A" w14:textId="77777777" w:rsidR="00930FB7" w:rsidRPr="00A40183" w:rsidRDefault="00930FB7" w:rsidP="00DB5CD2">
            <w:pPr>
              <w:spacing w:line="276" w:lineRule="auto"/>
              <w:jc w:val="center"/>
            </w:pPr>
            <w:r w:rsidRPr="00A40183">
              <w:t>488</w:t>
            </w:r>
          </w:p>
        </w:tc>
        <w:tc>
          <w:tcPr>
            <w:tcW w:w="1184" w:type="dxa"/>
            <w:tcBorders>
              <w:top w:val="single" w:sz="4" w:space="0" w:color="auto"/>
              <w:left w:val="nil"/>
              <w:bottom w:val="single" w:sz="4" w:space="0" w:color="auto"/>
              <w:right w:val="single" w:sz="4" w:space="0" w:color="auto"/>
            </w:tcBorders>
            <w:noWrap/>
            <w:vAlign w:val="center"/>
          </w:tcPr>
          <w:p w14:paraId="48AD917A" w14:textId="77777777" w:rsidR="00930FB7" w:rsidRPr="00A40183" w:rsidRDefault="00930FB7" w:rsidP="00DB5CD2">
            <w:pPr>
              <w:spacing w:line="276" w:lineRule="auto"/>
              <w:jc w:val="center"/>
            </w:pPr>
            <w:r w:rsidRPr="00A40183">
              <w:t>525</w:t>
            </w:r>
          </w:p>
        </w:tc>
      </w:tr>
      <w:tr w:rsidR="00930FB7" w:rsidRPr="00A40183" w14:paraId="1B8C0B35" w14:textId="77777777" w:rsidTr="00157199">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14:paraId="78E487F7" w14:textId="77777777" w:rsidR="00930FB7" w:rsidRPr="00A40183" w:rsidRDefault="00930FB7" w:rsidP="00DB5CD2">
            <w:pPr>
              <w:spacing w:line="276" w:lineRule="auto"/>
            </w:pPr>
            <w:r w:rsidRPr="00A40183">
              <w:t>-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14:paraId="72410C3C" w14:textId="77777777" w:rsidR="00930FB7" w:rsidRPr="00A40183" w:rsidRDefault="00930FB7" w:rsidP="00DB5CD2">
            <w:pPr>
              <w:spacing w:line="276" w:lineRule="auto"/>
              <w:jc w:val="center"/>
              <w:rPr>
                <w:b/>
                <w:bCs/>
              </w:rPr>
            </w:pPr>
            <w:r w:rsidRPr="00A40183">
              <w:rPr>
                <w:b/>
                <w:bCs/>
              </w:rPr>
              <w:t>1508</w:t>
            </w:r>
          </w:p>
        </w:tc>
        <w:tc>
          <w:tcPr>
            <w:tcW w:w="1226" w:type="dxa"/>
            <w:tcBorders>
              <w:top w:val="single" w:sz="4" w:space="0" w:color="auto"/>
              <w:left w:val="single" w:sz="4" w:space="0" w:color="auto"/>
              <w:bottom w:val="single" w:sz="4" w:space="0" w:color="auto"/>
              <w:right w:val="single" w:sz="4" w:space="0" w:color="auto"/>
            </w:tcBorders>
            <w:noWrap/>
            <w:vAlign w:val="center"/>
          </w:tcPr>
          <w:p w14:paraId="447F3D3A" w14:textId="77777777" w:rsidR="00930FB7" w:rsidRPr="00A40183" w:rsidRDefault="00930FB7" w:rsidP="00DB5CD2">
            <w:pPr>
              <w:spacing w:line="276" w:lineRule="auto"/>
              <w:jc w:val="center"/>
            </w:pPr>
            <w:r w:rsidRPr="00A40183">
              <w:t>1465</w:t>
            </w:r>
          </w:p>
        </w:tc>
        <w:tc>
          <w:tcPr>
            <w:tcW w:w="1107" w:type="dxa"/>
            <w:tcBorders>
              <w:top w:val="single" w:sz="4" w:space="0" w:color="auto"/>
              <w:left w:val="nil"/>
              <w:bottom w:val="single" w:sz="4" w:space="0" w:color="auto"/>
              <w:right w:val="single" w:sz="4" w:space="0" w:color="auto"/>
            </w:tcBorders>
            <w:noWrap/>
            <w:vAlign w:val="center"/>
          </w:tcPr>
          <w:p w14:paraId="605CB568" w14:textId="77777777" w:rsidR="00930FB7" w:rsidRPr="00A40183" w:rsidRDefault="00930FB7" w:rsidP="00DB5CD2">
            <w:pPr>
              <w:spacing w:line="276" w:lineRule="auto"/>
              <w:jc w:val="center"/>
            </w:pPr>
            <w:r w:rsidRPr="00A40183">
              <w:t>1457</w:t>
            </w:r>
          </w:p>
        </w:tc>
        <w:tc>
          <w:tcPr>
            <w:tcW w:w="1107" w:type="dxa"/>
            <w:tcBorders>
              <w:top w:val="single" w:sz="4" w:space="0" w:color="auto"/>
              <w:left w:val="nil"/>
              <w:bottom w:val="single" w:sz="4" w:space="0" w:color="auto"/>
              <w:right w:val="single" w:sz="4" w:space="0" w:color="auto"/>
            </w:tcBorders>
            <w:noWrap/>
            <w:vAlign w:val="center"/>
          </w:tcPr>
          <w:p w14:paraId="5FA840BA" w14:textId="77777777" w:rsidR="00930FB7" w:rsidRPr="00A40183" w:rsidRDefault="00930FB7" w:rsidP="00DB5CD2">
            <w:pPr>
              <w:spacing w:line="276" w:lineRule="auto"/>
              <w:jc w:val="center"/>
            </w:pPr>
            <w:r w:rsidRPr="00A40183">
              <w:t>1472</w:t>
            </w:r>
          </w:p>
        </w:tc>
        <w:tc>
          <w:tcPr>
            <w:tcW w:w="1184" w:type="dxa"/>
            <w:tcBorders>
              <w:top w:val="single" w:sz="4" w:space="0" w:color="auto"/>
              <w:left w:val="nil"/>
              <w:bottom w:val="single" w:sz="4" w:space="0" w:color="auto"/>
              <w:right w:val="single" w:sz="4" w:space="0" w:color="auto"/>
            </w:tcBorders>
            <w:noWrap/>
            <w:vAlign w:val="center"/>
          </w:tcPr>
          <w:p w14:paraId="54C819A1" w14:textId="77777777" w:rsidR="00930FB7" w:rsidRPr="00A40183" w:rsidRDefault="00930FB7" w:rsidP="00DB5CD2">
            <w:pPr>
              <w:spacing w:line="276" w:lineRule="auto"/>
              <w:jc w:val="center"/>
            </w:pPr>
            <w:r w:rsidRPr="00A40183">
              <w:t>1537</w:t>
            </w:r>
          </w:p>
        </w:tc>
      </w:tr>
      <w:tr w:rsidR="00930FB7" w:rsidRPr="00A40183" w14:paraId="52CD1465" w14:textId="77777777" w:rsidTr="00157199">
        <w:trPr>
          <w:trHeight w:val="283"/>
        </w:trPr>
        <w:tc>
          <w:tcPr>
            <w:tcW w:w="3417" w:type="dxa"/>
            <w:tcBorders>
              <w:top w:val="single" w:sz="4" w:space="0" w:color="auto"/>
              <w:left w:val="single" w:sz="4" w:space="0" w:color="auto"/>
              <w:bottom w:val="single" w:sz="4" w:space="0" w:color="auto"/>
              <w:right w:val="single" w:sz="4" w:space="0" w:color="auto"/>
            </w:tcBorders>
            <w:noWrap/>
            <w:vAlign w:val="center"/>
          </w:tcPr>
          <w:p w14:paraId="6696C24C" w14:textId="77777777" w:rsidR="00930FB7" w:rsidRPr="00A40183" w:rsidRDefault="00930FB7" w:rsidP="00DB5CD2">
            <w:pPr>
              <w:spacing w:line="276" w:lineRule="auto"/>
            </w:pPr>
            <w:r w:rsidRPr="00A40183">
              <w:t>- старше трудоспособного возраста</w:t>
            </w:r>
          </w:p>
        </w:tc>
        <w:tc>
          <w:tcPr>
            <w:tcW w:w="1437" w:type="dxa"/>
            <w:tcBorders>
              <w:top w:val="single" w:sz="4" w:space="0" w:color="auto"/>
              <w:left w:val="nil"/>
              <w:bottom w:val="single" w:sz="4" w:space="0" w:color="auto"/>
              <w:right w:val="single" w:sz="4" w:space="0" w:color="auto"/>
            </w:tcBorders>
            <w:vAlign w:val="center"/>
          </w:tcPr>
          <w:p w14:paraId="40A8D9D7" w14:textId="77777777" w:rsidR="00930FB7" w:rsidRPr="00A40183" w:rsidRDefault="00930FB7" w:rsidP="00DB5CD2">
            <w:pPr>
              <w:spacing w:line="276" w:lineRule="auto"/>
              <w:jc w:val="center"/>
              <w:rPr>
                <w:b/>
                <w:bCs/>
              </w:rPr>
            </w:pPr>
            <w:r w:rsidRPr="00A40183">
              <w:rPr>
                <w:b/>
                <w:bCs/>
              </w:rPr>
              <w:t>616</w:t>
            </w:r>
          </w:p>
        </w:tc>
        <w:tc>
          <w:tcPr>
            <w:tcW w:w="1226" w:type="dxa"/>
            <w:tcBorders>
              <w:top w:val="single" w:sz="4" w:space="0" w:color="auto"/>
              <w:left w:val="single" w:sz="4" w:space="0" w:color="auto"/>
              <w:bottom w:val="single" w:sz="4" w:space="0" w:color="auto"/>
              <w:right w:val="single" w:sz="4" w:space="0" w:color="auto"/>
            </w:tcBorders>
            <w:noWrap/>
            <w:vAlign w:val="center"/>
          </w:tcPr>
          <w:p w14:paraId="28B9ED17" w14:textId="77777777" w:rsidR="00930FB7" w:rsidRPr="00A40183" w:rsidRDefault="00930FB7" w:rsidP="00DB5CD2">
            <w:pPr>
              <w:spacing w:line="276" w:lineRule="auto"/>
              <w:jc w:val="center"/>
            </w:pPr>
            <w:r w:rsidRPr="00A40183">
              <w:t>656</w:t>
            </w:r>
          </w:p>
        </w:tc>
        <w:tc>
          <w:tcPr>
            <w:tcW w:w="1107" w:type="dxa"/>
            <w:tcBorders>
              <w:top w:val="single" w:sz="4" w:space="0" w:color="auto"/>
              <w:left w:val="nil"/>
              <w:bottom w:val="single" w:sz="4" w:space="0" w:color="auto"/>
              <w:right w:val="single" w:sz="4" w:space="0" w:color="auto"/>
            </w:tcBorders>
            <w:noWrap/>
            <w:vAlign w:val="center"/>
          </w:tcPr>
          <w:p w14:paraId="7FC958FA" w14:textId="77777777" w:rsidR="00930FB7" w:rsidRPr="00A40183" w:rsidRDefault="00930FB7" w:rsidP="00DB5CD2">
            <w:pPr>
              <w:spacing w:line="276" w:lineRule="auto"/>
              <w:jc w:val="center"/>
            </w:pPr>
            <w:r w:rsidRPr="00A40183">
              <w:t>714</w:t>
            </w:r>
          </w:p>
        </w:tc>
        <w:tc>
          <w:tcPr>
            <w:tcW w:w="1107" w:type="dxa"/>
            <w:tcBorders>
              <w:top w:val="single" w:sz="4" w:space="0" w:color="auto"/>
              <w:left w:val="nil"/>
              <w:bottom w:val="single" w:sz="4" w:space="0" w:color="auto"/>
              <w:right w:val="single" w:sz="4" w:space="0" w:color="auto"/>
            </w:tcBorders>
            <w:noWrap/>
            <w:vAlign w:val="center"/>
          </w:tcPr>
          <w:p w14:paraId="6A6775EA" w14:textId="77777777" w:rsidR="00930FB7" w:rsidRPr="00A40183" w:rsidRDefault="00930FB7" w:rsidP="00DB5CD2">
            <w:pPr>
              <w:spacing w:line="276" w:lineRule="auto"/>
              <w:jc w:val="center"/>
            </w:pPr>
            <w:r w:rsidRPr="00A40183">
              <w:t>774</w:t>
            </w:r>
          </w:p>
        </w:tc>
        <w:tc>
          <w:tcPr>
            <w:tcW w:w="1184" w:type="dxa"/>
            <w:tcBorders>
              <w:top w:val="single" w:sz="4" w:space="0" w:color="auto"/>
              <w:left w:val="nil"/>
              <w:bottom w:val="single" w:sz="4" w:space="0" w:color="auto"/>
              <w:right w:val="single" w:sz="4" w:space="0" w:color="auto"/>
            </w:tcBorders>
            <w:noWrap/>
            <w:vAlign w:val="center"/>
          </w:tcPr>
          <w:p w14:paraId="1E237F08" w14:textId="77777777" w:rsidR="00930FB7" w:rsidRPr="00A40183" w:rsidRDefault="00930FB7" w:rsidP="00DB5CD2">
            <w:pPr>
              <w:spacing w:line="276" w:lineRule="auto"/>
              <w:jc w:val="center"/>
            </w:pPr>
            <w:r w:rsidRPr="00A40183">
              <w:t>838</w:t>
            </w:r>
          </w:p>
        </w:tc>
      </w:tr>
    </w:tbl>
    <w:p w14:paraId="20945344" w14:textId="46716D26" w:rsidR="00930FB7" w:rsidRPr="00A40183" w:rsidRDefault="00F75EA1" w:rsidP="00DB5CD2">
      <w:pPr>
        <w:spacing w:line="276" w:lineRule="auto"/>
        <w:jc w:val="both"/>
        <w:rPr>
          <w:sz w:val="28"/>
          <w:szCs w:val="28"/>
        </w:rPr>
      </w:pPr>
      <w:r w:rsidRPr="00930FB7">
        <w:rPr>
          <w:noProof/>
          <w:sz w:val="28"/>
          <w:szCs w:val="28"/>
        </w:rPr>
        <w:drawing>
          <wp:inline distT="0" distB="0" distL="0" distR="0" wp14:anchorId="407C7FCC" wp14:editId="4B3EE203">
            <wp:extent cx="5962650" cy="2695575"/>
            <wp:effectExtent l="0" t="0" r="0" b="0"/>
            <wp:docPr id="5"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54B12BE" w14:textId="77777777" w:rsidR="00930FB7" w:rsidRDefault="00930FB7" w:rsidP="00DB5CD2">
      <w:pPr>
        <w:spacing w:line="276" w:lineRule="auto"/>
        <w:jc w:val="both"/>
        <w:rPr>
          <w:sz w:val="28"/>
          <w:szCs w:val="28"/>
        </w:rPr>
        <w:sectPr w:rsidR="00930FB7" w:rsidSect="00157199">
          <w:pgSz w:w="11905" w:h="16837"/>
          <w:pgMar w:top="1134" w:right="850" w:bottom="1134" w:left="1701" w:header="720" w:footer="720" w:gutter="0"/>
          <w:cols w:space="720"/>
          <w:docGrid w:linePitch="360"/>
        </w:sectPr>
      </w:pPr>
    </w:p>
    <w:p w14:paraId="5C1B0852" w14:textId="77777777" w:rsidR="00930FB7" w:rsidRPr="00113A8D" w:rsidRDefault="0037590B" w:rsidP="00DB5CD2">
      <w:pPr>
        <w:spacing w:line="276" w:lineRule="auto"/>
        <w:jc w:val="center"/>
        <w:rPr>
          <w:b/>
          <w:i/>
          <w:noProof/>
        </w:rPr>
      </w:pPr>
      <w:r>
        <w:rPr>
          <w:b/>
          <w:i/>
          <w:noProof/>
        </w:rPr>
        <w:lastRenderedPageBreak/>
        <w:t xml:space="preserve">       </w:t>
      </w:r>
      <w:r w:rsidR="00930FB7">
        <w:rPr>
          <w:b/>
          <w:i/>
          <w:noProof/>
        </w:rPr>
        <w:t xml:space="preserve">        </w:t>
      </w:r>
      <w:r w:rsidR="00930FB7" w:rsidRPr="00113A8D">
        <w:rPr>
          <w:b/>
          <w:i/>
          <w:noProof/>
        </w:rPr>
        <w:t xml:space="preserve">Существующая половозрастная структура населения        </w:t>
      </w:r>
      <w:r w:rsidR="00930FB7">
        <w:rPr>
          <w:b/>
          <w:i/>
          <w:noProof/>
        </w:rPr>
        <w:t xml:space="preserve">                           </w:t>
      </w:r>
      <w:r w:rsidR="00930FB7" w:rsidRPr="00113A8D">
        <w:rPr>
          <w:b/>
          <w:i/>
          <w:noProof/>
        </w:rPr>
        <w:t xml:space="preserve"> Проектная половозрастная структура населения</w:t>
      </w:r>
    </w:p>
    <w:p w14:paraId="141B1107" w14:textId="77777777" w:rsidR="00930FB7" w:rsidRPr="00113A8D" w:rsidRDefault="00930FB7" w:rsidP="00DB5CD2">
      <w:pPr>
        <w:spacing w:line="276" w:lineRule="auto"/>
        <w:jc w:val="center"/>
        <w:rPr>
          <w:b/>
          <w:i/>
          <w:noProof/>
        </w:rPr>
      </w:pPr>
      <w:r>
        <w:rPr>
          <w:b/>
          <w:i/>
          <w:noProof/>
        </w:rPr>
        <w:t xml:space="preserve">           Трудовог</w:t>
      </w:r>
      <w:r w:rsidRPr="00113A8D">
        <w:rPr>
          <w:b/>
          <w:i/>
          <w:noProof/>
        </w:rPr>
        <w:t xml:space="preserve">о сельского поселения                                                                   </w:t>
      </w:r>
      <w:r>
        <w:rPr>
          <w:b/>
          <w:i/>
          <w:noProof/>
        </w:rPr>
        <w:t xml:space="preserve">    </w:t>
      </w:r>
      <w:r w:rsidRPr="00113A8D">
        <w:rPr>
          <w:b/>
          <w:i/>
          <w:noProof/>
        </w:rPr>
        <w:t xml:space="preserve">  </w:t>
      </w:r>
      <w:r>
        <w:rPr>
          <w:b/>
          <w:i/>
          <w:noProof/>
        </w:rPr>
        <w:t>Трудово</w:t>
      </w:r>
      <w:r w:rsidRPr="00113A8D">
        <w:rPr>
          <w:b/>
          <w:i/>
          <w:noProof/>
        </w:rPr>
        <w:t>го сельского поселения</w:t>
      </w:r>
    </w:p>
    <w:p w14:paraId="6D68E7D9" w14:textId="0FFA3ED0" w:rsidR="00930FB7" w:rsidRPr="002E16FC" w:rsidRDefault="00F75EA1" w:rsidP="00DB5CD2">
      <w:pPr>
        <w:spacing w:line="276" w:lineRule="auto"/>
        <w:jc w:val="both"/>
        <w:rPr>
          <w:sz w:val="28"/>
          <w:szCs w:val="28"/>
          <w:highlight w:val="lightGray"/>
        </w:rPr>
        <w:sectPr w:rsidR="00930FB7" w:rsidRPr="002E16FC" w:rsidSect="00157199">
          <w:pgSz w:w="16837" w:h="11905" w:orient="landscape"/>
          <w:pgMar w:top="1418" w:right="1134" w:bottom="850" w:left="1134" w:header="720" w:footer="720" w:gutter="0"/>
          <w:cols w:space="720"/>
          <w:docGrid w:linePitch="360"/>
        </w:sectPr>
      </w:pPr>
      <w:r w:rsidRPr="00930FB7">
        <w:rPr>
          <w:noProof/>
          <w:sz w:val="28"/>
          <w:szCs w:val="28"/>
        </w:rPr>
        <w:drawing>
          <wp:inline distT="0" distB="0" distL="0" distR="0" wp14:anchorId="5FAF17C8" wp14:editId="17B82F46">
            <wp:extent cx="4240530" cy="5487670"/>
            <wp:effectExtent l="0" t="0" r="7620" b="17780"/>
            <wp:docPr id="6"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930FB7" w:rsidRPr="00113A8D">
        <w:rPr>
          <w:sz w:val="28"/>
          <w:szCs w:val="28"/>
        </w:rPr>
        <w:t xml:space="preserve">           </w:t>
      </w:r>
      <w:r w:rsidRPr="00930FB7">
        <w:rPr>
          <w:noProof/>
          <w:sz w:val="28"/>
          <w:szCs w:val="28"/>
        </w:rPr>
        <w:drawing>
          <wp:inline distT="0" distB="0" distL="0" distR="0" wp14:anchorId="5B304313" wp14:editId="3D1B0F0B">
            <wp:extent cx="3842385" cy="5489575"/>
            <wp:effectExtent l="0" t="0" r="5715" b="15875"/>
            <wp:docPr id="7"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C935369" w14:textId="77777777" w:rsidR="00930FB7" w:rsidRDefault="00930FB7" w:rsidP="00DB5CD2">
      <w:pPr>
        <w:spacing w:line="276" w:lineRule="auto"/>
        <w:ind w:firstLine="709"/>
        <w:jc w:val="both"/>
        <w:rPr>
          <w:bCs/>
          <w:sz w:val="28"/>
          <w:szCs w:val="28"/>
          <w:lang w:eastAsia="en-US" w:bidi="en-US"/>
        </w:rPr>
      </w:pPr>
      <w:r w:rsidRPr="0000536B">
        <w:rPr>
          <w:bCs/>
          <w:sz w:val="28"/>
          <w:szCs w:val="28"/>
          <w:lang w:eastAsia="en-US" w:bidi="en-US"/>
        </w:rPr>
        <w:lastRenderedPageBreak/>
        <w:t xml:space="preserve">Генеральным планом предлагается развитие всех населенных пунктов. </w:t>
      </w:r>
      <w:r>
        <w:rPr>
          <w:bCs/>
          <w:sz w:val="28"/>
          <w:szCs w:val="28"/>
          <w:lang w:eastAsia="en-US" w:bidi="en-US"/>
        </w:rPr>
        <w:t>Наибольший прирост населения прогнозируется в пос. Советский.</w:t>
      </w:r>
    </w:p>
    <w:p w14:paraId="6AF3CC6B" w14:textId="77777777" w:rsidR="00930FB7" w:rsidRDefault="00930FB7" w:rsidP="00DB5CD2">
      <w:pPr>
        <w:pStyle w:val="3f4"/>
        <w:tabs>
          <w:tab w:val="left" w:pos="284"/>
        </w:tabs>
        <w:spacing w:line="276" w:lineRule="auto"/>
        <w:ind w:left="0"/>
        <w:jc w:val="right"/>
        <w:rPr>
          <w:rFonts w:ascii="Times New Roman" w:hAnsi="Times New Roman"/>
          <w:i/>
          <w:szCs w:val="28"/>
          <w:lang w:val="ru-RU" w:eastAsia="ru-RU"/>
        </w:rPr>
      </w:pPr>
    </w:p>
    <w:p w14:paraId="25F606A8" w14:textId="77777777" w:rsidR="00930FB7" w:rsidRPr="000A27D6" w:rsidRDefault="00930FB7" w:rsidP="00DB5CD2">
      <w:pPr>
        <w:pStyle w:val="3f4"/>
        <w:tabs>
          <w:tab w:val="left" w:pos="284"/>
        </w:tabs>
        <w:spacing w:line="276" w:lineRule="auto"/>
        <w:ind w:left="0"/>
        <w:jc w:val="right"/>
        <w:rPr>
          <w:rFonts w:ascii="Times New Roman" w:hAnsi="Times New Roman"/>
          <w:i/>
          <w:sz w:val="22"/>
          <w:lang w:val="ru-RU" w:eastAsia="ru-RU"/>
        </w:rPr>
      </w:pPr>
      <w:r w:rsidRPr="000A27D6">
        <w:rPr>
          <w:rFonts w:ascii="Times New Roman" w:hAnsi="Times New Roman"/>
          <w:i/>
          <w:szCs w:val="28"/>
          <w:lang w:val="ru-RU" w:eastAsia="ru-RU"/>
        </w:rPr>
        <w:t xml:space="preserve">Существующая и проектная численность </w:t>
      </w:r>
      <w:r>
        <w:rPr>
          <w:rFonts w:ascii="Times New Roman" w:hAnsi="Times New Roman"/>
          <w:i/>
          <w:szCs w:val="28"/>
          <w:lang w:val="ru-RU" w:eastAsia="ru-RU"/>
        </w:rPr>
        <w:t>Трудового</w:t>
      </w:r>
      <w:r w:rsidRPr="000A27D6">
        <w:rPr>
          <w:rFonts w:ascii="Times New Roman" w:hAnsi="Times New Roman"/>
          <w:i/>
          <w:szCs w:val="28"/>
          <w:lang w:val="ru-RU" w:eastAsia="ru-RU"/>
        </w:rPr>
        <w:t xml:space="preserve"> сельского поселения</w:t>
      </w:r>
    </w:p>
    <w:tbl>
      <w:tblPr>
        <w:tblW w:w="9356" w:type="dxa"/>
        <w:tblInd w:w="108" w:type="dxa"/>
        <w:tblLayout w:type="fixed"/>
        <w:tblLook w:val="0000" w:firstRow="0" w:lastRow="0" w:firstColumn="0" w:lastColumn="0" w:noHBand="0" w:noVBand="0"/>
      </w:tblPr>
      <w:tblGrid>
        <w:gridCol w:w="3261"/>
        <w:gridCol w:w="1984"/>
        <w:gridCol w:w="2552"/>
        <w:gridCol w:w="1559"/>
      </w:tblGrid>
      <w:tr w:rsidR="00930FB7" w:rsidRPr="00EB220C" w14:paraId="7FD30DF0" w14:textId="77777777" w:rsidTr="00157199">
        <w:trPr>
          <w:trHeight w:val="20"/>
        </w:trPr>
        <w:tc>
          <w:tcPr>
            <w:tcW w:w="3261" w:type="dxa"/>
            <w:tcBorders>
              <w:top w:val="single" w:sz="4" w:space="0" w:color="000000"/>
              <w:left w:val="single" w:sz="4" w:space="0" w:color="000000"/>
              <w:bottom w:val="single" w:sz="4" w:space="0" w:color="auto"/>
            </w:tcBorders>
            <w:shd w:val="clear" w:color="auto" w:fill="EAEAEA"/>
            <w:vAlign w:val="center"/>
          </w:tcPr>
          <w:p w14:paraId="6A6A1027" w14:textId="77777777" w:rsidR="00930FB7" w:rsidRPr="00EB220C" w:rsidRDefault="00930FB7" w:rsidP="00DB5CD2">
            <w:pPr>
              <w:snapToGrid w:val="0"/>
              <w:spacing w:line="276" w:lineRule="auto"/>
              <w:jc w:val="center"/>
              <w:rPr>
                <w:b/>
              </w:rPr>
            </w:pPr>
            <w:r w:rsidRPr="00EB220C">
              <w:rPr>
                <w:b/>
              </w:rPr>
              <w:t>Наименование населенного пункта</w:t>
            </w:r>
          </w:p>
        </w:tc>
        <w:tc>
          <w:tcPr>
            <w:tcW w:w="1984" w:type="dxa"/>
            <w:tcBorders>
              <w:top w:val="single" w:sz="4" w:space="0" w:color="000000"/>
              <w:left w:val="single" w:sz="4" w:space="0" w:color="000000"/>
              <w:bottom w:val="single" w:sz="4" w:space="0" w:color="auto"/>
            </w:tcBorders>
            <w:shd w:val="clear" w:color="auto" w:fill="EAEAEA"/>
            <w:vAlign w:val="center"/>
          </w:tcPr>
          <w:p w14:paraId="01FAA00F" w14:textId="77777777" w:rsidR="00930FB7" w:rsidRPr="00EB220C" w:rsidRDefault="00930FB7" w:rsidP="00DB5CD2">
            <w:pPr>
              <w:snapToGrid w:val="0"/>
              <w:spacing w:line="276" w:lineRule="auto"/>
              <w:jc w:val="center"/>
              <w:rPr>
                <w:b/>
              </w:rPr>
            </w:pPr>
            <w:r w:rsidRPr="00EB220C">
              <w:rPr>
                <w:b/>
              </w:rPr>
              <w:t>Современное состояние, чел.</w:t>
            </w:r>
          </w:p>
        </w:tc>
        <w:tc>
          <w:tcPr>
            <w:tcW w:w="2552" w:type="dxa"/>
            <w:tcBorders>
              <w:top w:val="single" w:sz="4" w:space="0" w:color="000000"/>
              <w:left w:val="single" w:sz="4" w:space="0" w:color="000000"/>
              <w:bottom w:val="single" w:sz="4" w:space="0" w:color="auto"/>
              <w:right w:val="single" w:sz="4" w:space="0" w:color="auto"/>
            </w:tcBorders>
            <w:shd w:val="clear" w:color="auto" w:fill="EAEAEA"/>
            <w:vAlign w:val="center"/>
          </w:tcPr>
          <w:p w14:paraId="06DB048B" w14:textId="77777777" w:rsidR="00930FB7" w:rsidRPr="00EB220C" w:rsidRDefault="00930FB7" w:rsidP="00DB5CD2">
            <w:pPr>
              <w:snapToGrid w:val="0"/>
              <w:spacing w:line="276" w:lineRule="auto"/>
              <w:jc w:val="center"/>
              <w:rPr>
                <w:b/>
              </w:rPr>
            </w:pPr>
            <w:r w:rsidRPr="00EB220C">
              <w:rPr>
                <w:b/>
              </w:rPr>
              <w:t>Прогноз на расчетный срок, чел.</w:t>
            </w:r>
          </w:p>
        </w:tc>
        <w:tc>
          <w:tcPr>
            <w:tcW w:w="1559" w:type="dxa"/>
            <w:tcBorders>
              <w:top w:val="single" w:sz="4" w:space="0" w:color="auto"/>
              <w:left w:val="single" w:sz="4" w:space="0" w:color="auto"/>
              <w:bottom w:val="single" w:sz="4" w:space="0" w:color="auto"/>
              <w:right w:val="single" w:sz="4" w:space="0" w:color="auto"/>
            </w:tcBorders>
            <w:shd w:val="clear" w:color="auto" w:fill="EAEAEA"/>
            <w:vAlign w:val="center"/>
          </w:tcPr>
          <w:p w14:paraId="1B49F89B" w14:textId="77777777" w:rsidR="00930FB7" w:rsidRPr="00EB220C" w:rsidRDefault="00930FB7" w:rsidP="00DB5CD2">
            <w:pPr>
              <w:snapToGrid w:val="0"/>
              <w:spacing w:line="276" w:lineRule="auto"/>
              <w:jc w:val="center"/>
              <w:rPr>
                <w:b/>
              </w:rPr>
            </w:pPr>
            <w:r w:rsidRPr="00EB220C">
              <w:rPr>
                <w:b/>
              </w:rPr>
              <w:t>Прирост, чел.</w:t>
            </w:r>
          </w:p>
        </w:tc>
      </w:tr>
      <w:tr w:rsidR="00930FB7" w:rsidRPr="00EB220C" w14:paraId="708DE38C" w14:textId="77777777" w:rsidTr="00157199">
        <w:trPr>
          <w:trHeight w:val="340"/>
        </w:trPr>
        <w:tc>
          <w:tcPr>
            <w:tcW w:w="3261" w:type="dxa"/>
            <w:tcBorders>
              <w:top w:val="single" w:sz="4" w:space="0" w:color="auto"/>
              <w:left w:val="single" w:sz="4" w:space="0" w:color="auto"/>
              <w:bottom w:val="single" w:sz="4" w:space="0" w:color="auto"/>
              <w:right w:val="single" w:sz="4" w:space="0" w:color="auto"/>
            </w:tcBorders>
            <w:vAlign w:val="center"/>
          </w:tcPr>
          <w:p w14:paraId="5ECAB79E" w14:textId="77777777" w:rsidR="00930FB7" w:rsidRPr="003D3D38" w:rsidRDefault="00930FB7" w:rsidP="00DB5CD2">
            <w:pPr>
              <w:spacing w:line="276" w:lineRule="auto"/>
            </w:pPr>
            <w:r w:rsidRPr="003D3D38">
              <w:t xml:space="preserve">поселок Советский </w:t>
            </w:r>
          </w:p>
        </w:tc>
        <w:tc>
          <w:tcPr>
            <w:tcW w:w="1984" w:type="dxa"/>
            <w:tcBorders>
              <w:top w:val="single" w:sz="4" w:space="0" w:color="auto"/>
              <w:left w:val="single" w:sz="4" w:space="0" w:color="auto"/>
              <w:bottom w:val="single" w:sz="4" w:space="0" w:color="auto"/>
              <w:right w:val="single" w:sz="4" w:space="0" w:color="auto"/>
            </w:tcBorders>
            <w:vAlign w:val="center"/>
          </w:tcPr>
          <w:p w14:paraId="21F3218F" w14:textId="77777777" w:rsidR="00930FB7" w:rsidRPr="003D3D38" w:rsidRDefault="00930FB7" w:rsidP="00DB5CD2">
            <w:pPr>
              <w:spacing w:line="276" w:lineRule="auto"/>
              <w:jc w:val="center"/>
              <w:rPr>
                <w:color w:val="000000"/>
              </w:rPr>
            </w:pPr>
            <w:r w:rsidRPr="003D3D38">
              <w:rPr>
                <w:color w:val="000000"/>
              </w:rPr>
              <w:t>1953</w:t>
            </w:r>
          </w:p>
        </w:tc>
        <w:tc>
          <w:tcPr>
            <w:tcW w:w="2552" w:type="dxa"/>
            <w:tcBorders>
              <w:top w:val="single" w:sz="4" w:space="0" w:color="auto"/>
              <w:left w:val="single" w:sz="4" w:space="0" w:color="auto"/>
              <w:bottom w:val="single" w:sz="4" w:space="0" w:color="auto"/>
              <w:right w:val="single" w:sz="4" w:space="0" w:color="auto"/>
            </w:tcBorders>
            <w:vAlign w:val="center"/>
          </w:tcPr>
          <w:p w14:paraId="075B39C7" w14:textId="77777777" w:rsidR="00930FB7" w:rsidRPr="003D3D38" w:rsidRDefault="00930FB7" w:rsidP="00DB5CD2">
            <w:pPr>
              <w:spacing w:line="276" w:lineRule="auto"/>
              <w:jc w:val="center"/>
              <w:rPr>
                <w:color w:val="000000"/>
              </w:rPr>
            </w:pPr>
            <w:r w:rsidRPr="003D3D38">
              <w:rPr>
                <w:color w:val="000000"/>
              </w:rPr>
              <w:t>2100</w:t>
            </w:r>
          </w:p>
        </w:tc>
        <w:tc>
          <w:tcPr>
            <w:tcW w:w="1559" w:type="dxa"/>
            <w:tcBorders>
              <w:top w:val="single" w:sz="4" w:space="0" w:color="auto"/>
              <w:left w:val="single" w:sz="4" w:space="0" w:color="auto"/>
              <w:bottom w:val="single" w:sz="4" w:space="0" w:color="auto"/>
              <w:right w:val="single" w:sz="4" w:space="0" w:color="auto"/>
            </w:tcBorders>
            <w:vAlign w:val="center"/>
          </w:tcPr>
          <w:p w14:paraId="51C43E11" w14:textId="77777777" w:rsidR="00930FB7" w:rsidRPr="003D3D38" w:rsidRDefault="00930FB7" w:rsidP="00DB5CD2">
            <w:pPr>
              <w:spacing w:line="276" w:lineRule="auto"/>
              <w:jc w:val="center"/>
              <w:rPr>
                <w:color w:val="000000"/>
              </w:rPr>
            </w:pPr>
            <w:r w:rsidRPr="003D3D38">
              <w:rPr>
                <w:color w:val="000000"/>
              </w:rPr>
              <w:t>147</w:t>
            </w:r>
          </w:p>
        </w:tc>
      </w:tr>
      <w:tr w:rsidR="00930FB7" w:rsidRPr="00EB220C" w14:paraId="46F32C7C" w14:textId="77777777" w:rsidTr="00157199">
        <w:trPr>
          <w:trHeight w:val="340"/>
        </w:trPr>
        <w:tc>
          <w:tcPr>
            <w:tcW w:w="3261" w:type="dxa"/>
            <w:tcBorders>
              <w:top w:val="single" w:sz="4" w:space="0" w:color="auto"/>
              <w:left w:val="single" w:sz="4" w:space="0" w:color="auto"/>
              <w:bottom w:val="single" w:sz="4" w:space="0" w:color="auto"/>
              <w:right w:val="single" w:sz="4" w:space="0" w:color="auto"/>
            </w:tcBorders>
            <w:vAlign w:val="center"/>
          </w:tcPr>
          <w:p w14:paraId="0E5F55BE" w14:textId="77777777" w:rsidR="00930FB7" w:rsidRPr="003D3D38" w:rsidRDefault="00930FB7" w:rsidP="00DB5CD2">
            <w:pPr>
              <w:spacing w:line="276" w:lineRule="auto"/>
            </w:pPr>
            <w:r w:rsidRPr="003D3D38">
              <w:t>поселок Большевик</w:t>
            </w:r>
          </w:p>
        </w:tc>
        <w:tc>
          <w:tcPr>
            <w:tcW w:w="1984" w:type="dxa"/>
            <w:tcBorders>
              <w:top w:val="single" w:sz="4" w:space="0" w:color="auto"/>
              <w:left w:val="single" w:sz="4" w:space="0" w:color="auto"/>
              <w:bottom w:val="single" w:sz="4" w:space="0" w:color="auto"/>
              <w:right w:val="single" w:sz="4" w:space="0" w:color="auto"/>
            </w:tcBorders>
            <w:vAlign w:val="center"/>
          </w:tcPr>
          <w:p w14:paraId="7A691271" w14:textId="77777777" w:rsidR="00930FB7" w:rsidRPr="003D3D38" w:rsidRDefault="00930FB7" w:rsidP="00DB5CD2">
            <w:pPr>
              <w:spacing w:line="276" w:lineRule="auto"/>
              <w:jc w:val="center"/>
              <w:rPr>
                <w:color w:val="000000"/>
              </w:rPr>
            </w:pPr>
            <w:r w:rsidRPr="003D3D38">
              <w:rPr>
                <w:color w:val="000000"/>
              </w:rPr>
              <w:t>296</w:t>
            </w:r>
          </w:p>
        </w:tc>
        <w:tc>
          <w:tcPr>
            <w:tcW w:w="2552" w:type="dxa"/>
            <w:tcBorders>
              <w:top w:val="single" w:sz="4" w:space="0" w:color="auto"/>
              <w:left w:val="single" w:sz="4" w:space="0" w:color="auto"/>
              <w:bottom w:val="single" w:sz="4" w:space="0" w:color="auto"/>
              <w:right w:val="single" w:sz="4" w:space="0" w:color="auto"/>
            </w:tcBorders>
            <w:vAlign w:val="center"/>
          </w:tcPr>
          <w:p w14:paraId="2BF570A3" w14:textId="77777777" w:rsidR="00930FB7" w:rsidRPr="003D3D38" w:rsidRDefault="00930FB7" w:rsidP="00DB5CD2">
            <w:pPr>
              <w:spacing w:line="276" w:lineRule="auto"/>
              <w:jc w:val="center"/>
              <w:rPr>
                <w:color w:val="000000"/>
              </w:rPr>
            </w:pPr>
            <w:r w:rsidRPr="003D3D38">
              <w:rPr>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01EEF329" w14:textId="77777777" w:rsidR="00930FB7" w:rsidRPr="003D3D38" w:rsidRDefault="00930FB7" w:rsidP="00DB5CD2">
            <w:pPr>
              <w:spacing w:line="276" w:lineRule="auto"/>
              <w:jc w:val="center"/>
              <w:rPr>
                <w:color w:val="000000"/>
              </w:rPr>
            </w:pPr>
            <w:r w:rsidRPr="003D3D38">
              <w:rPr>
                <w:color w:val="000000"/>
              </w:rPr>
              <w:t>104</w:t>
            </w:r>
          </w:p>
        </w:tc>
      </w:tr>
      <w:tr w:rsidR="00930FB7" w:rsidRPr="00EB220C" w14:paraId="69BE18B8" w14:textId="77777777" w:rsidTr="00157199">
        <w:trPr>
          <w:trHeight w:val="340"/>
        </w:trPr>
        <w:tc>
          <w:tcPr>
            <w:tcW w:w="3261" w:type="dxa"/>
            <w:tcBorders>
              <w:top w:val="single" w:sz="4" w:space="0" w:color="auto"/>
              <w:left w:val="single" w:sz="4" w:space="0" w:color="auto"/>
              <w:bottom w:val="single" w:sz="4" w:space="0" w:color="auto"/>
              <w:right w:val="single" w:sz="4" w:space="0" w:color="auto"/>
            </w:tcBorders>
            <w:vAlign w:val="center"/>
          </w:tcPr>
          <w:p w14:paraId="79FE5A8D" w14:textId="77777777" w:rsidR="00930FB7" w:rsidRPr="003D3D38" w:rsidRDefault="00930FB7" w:rsidP="00DB5CD2">
            <w:pPr>
              <w:spacing w:line="276" w:lineRule="auto"/>
            </w:pPr>
            <w:r w:rsidRPr="003D3D38">
              <w:t>поселок Дальний</w:t>
            </w:r>
          </w:p>
        </w:tc>
        <w:tc>
          <w:tcPr>
            <w:tcW w:w="1984" w:type="dxa"/>
            <w:tcBorders>
              <w:top w:val="single" w:sz="4" w:space="0" w:color="auto"/>
              <w:left w:val="single" w:sz="4" w:space="0" w:color="auto"/>
              <w:bottom w:val="single" w:sz="4" w:space="0" w:color="auto"/>
              <w:right w:val="single" w:sz="4" w:space="0" w:color="auto"/>
            </w:tcBorders>
            <w:vAlign w:val="center"/>
          </w:tcPr>
          <w:p w14:paraId="2DE4CB56" w14:textId="77777777" w:rsidR="00930FB7" w:rsidRPr="003D3D38" w:rsidRDefault="00930FB7" w:rsidP="00DB5CD2">
            <w:pPr>
              <w:spacing w:line="276" w:lineRule="auto"/>
              <w:jc w:val="center"/>
              <w:rPr>
                <w:color w:val="000000"/>
              </w:rPr>
            </w:pPr>
            <w:r w:rsidRPr="003D3D38">
              <w:rPr>
                <w:color w:val="000000"/>
              </w:rPr>
              <w:t>104</w:t>
            </w:r>
          </w:p>
        </w:tc>
        <w:tc>
          <w:tcPr>
            <w:tcW w:w="2552" w:type="dxa"/>
            <w:tcBorders>
              <w:top w:val="single" w:sz="4" w:space="0" w:color="auto"/>
              <w:left w:val="single" w:sz="4" w:space="0" w:color="auto"/>
              <w:bottom w:val="single" w:sz="4" w:space="0" w:color="auto"/>
              <w:right w:val="single" w:sz="4" w:space="0" w:color="auto"/>
            </w:tcBorders>
            <w:vAlign w:val="center"/>
          </w:tcPr>
          <w:p w14:paraId="3D595C50" w14:textId="77777777" w:rsidR="00930FB7" w:rsidRPr="003D3D38" w:rsidRDefault="00930FB7" w:rsidP="00DB5CD2">
            <w:pPr>
              <w:spacing w:line="276" w:lineRule="auto"/>
              <w:jc w:val="center"/>
              <w:rPr>
                <w:color w:val="000000"/>
              </w:rPr>
            </w:pPr>
            <w:r w:rsidRPr="003D3D38">
              <w:rPr>
                <w:color w:val="000000"/>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28373A23" w14:textId="77777777" w:rsidR="00930FB7" w:rsidRPr="003D3D38" w:rsidRDefault="00930FB7" w:rsidP="00DB5CD2">
            <w:pPr>
              <w:spacing w:line="276" w:lineRule="auto"/>
              <w:jc w:val="center"/>
              <w:rPr>
                <w:color w:val="000000"/>
              </w:rPr>
            </w:pPr>
            <w:r w:rsidRPr="003D3D38">
              <w:rPr>
                <w:color w:val="000000"/>
              </w:rPr>
              <w:t>46</w:t>
            </w:r>
          </w:p>
        </w:tc>
      </w:tr>
      <w:tr w:rsidR="00930FB7" w:rsidRPr="00EB220C" w14:paraId="151B6EBC" w14:textId="77777777" w:rsidTr="00157199">
        <w:trPr>
          <w:trHeight w:val="340"/>
        </w:trPr>
        <w:tc>
          <w:tcPr>
            <w:tcW w:w="3261" w:type="dxa"/>
            <w:tcBorders>
              <w:top w:val="single" w:sz="4" w:space="0" w:color="auto"/>
              <w:left w:val="single" w:sz="4" w:space="0" w:color="auto"/>
              <w:bottom w:val="single" w:sz="4" w:space="0" w:color="auto"/>
              <w:right w:val="single" w:sz="4" w:space="0" w:color="auto"/>
            </w:tcBorders>
            <w:vAlign w:val="center"/>
          </w:tcPr>
          <w:p w14:paraId="3CC73A0A" w14:textId="77777777" w:rsidR="00930FB7" w:rsidRPr="003D3D38" w:rsidRDefault="00930FB7" w:rsidP="00DB5CD2">
            <w:pPr>
              <w:spacing w:line="276" w:lineRule="auto"/>
            </w:pPr>
            <w:r w:rsidRPr="003D3D38">
              <w:t>поселок Заря</w:t>
            </w:r>
          </w:p>
        </w:tc>
        <w:tc>
          <w:tcPr>
            <w:tcW w:w="1984" w:type="dxa"/>
            <w:tcBorders>
              <w:top w:val="single" w:sz="4" w:space="0" w:color="auto"/>
              <w:left w:val="single" w:sz="4" w:space="0" w:color="auto"/>
              <w:bottom w:val="single" w:sz="4" w:space="0" w:color="auto"/>
              <w:right w:val="single" w:sz="4" w:space="0" w:color="auto"/>
            </w:tcBorders>
            <w:vAlign w:val="center"/>
          </w:tcPr>
          <w:p w14:paraId="420A5A63" w14:textId="77777777" w:rsidR="00930FB7" w:rsidRPr="003D3D38" w:rsidRDefault="00930FB7" w:rsidP="00DB5CD2">
            <w:pPr>
              <w:spacing w:line="276" w:lineRule="auto"/>
              <w:jc w:val="center"/>
              <w:rPr>
                <w:color w:val="000000"/>
              </w:rPr>
            </w:pPr>
            <w:r w:rsidRPr="003D3D38">
              <w:rPr>
                <w:color w:val="000000"/>
              </w:rPr>
              <w:t>174</w:t>
            </w:r>
          </w:p>
        </w:tc>
        <w:tc>
          <w:tcPr>
            <w:tcW w:w="2552" w:type="dxa"/>
            <w:tcBorders>
              <w:top w:val="single" w:sz="4" w:space="0" w:color="auto"/>
              <w:left w:val="single" w:sz="4" w:space="0" w:color="auto"/>
              <w:bottom w:val="single" w:sz="4" w:space="0" w:color="auto"/>
              <w:right w:val="single" w:sz="4" w:space="0" w:color="auto"/>
            </w:tcBorders>
            <w:vAlign w:val="center"/>
          </w:tcPr>
          <w:p w14:paraId="223A701E" w14:textId="77777777" w:rsidR="00930FB7" w:rsidRPr="003D3D38" w:rsidRDefault="00930FB7" w:rsidP="00DB5CD2">
            <w:pPr>
              <w:spacing w:line="276" w:lineRule="auto"/>
              <w:jc w:val="center"/>
              <w:rPr>
                <w:color w:val="000000"/>
              </w:rPr>
            </w:pPr>
            <w:r w:rsidRPr="003D3D38">
              <w:rPr>
                <w:color w:val="000000"/>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36EBF4CF" w14:textId="77777777" w:rsidR="00930FB7" w:rsidRPr="003D3D38" w:rsidRDefault="00930FB7" w:rsidP="00DB5CD2">
            <w:pPr>
              <w:spacing w:line="276" w:lineRule="auto"/>
              <w:jc w:val="center"/>
              <w:rPr>
                <w:color w:val="000000"/>
              </w:rPr>
            </w:pPr>
            <w:r w:rsidRPr="003D3D38">
              <w:rPr>
                <w:color w:val="000000"/>
              </w:rPr>
              <w:t>76</w:t>
            </w:r>
          </w:p>
        </w:tc>
      </w:tr>
      <w:tr w:rsidR="00930FB7" w:rsidRPr="00EB220C" w14:paraId="129DA97E" w14:textId="77777777" w:rsidTr="00157199">
        <w:trPr>
          <w:trHeight w:val="340"/>
        </w:trPr>
        <w:tc>
          <w:tcPr>
            <w:tcW w:w="3261" w:type="dxa"/>
            <w:tcBorders>
              <w:top w:val="single" w:sz="4" w:space="0" w:color="auto"/>
              <w:left w:val="single" w:sz="4" w:space="0" w:color="auto"/>
              <w:bottom w:val="single" w:sz="4" w:space="0" w:color="auto"/>
              <w:right w:val="single" w:sz="4" w:space="0" w:color="auto"/>
            </w:tcBorders>
            <w:shd w:val="clear" w:color="auto" w:fill="F2F2F2"/>
            <w:vAlign w:val="center"/>
          </w:tcPr>
          <w:p w14:paraId="5873EB5A" w14:textId="77777777" w:rsidR="00930FB7" w:rsidRPr="00113A8D" w:rsidRDefault="00930FB7" w:rsidP="00DB5CD2">
            <w:pPr>
              <w:spacing w:line="276" w:lineRule="auto"/>
              <w:rPr>
                <w:b/>
              </w:rPr>
            </w:pPr>
            <w:r w:rsidRPr="00113A8D">
              <w:rPr>
                <w:b/>
              </w:rPr>
              <w:t>ВСЕГО</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tcPr>
          <w:p w14:paraId="7218B95A" w14:textId="77777777" w:rsidR="00930FB7" w:rsidRPr="00EA24E0" w:rsidRDefault="00930FB7" w:rsidP="00DB5CD2">
            <w:pPr>
              <w:spacing w:line="276" w:lineRule="auto"/>
              <w:jc w:val="center"/>
              <w:rPr>
                <w:b/>
                <w:bCs/>
              </w:rPr>
            </w:pPr>
            <w:r>
              <w:rPr>
                <w:b/>
                <w:bCs/>
              </w:rPr>
              <w:t>25</w:t>
            </w:r>
            <w:r w:rsidR="00F45457">
              <w:rPr>
                <w:b/>
                <w:bCs/>
              </w:rPr>
              <w:t>00</w:t>
            </w:r>
          </w:p>
        </w:tc>
        <w:tc>
          <w:tcPr>
            <w:tcW w:w="2552" w:type="dxa"/>
            <w:tcBorders>
              <w:top w:val="single" w:sz="4" w:space="0" w:color="auto"/>
              <w:left w:val="single" w:sz="4" w:space="0" w:color="auto"/>
              <w:bottom w:val="single" w:sz="4" w:space="0" w:color="auto"/>
              <w:right w:val="single" w:sz="4" w:space="0" w:color="auto"/>
            </w:tcBorders>
            <w:shd w:val="clear" w:color="auto" w:fill="F2F2F2"/>
            <w:vAlign w:val="center"/>
          </w:tcPr>
          <w:p w14:paraId="398BB3D9" w14:textId="77777777" w:rsidR="00930FB7" w:rsidRPr="00F02FBB" w:rsidRDefault="00930FB7" w:rsidP="00DB5CD2">
            <w:pPr>
              <w:spacing w:line="276" w:lineRule="auto"/>
              <w:jc w:val="center"/>
              <w:rPr>
                <w:b/>
                <w:bCs/>
              </w:rPr>
            </w:pPr>
            <w:r>
              <w:rPr>
                <w:b/>
                <w:bCs/>
              </w:rPr>
              <w:t>29</w:t>
            </w:r>
            <w:r w:rsidRPr="00F02FBB">
              <w:rPr>
                <w:b/>
                <w:bCs/>
              </w:rPr>
              <w:t>00</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3F7F52F0" w14:textId="77777777" w:rsidR="00930FB7" w:rsidRPr="003D3D38" w:rsidRDefault="00930FB7" w:rsidP="00DB5CD2">
            <w:pPr>
              <w:spacing w:line="276" w:lineRule="auto"/>
              <w:jc w:val="center"/>
              <w:rPr>
                <w:b/>
                <w:bCs/>
              </w:rPr>
            </w:pPr>
            <w:r>
              <w:rPr>
                <w:b/>
                <w:bCs/>
              </w:rPr>
              <w:t>373</w:t>
            </w:r>
          </w:p>
        </w:tc>
      </w:tr>
    </w:tbl>
    <w:p w14:paraId="457BF441" w14:textId="77777777" w:rsidR="00930FB7" w:rsidRDefault="00930FB7" w:rsidP="00DB5CD2">
      <w:pPr>
        <w:spacing w:before="360" w:line="276" w:lineRule="auto"/>
        <w:ind w:firstLine="708"/>
        <w:contextualSpacing/>
        <w:jc w:val="both"/>
      </w:pPr>
    </w:p>
    <w:p w14:paraId="3F564545" w14:textId="77777777" w:rsidR="00930FB7" w:rsidRDefault="00930FB7" w:rsidP="00DB5CD2">
      <w:pPr>
        <w:spacing w:line="276" w:lineRule="auto"/>
        <w:ind w:firstLine="720"/>
        <w:jc w:val="right"/>
        <w:rPr>
          <w:rFonts w:cs="Tahoma"/>
          <w:i/>
          <w:szCs w:val="28"/>
        </w:rPr>
      </w:pPr>
      <w:r>
        <w:rPr>
          <w:rFonts w:cs="Tahoma"/>
          <w:i/>
          <w:szCs w:val="28"/>
        </w:rPr>
        <w:t xml:space="preserve">Существующие и проектные показатели </w:t>
      </w:r>
      <w:r>
        <w:rPr>
          <w:i/>
          <w:szCs w:val="28"/>
        </w:rPr>
        <w:t>Трудового</w:t>
      </w:r>
      <w:r w:rsidRPr="000A27D6">
        <w:rPr>
          <w:i/>
          <w:szCs w:val="28"/>
        </w:rPr>
        <w:t xml:space="preserve"> сельского поселения</w:t>
      </w:r>
    </w:p>
    <w:tbl>
      <w:tblPr>
        <w:tblW w:w="9371" w:type="dxa"/>
        <w:tblInd w:w="93" w:type="dxa"/>
        <w:tblLayout w:type="fixed"/>
        <w:tblLook w:val="0000" w:firstRow="0" w:lastRow="0" w:firstColumn="0" w:lastColumn="0" w:noHBand="0" w:noVBand="0"/>
      </w:tblPr>
      <w:tblGrid>
        <w:gridCol w:w="581"/>
        <w:gridCol w:w="2694"/>
        <w:gridCol w:w="1418"/>
        <w:gridCol w:w="1559"/>
        <w:gridCol w:w="1701"/>
        <w:gridCol w:w="1418"/>
      </w:tblGrid>
      <w:tr w:rsidR="00930FB7" w:rsidRPr="00E1745B" w14:paraId="3D066C24" w14:textId="77777777" w:rsidTr="00157199">
        <w:trPr>
          <w:trHeight w:val="283"/>
        </w:trPr>
        <w:tc>
          <w:tcPr>
            <w:tcW w:w="581" w:type="dxa"/>
            <w:vMerge w:val="restart"/>
            <w:tcBorders>
              <w:top w:val="single" w:sz="4" w:space="0" w:color="auto"/>
              <w:left w:val="single" w:sz="4" w:space="0" w:color="auto"/>
              <w:right w:val="single" w:sz="4" w:space="0" w:color="auto"/>
            </w:tcBorders>
            <w:shd w:val="clear" w:color="auto" w:fill="F2F2F2"/>
            <w:vAlign w:val="center"/>
          </w:tcPr>
          <w:p w14:paraId="6BAC31DE" w14:textId="77777777" w:rsidR="00930FB7" w:rsidRPr="00E1745B" w:rsidRDefault="00930FB7" w:rsidP="00DB5CD2">
            <w:pPr>
              <w:spacing w:line="276" w:lineRule="auto"/>
              <w:jc w:val="center"/>
              <w:rPr>
                <w:b/>
                <w:sz w:val="16"/>
              </w:rPr>
            </w:pPr>
            <w:r w:rsidRPr="00E1745B">
              <w:rPr>
                <w:b/>
                <w:sz w:val="16"/>
              </w:rPr>
              <w:t>№ п/п</w:t>
            </w:r>
          </w:p>
        </w:tc>
        <w:tc>
          <w:tcPr>
            <w:tcW w:w="2694" w:type="dxa"/>
            <w:vMerge w:val="restart"/>
            <w:tcBorders>
              <w:top w:val="single" w:sz="4" w:space="0" w:color="auto"/>
              <w:left w:val="single" w:sz="4" w:space="0" w:color="auto"/>
              <w:right w:val="single" w:sz="4" w:space="0" w:color="auto"/>
            </w:tcBorders>
            <w:shd w:val="clear" w:color="auto" w:fill="F2F2F2"/>
            <w:vAlign w:val="center"/>
          </w:tcPr>
          <w:p w14:paraId="48020EA1" w14:textId="77777777" w:rsidR="00930FB7" w:rsidRPr="00E1745B" w:rsidRDefault="00930FB7" w:rsidP="00DB5CD2">
            <w:pPr>
              <w:spacing w:line="276" w:lineRule="auto"/>
              <w:jc w:val="center"/>
              <w:rPr>
                <w:b/>
                <w:sz w:val="16"/>
              </w:rPr>
            </w:pPr>
            <w:r w:rsidRPr="00E1745B">
              <w:rPr>
                <w:b/>
                <w:sz w:val="16"/>
              </w:rPr>
              <w:t>Наименование населенного пункта</w:t>
            </w:r>
          </w:p>
        </w:tc>
        <w:tc>
          <w:tcPr>
            <w:tcW w:w="2977" w:type="dxa"/>
            <w:gridSpan w:val="2"/>
            <w:tcBorders>
              <w:top w:val="single" w:sz="4" w:space="0" w:color="auto"/>
              <w:left w:val="nil"/>
              <w:bottom w:val="single" w:sz="4" w:space="0" w:color="auto"/>
              <w:right w:val="single" w:sz="4" w:space="0" w:color="auto"/>
            </w:tcBorders>
            <w:shd w:val="clear" w:color="auto" w:fill="F2F2F2"/>
            <w:vAlign w:val="center"/>
          </w:tcPr>
          <w:p w14:paraId="11F80F6E" w14:textId="77777777" w:rsidR="00930FB7" w:rsidRPr="00E1745B" w:rsidRDefault="00930FB7" w:rsidP="00DB5CD2">
            <w:pPr>
              <w:spacing w:line="276" w:lineRule="auto"/>
              <w:ind w:left="-117" w:right="-110"/>
              <w:jc w:val="center"/>
              <w:rPr>
                <w:b/>
                <w:sz w:val="18"/>
              </w:rPr>
            </w:pPr>
            <w:r w:rsidRPr="00E1745B">
              <w:rPr>
                <w:b/>
                <w:sz w:val="18"/>
              </w:rPr>
              <w:t>Современное состояние</w:t>
            </w:r>
          </w:p>
        </w:tc>
        <w:tc>
          <w:tcPr>
            <w:tcW w:w="3119" w:type="dxa"/>
            <w:gridSpan w:val="2"/>
            <w:tcBorders>
              <w:top w:val="single" w:sz="4" w:space="0" w:color="auto"/>
              <w:left w:val="nil"/>
              <w:bottom w:val="single" w:sz="4" w:space="0" w:color="auto"/>
              <w:right w:val="single" w:sz="4" w:space="0" w:color="auto"/>
            </w:tcBorders>
            <w:shd w:val="clear" w:color="auto" w:fill="F2F2F2"/>
            <w:vAlign w:val="center"/>
          </w:tcPr>
          <w:p w14:paraId="7474B9BD" w14:textId="77777777" w:rsidR="00930FB7" w:rsidRPr="00E1745B" w:rsidRDefault="00930FB7" w:rsidP="00DB5CD2">
            <w:pPr>
              <w:spacing w:line="276" w:lineRule="auto"/>
              <w:ind w:left="-117" w:right="-110"/>
              <w:jc w:val="center"/>
              <w:rPr>
                <w:b/>
                <w:sz w:val="18"/>
              </w:rPr>
            </w:pPr>
            <w:r w:rsidRPr="00E1745B">
              <w:rPr>
                <w:b/>
                <w:sz w:val="18"/>
              </w:rPr>
              <w:t>Расчетный срок</w:t>
            </w:r>
          </w:p>
        </w:tc>
      </w:tr>
      <w:tr w:rsidR="00930FB7" w:rsidRPr="00E1745B" w14:paraId="31535825" w14:textId="77777777" w:rsidTr="00157199">
        <w:trPr>
          <w:trHeight w:val="340"/>
        </w:trPr>
        <w:tc>
          <w:tcPr>
            <w:tcW w:w="581" w:type="dxa"/>
            <w:vMerge/>
            <w:tcBorders>
              <w:left w:val="single" w:sz="4" w:space="0" w:color="auto"/>
              <w:bottom w:val="single" w:sz="4" w:space="0" w:color="auto"/>
              <w:right w:val="single" w:sz="4" w:space="0" w:color="auto"/>
            </w:tcBorders>
            <w:shd w:val="clear" w:color="auto" w:fill="DDDDDD"/>
            <w:vAlign w:val="center"/>
          </w:tcPr>
          <w:p w14:paraId="3A6F6AE2" w14:textId="77777777" w:rsidR="00930FB7" w:rsidRPr="00E1745B" w:rsidRDefault="00930FB7" w:rsidP="00DB5CD2">
            <w:pPr>
              <w:spacing w:line="276" w:lineRule="auto"/>
              <w:jc w:val="center"/>
              <w:rPr>
                <w:b/>
                <w:sz w:val="16"/>
              </w:rPr>
            </w:pPr>
          </w:p>
        </w:tc>
        <w:tc>
          <w:tcPr>
            <w:tcW w:w="2694" w:type="dxa"/>
            <w:vMerge/>
            <w:tcBorders>
              <w:left w:val="single" w:sz="4" w:space="0" w:color="auto"/>
              <w:bottom w:val="single" w:sz="4" w:space="0" w:color="auto"/>
              <w:right w:val="single" w:sz="4" w:space="0" w:color="auto"/>
            </w:tcBorders>
            <w:shd w:val="clear" w:color="auto" w:fill="DDDDDD"/>
            <w:vAlign w:val="center"/>
          </w:tcPr>
          <w:p w14:paraId="5F6436B8" w14:textId="77777777" w:rsidR="00930FB7" w:rsidRPr="00E1745B" w:rsidRDefault="00930FB7" w:rsidP="00DB5CD2">
            <w:pPr>
              <w:spacing w:line="276" w:lineRule="auto"/>
              <w:jc w:val="center"/>
              <w:rPr>
                <w:b/>
                <w:sz w:val="16"/>
              </w:rPr>
            </w:pPr>
          </w:p>
        </w:tc>
        <w:tc>
          <w:tcPr>
            <w:tcW w:w="1418" w:type="dxa"/>
            <w:tcBorders>
              <w:top w:val="single" w:sz="4" w:space="0" w:color="auto"/>
              <w:left w:val="nil"/>
              <w:bottom w:val="single" w:sz="4" w:space="0" w:color="auto"/>
              <w:right w:val="single" w:sz="4" w:space="0" w:color="auto"/>
            </w:tcBorders>
            <w:shd w:val="clear" w:color="auto" w:fill="F2F2F2"/>
            <w:vAlign w:val="center"/>
          </w:tcPr>
          <w:p w14:paraId="229409C9" w14:textId="77777777" w:rsidR="00930FB7" w:rsidRPr="00E1745B" w:rsidRDefault="00930FB7" w:rsidP="00DB5CD2">
            <w:pPr>
              <w:spacing w:line="276" w:lineRule="auto"/>
              <w:ind w:left="-117" w:right="-110"/>
              <w:jc w:val="center"/>
              <w:rPr>
                <w:b/>
                <w:sz w:val="16"/>
              </w:rPr>
            </w:pPr>
            <w:r w:rsidRPr="00E1745B">
              <w:rPr>
                <w:b/>
                <w:sz w:val="16"/>
              </w:rPr>
              <w:t>Численность населения, чел.</w:t>
            </w:r>
          </w:p>
        </w:tc>
        <w:tc>
          <w:tcPr>
            <w:tcW w:w="1559" w:type="dxa"/>
            <w:tcBorders>
              <w:top w:val="single" w:sz="4" w:space="0" w:color="auto"/>
              <w:left w:val="nil"/>
              <w:bottom w:val="single" w:sz="4" w:space="0" w:color="auto"/>
              <w:right w:val="single" w:sz="4" w:space="0" w:color="auto"/>
            </w:tcBorders>
            <w:shd w:val="clear" w:color="auto" w:fill="F2F2F2"/>
            <w:vAlign w:val="center"/>
          </w:tcPr>
          <w:p w14:paraId="24482ECD" w14:textId="77777777" w:rsidR="00930FB7" w:rsidRPr="00E1745B" w:rsidRDefault="00930FB7" w:rsidP="00DB5CD2">
            <w:pPr>
              <w:spacing w:line="276" w:lineRule="auto"/>
              <w:ind w:left="-117" w:right="-110"/>
              <w:jc w:val="center"/>
              <w:rPr>
                <w:b/>
                <w:sz w:val="16"/>
              </w:rPr>
            </w:pPr>
            <w:r w:rsidRPr="00E1745B">
              <w:rPr>
                <w:b/>
                <w:sz w:val="16"/>
              </w:rPr>
              <w:t>Площадь, га</w:t>
            </w:r>
          </w:p>
        </w:tc>
        <w:tc>
          <w:tcPr>
            <w:tcW w:w="1701" w:type="dxa"/>
            <w:tcBorders>
              <w:top w:val="single" w:sz="4" w:space="0" w:color="auto"/>
              <w:left w:val="nil"/>
              <w:bottom w:val="single" w:sz="4" w:space="0" w:color="auto"/>
              <w:right w:val="single" w:sz="4" w:space="0" w:color="auto"/>
            </w:tcBorders>
            <w:shd w:val="clear" w:color="auto" w:fill="F2F2F2"/>
            <w:vAlign w:val="center"/>
          </w:tcPr>
          <w:p w14:paraId="00382C98" w14:textId="77777777" w:rsidR="00930FB7" w:rsidRPr="00E1745B" w:rsidRDefault="00930FB7" w:rsidP="00DB5CD2">
            <w:pPr>
              <w:spacing w:line="276" w:lineRule="auto"/>
              <w:ind w:left="-117" w:right="-110"/>
              <w:jc w:val="center"/>
              <w:rPr>
                <w:b/>
                <w:sz w:val="16"/>
              </w:rPr>
            </w:pPr>
            <w:r w:rsidRPr="00E1745B">
              <w:rPr>
                <w:b/>
                <w:sz w:val="16"/>
              </w:rPr>
              <w:t>Численность населения, чел.</w:t>
            </w:r>
          </w:p>
        </w:tc>
        <w:tc>
          <w:tcPr>
            <w:tcW w:w="1418" w:type="dxa"/>
            <w:tcBorders>
              <w:top w:val="single" w:sz="4" w:space="0" w:color="auto"/>
              <w:left w:val="nil"/>
              <w:bottom w:val="single" w:sz="4" w:space="0" w:color="auto"/>
              <w:right w:val="single" w:sz="4" w:space="0" w:color="auto"/>
            </w:tcBorders>
            <w:shd w:val="clear" w:color="auto" w:fill="F2F2F2"/>
            <w:vAlign w:val="center"/>
          </w:tcPr>
          <w:p w14:paraId="06136697" w14:textId="77777777" w:rsidR="00930FB7" w:rsidRPr="00E1745B" w:rsidRDefault="00930FB7" w:rsidP="00DB5CD2">
            <w:pPr>
              <w:spacing w:line="276" w:lineRule="auto"/>
              <w:ind w:left="-117" w:right="-110"/>
              <w:jc w:val="center"/>
              <w:rPr>
                <w:b/>
                <w:sz w:val="16"/>
              </w:rPr>
            </w:pPr>
            <w:r w:rsidRPr="00E1745B">
              <w:rPr>
                <w:b/>
                <w:sz w:val="16"/>
              </w:rPr>
              <w:t>Площадь, га</w:t>
            </w:r>
          </w:p>
        </w:tc>
      </w:tr>
      <w:tr w:rsidR="00930FB7" w:rsidRPr="00E1745B" w14:paraId="08F1059A" w14:textId="77777777" w:rsidTr="00157199">
        <w:trPr>
          <w:trHeight w:val="340"/>
        </w:trPr>
        <w:tc>
          <w:tcPr>
            <w:tcW w:w="581" w:type="dxa"/>
            <w:tcBorders>
              <w:top w:val="single" w:sz="4" w:space="0" w:color="auto"/>
              <w:left w:val="single" w:sz="4" w:space="0" w:color="auto"/>
              <w:bottom w:val="single" w:sz="4" w:space="0" w:color="auto"/>
              <w:right w:val="single" w:sz="4" w:space="0" w:color="auto"/>
            </w:tcBorders>
            <w:vAlign w:val="center"/>
          </w:tcPr>
          <w:p w14:paraId="65694882" w14:textId="77777777" w:rsidR="00930FB7" w:rsidRPr="00E1745B" w:rsidRDefault="00930FB7" w:rsidP="00DB5CD2">
            <w:pPr>
              <w:spacing w:line="276" w:lineRule="auto"/>
              <w:jc w:val="center"/>
            </w:pPr>
            <w:r w:rsidRPr="00E1745B">
              <w:t>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130F9EAD" w14:textId="77777777" w:rsidR="00930FB7" w:rsidRPr="003D3D38" w:rsidRDefault="00930FB7" w:rsidP="00DB5CD2">
            <w:pPr>
              <w:spacing w:line="276" w:lineRule="auto"/>
            </w:pPr>
            <w:r w:rsidRPr="003D3D38">
              <w:t xml:space="preserve">поселок Советский </w:t>
            </w:r>
          </w:p>
        </w:tc>
        <w:tc>
          <w:tcPr>
            <w:tcW w:w="1418" w:type="dxa"/>
            <w:tcBorders>
              <w:top w:val="single" w:sz="4" w:space="0" w:color="auto"/>
              <w:left w:val="nil"/>
              <w:bottom w:val="single" w:sz="4" w:space="0" w:color="auto"/>
              <w:right w:val="single" w:sz="4" w:space="0" w:color="auto"/>
            </w:tcBorders>
            <w:shd w:val="clear" w:color="auto" w:fill="auto"/>
            <w:vAlign w:val="center"/>
          </w:tcPr>
          <w:p w14:paraId="5946FCCE" w14:textId="77777777" w:rsidR="00930FB7" w:rsidRPr="003D3D38" w:rsidRDefault="00930FB7" w:rsidP="00DB5CD2">
            <w:pPr>
              <w:spacing w:line="276" w:lineRule="auto"/>
              <w:jc w:val="center"/>
              <w:rPr>
                <w:color w:val="000000"/>
              </w:rPr>
            </w:pPr>
            <w:r w:rsidRPr="003D3D38">
              <w:rPr>
                <w:color w:val="000000"/>
              </w:rPr>
              <w:t>1953</w:t>
            </w:r>
          </w:p>
        </w:tc>
        <w:tc>
          <w:tcPr>
            <w:tcW w:w="1559" w:type="dxa"/>
            <w:tcBorders>
              <w:top w:val="single" w:sz="4" w:space="0" w:color="auto"/>
              <w:left w:val="nil"/>
              <w:bottom w:val="single" w:sz="4" w:space="0" w:color="auto"/>
              <w:right w:val="single" w:sz="4" w:space="0" w:color="auto"/>
            </w:tcBorders>
            <w:shd w:val="clear" w:color="auto" w:fill="auto"/>
            <w:vAlign w:val="center"/>
          </w:tcPr>
          <w:p w14:paraId="135D6040" w14:textId="77777777" w:rsidR="00930FB7" w:rsidRPr="003D3D38" w:rsidRDefault="00930FB7" w:rsidP="00DB5CD2">
            <w:pPr>
              <w:spacing w:line="276" w:lineRule="auto"/>
              <w:jc w:val="center"/>
              <w:rPr>
                <w:color w:val="000000"/>
              </w:rPr>
            </w:pPr>
            <w:r w:rsidRPr="003D3D38">
              <w:rPr>
                <w:color w:val="000000"/>
              </w:rPr>
              <w:t>158,84</w:t>
            </w:r>
          </w:p>
        </w:tc>
        <w:tc>
          <w:tcPr>
            <w:tcW w:w="1701" w:type="dxa"/>
            <w:tcBorders>
              <w:top w:val="single" w:sz="4" w:space="0" w:color="auto"/>
              <w:left w:val="nil"/>
              <w:bottom w:val="single" w:sz="4" w:space="0" w:color="auto"/>
              <w:right w:val="single" w:sz="4" w:space="0" w:color="auto"/>
            </w:tcBorders>
            <w:vAlign w:val="center"/>
          </w:tcPr>
          <w:p w14:paraId="004242EF" w14:textId="77777777" w:rsidR="00930FB7" w:rsidRPr="003D3D38" w:rsidRDefault="00930FB7" w:rsidP="00DB5CD2">
            <w:pPr>
              <w:spacing w:line="276" w:lineRule="auto"/>
              <w:jc w:val="center"/>
              <w:rPr>
                <w:color w:val="000000"/>
              </w:rPr>
            </w:pPr>
            <w:r w:rsidRPr="003D3D38">
              <w:rPr>
                <w:color w:val="000000"/>
              </w:rPr>
              <w:t>2100</w:t>
            </w:r>
          </w:p>
        </w:tc>
        <w:tc>
          <w:tcPr>
            <w:tcW w:w="1418" w:type="dxa"/>
            <w:tcBorders>
              <w:top w:val="single" w:sz="4" w:space="0" w:color="auto"/>
              <w:left w:val="nil"/>
              <w:bottom w:val="single" w:sz="4" w:space="0" w:color="auto"/>
              <w:right w:val="single" w:sz="4" w:space="0" w:color="auto"/>
            </w:tcBorders>
            <w:vAlign w:val="center"/>
          </w:tcPr>
          <w:p w14:paraId="090E6979" w14:textId="77777777" w:rsidR="00930FB7" w:rsidRPr="003D3D38" w:rsidRDefault="00930FB7" w:rsidP="00DB5CD2">
            <w:pPr>
              <w:spacing w:line="276" w:lineRule="auto"/>
              <w:jc w:val="center"/>
              <w:rPr>
                <w:color w:val="000000"/>
              </w:rPr>
            </w:pPr>
            <w:r w:rsidRPr="003D3D38">
              <w:rPr>
                <w:color w:val="000000"/>
              </w:rPr>
              <w:t>308,96</w:t>
            </w:r>
          </w:p>
        </w:tc>
      </w:tr>
      <w:tr w:rsidR="00930FB7" w:rsidRPr="00E1745B" w14:paraId="70E4A980" w14:textId="77777777" w:rsidTr="00157199">
        <w:trPr>
          <w:trHeight w:val="340"/>
        </w:trPr>
        <w:tc>
          <w:tcPr>
            <w:tcW w:w="581" w:type="dxa"/>
            <w:tcBorders>
              <w:top w:val="single" w:sz="4" w:space="0" w:color="auto"/>
              <w:left w:val="single" w:sz="4" w:space="0" w:color="auto"/>
              <w:bottom w:val="single" w:sz="4" w:space="0" w:color="auto"/>
              <w:right w:val="single" w:sz="4" w:space="0" w:color="auto"/>
            </w:tcBorders>
            <w:vAlign w:val="center"/>
          </w:tcPr>
          <w:p w14:paraId="2170A11B" w14:textId="77777777" w:rsidR="00930FB7" w:rsidRPr="00E1745B" w:rsidRDefault="00930FB7" w:rsidP="00DB5CD2">
            <w:pPr>
              <w:spacing w:line="276" w:lineRule="auto"/>
              <w:jc w:val="center"/>
            </w:pPr>
            <w:r>
              <w:t>2</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8E14DEB" w14:textId="77777777" w:rsidR="00930FB7" w:rsidRPr="003D3D38" w:rsidRDefault="00930FB7" w:rsidP="00DB5CD2">
            <w:pPr>
              <w:spacing w:line="276" w:lineRule="auto"/>
            </w:pPr>
            <w:r w:rsidRPr="003D3D38">
              <w:t>поселок Большевик</w:t>
            </w:r>
          </w:p>
        </w:tc>
        <w:tc>
          <w:tcPr>
            <w:tcW w:w="1418" w:type="dxa"/>
            <w:tcBorders>
              <w:top w:val="single" w:sz="4" w:space="0" w:color="auto"/>
              <w:left w:val="nil"/>
              <w:bottom w:val="single" w:sz="4" w:space="0" w:color="auto"/>
              <w:right w:val="single" w:sz="4" w:space="0" w:color="auto"/>
            </w:tcBorders>
            <w:shd w:val="clear" w:color="auto" w:fill="auto"/>
            <w:vAlign w:val="center"/>
          </w:tcPr>
          <w:p w14:paraId="767723C2" w14:textId="77777777" w:rsidR="00930FB7" w:rsidRPr="003D3D38" w:rsidRDefault="00930FB7" w:rsidP="00DB5CD2">
            <w:pPr>
              <w:spacing w:line="276" w:lineRule="auto"/>
              <w:jc w:val="center"/>
              <w:rPr>
                <w:color w:val="000000"/>
              </w:rPr>
            </w:pPr>
            <w:r w:rsidRPr="003D3D38">
              <w:rPr>
                <w:color w:val="000000"/>
              </w:rPr>
              <w:t>2</w:t>
            </w:r>
            <w:r w:rsidR="00F45457">
              <w:rPr>
                <w:color w:val="000000"/>
              </w:rPr>
              <w:t>69</w:t>
            </w:r>
          </w:p>
        </w:tc>
        <w:tc>
          <w:tcPr>
            <w:tcW w:w="1559" w:type="dxa"/>
            <w:tcBorders>
              <w:top w:val="single" w:sz="4" w:space="0" w:color="auto"/>
              <w:left w:val="nil"/>
              <w:bottom w:val="single" w:sz="4" w:space="0" w:color="auto"/>
              <w:right w:val="single" w:sz="4" w:space="0" w:color="auto"/>
            </w:tcBorders>
            <w:shd w:val="clear" w:color="auto" w:fill="auto"/>
            <w:vAlign w:val="center"/>
          </w:tcPr>
          <w:p w14:paraId="53A3BF30" w14:textId="77777777" w:rsidR="00930FB7" w:rsidRPr="003D3D38" w:rsidRDefault="00930FB7" w:rsidP="00DB5CD2">
            <w:pPr>
              <w:spacing w:line="276" w:lineRule="auto"/>
              <w:jc w:val="center"/>
              <w:rPr>
                <w:color w:val="000000"/>
              </w:rPr>
            </w:pPr>
            <w:r w:rsidRPr="003D3D38">
              <w:rPr>
                <w:color w:val="000000"/>
              </w:rPr>
              <w:t>65,07</w:t>
            </w:r>
          </w:p>
        </w:tc>
        <w:tc>
          <w:tcPr>
            <w:tcW w:w="1701" w:type="dxa"/>
            <w:tcBorders>
              <w:top w:val="single" w:sz="4" w:space="0" w:color="auto"/>
              <w:left w:val="nil"/>
              <w:bottom w:val="single" w:sz="4" w:space="0" w:color="auto"/>
              <w:right w:val="single" w:sz="4" w:space="0" w:color="auto"/>
            </w:tcBorders>
            <w:vAlign w:val="center"/>
          </w:tcPr>
          <w:p w14:paraId="4BEA7C10" w14:textId="77777777" w:rsidR="00930FB7" w:rsidRPr="003D3D38" w:rsidRDefault="00930FB7" w:rsidP="00DB5CD2">
            <w:pPr>
              <w:spacing w:line="276" w:lineRule="auto"/>
              <w:jc w:val="center"/>
              <w:rPr>
                <w:color w:val="000000"/>
              </w:rPr>
            </w:pPr>
            <w:r w:rsidRPr="003D3D38">
              <w:rPr>
                <w:color w:val="000000"/>
              </w:rPr>
              <w:t>400</w:t>
            </w:r>
          </w:p>
        </w:tc>
        <w:tc>
          <w:tcPr>
            <w:tcW w:w="1418" w:type="dxa"/>
            <w:tcBorders>
              <w:top w:val="single" w:sz="4" w:space="0" w:color="auto"/>
              <w:left w:val="nil"/>
              <w:bottom w:val="single" w:sz="4" w:space="0" w:color="auto"/>
              <w:right w:val="single" w:sz="4" w:space="0" w:color="auto"/>
            </w:tcBorders>
            <w:vAlign w:val="center"/>
          </w:tcPr>
          <w:p w14:paraId="7DA653AA" w14:textId="77777777" w:rsidR="00930FB7" w:rsidRPr="003D3D38" w:rsidRDefault="00930FB7" w:rsidP="00DB5CD2">
            <w:pPr>
              <w:spacing w:line="276" w:lineRule="auto"/>
              <w:jc w:val="center"/>
              <w:rPr>
                <w:color w:val="000000"/>
              </w:rPr>
            </w:pPr>
            <w:r w:rsidRPr="003D3D38">
              <w:rPr>
                <w:color w:val="000000"/>
              </w:rPr>
              <w:t>85,37</w:t>
            </w:r>
          </w:p>
        </w:tc>
      </w:tr>
      <w:tr w:rsidR="00930FB7" w:rsidRPr="00E1745B" w14:paraId="3BD34FF5" w14:textId="77777777" w:rsidTr="00157199">
        <w:trPr>
          <w:trHeight w:val="340"/>
        </w:trPr>
        <w:tc>
          <w:tcPr>
            <w:tcW w:w="581" w:type="dxa"/>
            <w:tcBorders>
              <w:top w:val="single" w:sz="4" w:space="0" w:color="auto"/>
              <w:left w:val="single" w:sz="4" w:space="0" w:color="auto"/>
              <w:bottom w:val="single" w:sz="4" w:space="0" w:color="auto"/>
              <w:right w:val="single" w:sz="4" w:space="0" w:color="auto"/>
            </w:tcBorders>
            <w:vAlign w:val="center"/>
          </w:tcPr>
          <w:p w14:paraId="0F478060" w14:textId="77777777" w:rsidR="00930FB7" w:rsidRDefault="00930FB7" w:rsidP="00DB5CD2">
            <w:pPr>
              <w:spacing w:line="276" w:lineRule="auto"/>
              <w:jc w:val="center"/>
            </w:pPr>
            <w:r>
              <w:t>3</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5149381" w14:textId="77777777" w:rsidR="00930FB7" w:rsidRPr="003D3D38" w:rsidRDefault="00930FB7" w:rsidP="00DB5CD2">
            <w:pPr>
              <w:spacing w:line="276" w:lineRule="auto"/>
            </w:pPr>
            <w:r w:rsidRPr="003D3D38">
              <w:t>поселок Дальний</w:t>
            </w:r>
          </w:p>
        </w:tc>
        <w:tc>
          <w:tcPr>
            <w:tcW w:w="1418" w:type="dxa"/>
            <w:tcBorders>
              <w:top w:val="single" w:sz="4" w:space="0" w:color="auto"/>
              <w:left w:val="nil"/>
              <w:bottom w:val="single" w:sz="4" w:space="0" w:color="auto"/>
              <w:right w:val="single" w:sz="4" w:space="0" w:color="auto"/>
            </w:tcBorders>
            <w:shd w:val="clear" w:color="auto" w:fill="auto"/>
            <w:vAlign w:val="center"/>
          </w:tcPr>
          <w:p w14:paraId="416B9148" w14:textId="77777777" w:rsidR="00930FB7" w:rsidRPr="003D3D38" w:rsidRDefault="00930FB7" w:rsidP="00DB5CD2">
            <w:pPr>
              <w:spacing w:line="276" w:lineRule="auto"/>
              <w:jc w:val="center"/>
              <w:rPr>
                <w:color w:val="000000"/>
              </w:rPr>
            </w:pPr>
            <w:r w:rsidRPr="003D3D38">
              <w:rPr>
                <w:color w:val="000000"/>
              </w:rPr>
              <w:t>104</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B153B1" w14:textId="77777777" w:rsidR="00930FB7" w:rsidRPr="003D3D38" w:rsidRDefault="00930FB7" w:rsidP="00DB5CD2">
            <w:pPr>
              <w:spacing w:line="276" w:lineRule="auto"/>
              <w:jc w:val="center"/>
              <w:rPr>
                <w:color w:val="000000"/>
              </w:rPr>
            </w:pPr>
            <w:r w:rsidRPr="003D3D38">
              <w:rPr>
                <w:color w:val="000000"/>
              </w:rPr>
              <w:t>36,58</w:t>
            </w:r>
          </w:p>
        </w:tc>
        <w:tc>
          <w:tcPr>
            <w:tcW w:w="1701" w:type="dxa"/>
            <w:tcBorders>
              <w:top w:val="single" w:sz="4" w:space="0" w:color="auto"/>
              <w:left w:val="nil"/>
              <w:bottom w:val="single" w:sz="4" w:space="0" w:color="auto"/>
              <w:right w:val="single" w:sz="4" w:space="0" w:color="auto"/>
            </w:tcBorders>
            <w:vAlign w:val="center"/>
          </w:tcPr>
          <w:p w14:paraId="6BE493A7" w14:textId="77777777" w:rsidR="00930FB7" w:rsidRPr="003D3D38" w:rsidRDefault="00930FB7" w:rsidP="00DB5CD2">
            <w:pPr>
              <w:spacing w:line="276" w:lineRule="auto"/>
              <w:jc w:val="center"/>
              <w:rPr>
                <w:color w:val="000000"/>
              </w:rPr>
            </w:pPr>
            <w:r w:rsidRPr="003D3D38">
              <w:rPr>
                <w:color w:val="000000"/>
              </w:rPr>
              <w:t>150</w:t>
            </w:r>
          </w:p>
        </w:tc>
        <w:tc>
          <w:tcPr>
            <w:tcW w:w="1418" w:type="dxa"/>
            <w:tcBorders>
              <w:top w:val="single" w:sz="4" w:space="0" w:color="auto"/>
              <w:left w:val="nil"/>
              <w:bottom w:val="single" w:sz="4" w:space="0" w:color="auto"/>
              <w:right w:val="single" w:sz="4" w:space="0" w:color="auto"/>
            </w:tcBorders>
            <w:vAlign w:val="center"/>
          </w:tcPr>
          <w:p w14:paraId="3B014C27" w14:textId="77777777" w:rsidR="00930FB7" w:rsidRPr="003D3D38" w:rsidRDefault="00930FB7" w:rsidP="00DB5CD2">
            <w:pPr>
              <w:spacing w:line="276" w:lineRule="auto"/>
              <w:jc w:val="center"/>
              <w:rPr>
                <w:color w:val="000000"/>
              </w:rPr>
            </w:pPr>
            <w:r w:rsidRPr="003D3D38">
              <w:rPr>
                <w:color w:val="000000"/>
              </w:rPr>
              <w:t>72,44</w:t>
            </w:r>
          </w:p>
        </w:tc>
      </w:tr>
      <w:tr w:rsidR="00930FB7" w:rsidRPr="00E1745B" w14:paraId="69EFC191" w14:textId="77777777" w:rsidTr="00157199">
        <w:trPr>
          <w:trHeight w:val="340"/>
        </w:trPr>
        <w:tc>
          <w:tcPr>
            <w:tcW w:w="581" w:type="dxa"/>
            <w:tcBorders>
              <w:top w:val="single" w:sz="4" w:space="0" w:color="auto"/>
              <w:left w:val="single" w:sz="4" w:space="0" w:color="auto"/>
              <w:bottom w:val="single" w:sz="4" w:space="0" w:color="auto"/>
              <w:right w:val="single" w:sz="4" w:space="0" w:color="auto"/>
            </w:tcBorders>
            <w:vAlign w:val="center"/>
          </w:tcPr>
          <w:p w14:paraId="34AF3109" w14:textId="77777777" w:rsidR="00930FB7" w:rsidRDefault="00930FB7" w:rsidP="00DB5CD2">
            <w:pPr>
              <w:spacing w:line="276" w:lineRule="auto"/>
              <w:jc w:val="center"/>
            </w:pPr>
            <w:r>
              <w:t>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F9079A" w14:textId="77777777" w:rsidR="00930FB7" w:rsidRPr="003D3D38" w:rsidRDefault="00930FB7" w:rsidP="00DB5CD2">
            <w:pPr>
              <w:spacing w:line="276" w:lineRule="auto"/>
            </w:pPr>
            <w:r w:rsidRPr="003D3D38">
              <w:t>поселок Заря</w:t>
            </w:r>
          </w:p>
        </w:tc>
        <w:tc>
          <w:tcPr>
            <w:tcW w:w="1418" w:type="dxa"/>
            <w:tcBorders>
              <w:top w:val="single" w:sz="4" w:space="0" w:color="auto"/>
              <w:left w:val="nil"/>
              <w:bottom w:val="single" w:sz="4" w:space="0" w:color="auto"/>
              <w:right w:val="single" w:sz="4" w:space="0" w:color="auto"/>
            </w:tcBorders>
            <w:shd w:val="clear" w:color="auto" w:fill="auto"/>
            <w:vAlign w:val="center"/>
          </w:tcPr>
          <w:p w14:paraId="4FA576E9" w14:textId="77777777" w:rsidR="00930FB7" w:rsidRPr="003D3D38" w:rsidRDefault="00930FB7" w:rsidP="00DB5CD2">
            <w:pPr>
              <w:spacing w:line="276" w:lineRule="auto"/>
              <w:jc w:val="center"/>
              <w:rPr>
                <w:color w:val="000000"/>
              </w:rPr>
            </w:pPr>
            <w:r w:rsidRPr="003D3D38">
              <w:rPr>
                <w:color w:val="000000"/>
              </w:rPr>
              <w:t>174</w:t>
            </w:r>
          </w:p>
        </w:tc>
        <w:tc>
          <w:tcPr>
            <w:tcW w:w="1559" w:type="dxa"/>
            <w:tcBorders>
              <w:top w:val="single" w:sz="4" w:space="0" w:color="auto"/>
              <w:left w:val="nil"/>
              <w:bottom w:val="single" w:sz="4" w:space="0" w:color="auto"/>
              <w:right w:val="single" w:sz="4" w:space="0" w:color="auto"/>
            </w:tcBorders>
            <w:shd w:val="clear" w:color="auto" w:fill="auto"/>
            <w:vAlign w:val="center"/>
          </w:tcPr>
          <w:p w14:paraId="19CFABED" w14:textId="77777777" w:rsidR="00930FB7" w:rsidRPr="003D3D38" w:rsidRDefault="00930FB7" w:rsidP="00DB5CD2">
            <w:pPr>
              <w:spacing w:line="276" w:lineRule="auto"/>
              <w:jc w:val="center"/>
              <w:rPr>
                <w:color w:val="000000"/>
              </w:rPr>
            </w:pPr>
            <w:r w:rsidRPr="003D3D38">
              <w:rPr>
                <w:color w:val="000000"/>
              </w:rPr>
              <w:t>22,68</w:t>
            </w:r>
          </w:p>
        </w:tc>
        <w:tc>
          <w:tcPr>
            <w:tcW w:w="1701" w:type="dxa"/>
            <w:tcBorders>
              <w:top w:val="single" w:sz="4" w:space="0" w:color="auto"/>
              <w:left w:val="nil"/>
              <w:bottom w:val="single" w:sz="4" w:space="0" w:color="auto"/>
              <w:right w:val="single" w:sz="4" w:space="0" w:color="auto"/>
            </w:tcBorders>
            <w:vAlign w:val="center"/>
          </w:tcPr>
          <w:p w14:paraId="4F03706C" w14:textId="77777777" w:rsidR="00930FB7" w:rsidRPr="003D3D38" w:rsidRDefault="00930FB7" w:rsidP="00DB5CD2">
            <w:pPr>
              <w:spacing w:line="276" w:lineRule="auto"/>
              <w:jc w:val="center"/>
              <w:rPr>
                <w:color w:val="000000"/>
              </w:rPr>
            </w:pPr>
            <w:r w:rsidRPr="003D3D38">
              <w:rPr>
                <w:color w:val="000000"/>
              </w:rPr>
              <w:t>250</w:t>
            </w:r>
          </w:p>
        </w:tc>
        <w:tc>
          <w:tcPr>
            <w:tcW w:w="1418" w:type="dxa"/>
            <w:tcBorders>
              <w:top w:val="single" w:sz="4" w:space="0" w:color="auto"/>
              <w:left w:val="nil"/>
              <w:bottom w:val="single" w:sz="4" w:space="0" w:color="auto"/>
              <w:right w:val="single" w:sz="4" w:space="0" w:color="auto"/>
            </w:tcBorders>
            <w:vAlign w:val="center"/>
          </w:tcPr>
          <w:p w14:paraId="51FCCA75" w14:textId="77777777" w:rsidR="00930FB7" w:rsidRPr="003D3D38" w:rsidRDefault="00930FB7" w:rsidP="00DB5CD2">
            <w:pPr>
              <w:spacing w:line="276" w:lineRule="auto"/>
              <w:jc w:val="center"/>
              <w:rPr>
                <w:color w:val="000000"/>
              </w:rPr>
            </w:pPr>
            <w:r w:rsidRPr="003D3D38">
              <w:rPr>
                <w:color w:val="000000"/>
              </w:rPr>
              <w:t>76,98</w:t>
            </w:r>
          </w:p>
        </w:tc>
      </w:tr>
      <w:tr w:rsidR="00930FB7" w:rsidRPr="00E1745B" w14:paraId="72EE7278" w14:textId="77777777" w:rsidTr="00157199">
        <w:trPr>
          <w:trHeight w:val="340"/>
        </w:trPr>
        <w:tc>
          <w:tcPr>
            <w:tcW w:w="581" w:type="dxa"/>
            <w:tcBorders>
              <w:top w:val="single" w:sz="4" w:space="0" w:color="auto"/>
              <w:left w:val="single" w:sz="4" w:space="0" w:color="auto"/>
              <w:bottom w:val="single" w:sz="4" w:space="0" w:color="auto"/>
              <w:right w:val="single" w:sz="4" w:space="0" w:color="auto"/>
            </w:tcBorders>
            <w:vAlign w:val="center"/>
          </w:tcPr>
          <w:p w14:paraId="2DE1DA6D" w14:textId="77777777" w:rsidR="00930FB7" w:rsidRDefault="00930FB7" w:rsidP="00DB5CD2">
            <w:pPr>
              <w:spacing w:line="276" w:lineRule="auto"/>
              <w:jc w:val="cente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C856003" w14:textId="77777777" w:rsidR="00930FB7" w:rsidRPr="00190B9E" w:rsidRDefault="00930FB7" w:rsidP="00DB5CD2">
            <w:pPr>
              <w:spacing w:line="276" w:lineRule="auto"/>
              <w:jc w:val="right"/>
              <w:rPr>
                <w:b/>
              </w:rPr>
            </w:pPr>
            <w:r w:rsidRPr="00190B9E">
              <w:rPr>
                <w:b/>
              </w:rPr>
              <w:t>ВСЕГО</w:t>
            </w:r>
          </w:p>
        </w:tc>
        <w:tc>
          <w:tcPr>
            <w:tcW w:w="1418" w:type="dxa"/>
            <w:tcBorders>
              <w:top w:val="single" w:sz="4" w:space="0" w:color="auto"/>
              <w:left w:val="nil"/>
              <w:bottom w:val="single" w:sz="4" w:space="0" w:color="auto"/>
              <w:right w:val="single" w:sz="4" w:space="0" w:color="auto"/>
            </w:tcBorders>
            <w:shd w:val="clear" w:color="auto" w:fill="auto"/>
            <w:vAlign w:val="center"/>
          </w:tcPr>
          <w:p w14:paraId="33C139D1" w14:textId="77777777" w:rsidR="00930FB7" w:rsidRPr="003D3D38" w:rsidRDefault="00930FB7" w:rsidP="00DB5CD2">
            <w:pPr>
              <w:spacing w:line="276" w:lineRule="auto"/>
              <w:jc w:val="center"/>
              <w:rPr>
                <w:b/>
                <w:bCs/>
              </w:rPr>
            </w:pPr>
            <w:r w:rsidRPr="003D3D38">
              <w:rPr>
                <w:b/>
                <w:bCs/>
              </w:rPr>
              <w:t>25</w:t>
            </w:r>
            <w:r w:rsidR="00F45457">
              <w:rPr>
                <w:b/>
                <w:bCs/>
              </w:rPr>
              <w:t>00</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D3E1E4" w14:textId="77777777" w:rsidR="00930FB7" w:rsidRPr="003D3D38" w:rsidRDefault="00930FB7" w:rsidP="00DB5CD2">
            <w:pPr>
              <w:spacing w:line="276" w:lineRule="auto"/>
              <w:jc w:val="center"/>
              <w:rPr>
                <w:color w:val="000000"/>
              </w:rPr>
            </w:pPr>
            <w:r w:rsidRPr="003D3D38">
              <w:rPr>
                <w:color w:val="000000"/>
              </w:rPr>
              <w:t> </w:t>
            </w:r>
            <w:r w:rsidRPr="003D3D38">
              <w:rPr>
                <w:b/>
                <w:bCs/>
                <w:color w:val="000000"/>
              </w:rPr>
              <w:t>283,17</w:t>
            </w:r>
          </w:p>
        </w:tc>
        <w:tc>
          <w:tcPr>
            <w:tcW w:w="1701" w:type="dxa"/>
            <w:tcBorders>
              <w:top w:val="single" w:sz="4" w:space="0" w:color="auto"/>
              <w:left w:val="nil"/>
              <w:bottom w:val="single" w:sz="4" w:space="0" w:color="auto"/>
              <w:right w:val="single" w:sz="4" w:space="0" w:color="auto"/>
            </w:tcBorders>
            <w:vAlign w:val="center"/>
          </w:tcPr>
          <w:p w14:paraId="598DAEEF" w14:textId="77777777" w:rsidR="00930FB7" w:rsidRPr="003D3D38" w:rsidRDefault="00930FB7" w:rsidP="00DB5CD2">
            <w:pPr>
              <w:spacing w:line="276" w:lineRule="auto"/>
              <w:jc w:val="center"/>
              <w:rPr>
                <w:b/>
                <w:bCs/>
              </w:rPr>
            </w:pPr>
            <w:r w:rsidRPr="003D3D38">
              <w:rPr>
                <w:b/>
                <w:bCs/>
              </w:rPr>
              <w:t>2900</w:t>
            </w:r>
          </w:p>
        </w:tc>
        <w:tc>
          <w:tcPr>
            <w:tcW w:w="1418" w:type="dxa"/>
            <w:tcBorders>
              <w:top w:val="single" w:sz="4" w:space="0" w:color="auto"/>
              <w:left w:val="nil"/>
              <w:bottom w:val="single" w:sz="4" w:space="0" w:color="auto"/>
              <w:right w:val="single" w:sz="4" w:space="0" w:color="auto"/>
            </w:tcBorders>
            <w:vAlign w:val="center"/>
          </w:tcPr>
          <w:p w14:paraId="2B7CEF20" w14:textId="77777777" w:rsidR="00930FB7" w:rsidRPr="003D3D38" w:rsidRDefault="00930FB7" w:rsidP="00DB5CD2">
            <w:pPr>
              <w:spacing w:line="276" w:lineRule="auto"/>
              <w:jc w:val="center"/>
              <w:rPr>
                <w:b/>
                <w:bCs/>
                <w:color w:val="000000"/>
              </w:rPr>
            </w:pPr>
            <w:r w:rsidRPr="003D3D38">
              <w:rPr>
                <w:b/>
                <w:bCs/>
                <w:color w:val="000000"/>
              </w:rPr>
              <w:t>543,8</w:t>
            </w:r>
          </w:p>
        </w:tc>
      </w:tr>
    </w:tbl>
    <w:p w14:paraId="40AA4940" w14:textId="77777777" w:rsidR="00930FB7" w:rsidRDefault="00930FB7" w:rsidP="00DB5CD2">
      <w:pPr>
        <w:spacing w:line="276" w:lineRule="auto"/>
        <w:ind w:firstLine="720"/>
        <w:jc w:val="right"/>
        <w:rPr>
          <w:rFonts w:cs="Tahoma"/>
          <w:i/>
          <w:szCs w:val="28"/>
        </w:rPr>
      </w:pPr>
    </w:p>
    <w:p w14:paraId="5FC8E634" w14:textId="77777777" w:rsidR="00930FB7" w:rsidRPr="00594955" w:rsidRDefault="00930FB7" w:rsidP="00DB5CD2">
      <w:pPr>
        <w:spacing w:line="276" w:lineRule="auto"/>
        <w:jc w:val="center"/>
        <w:rPr>
          <w:sz w:val="28"/>
          <w:szCs w:val="28"/>
        </w:rPr>
      </w:pPr>
      <w:r w:rsidRPr="00594955">
        <w:rPr>
          <w:b/>
          <w:bCs/>
          <w:sz w:val="28"/>
          <w:szCs w:val="28"/>
        </w:rPr>
        <w:t xml:space="preserve">Современная и прогнозная численность населенных пунктов </w:t>
      </w:r>
      <w:r>
        <w:rPr>
          <w:b/>
          <w:bCs/>
          <w:sz w:val="28"/>
          <w:szCs w:val="28"/>
        </w:rPr>
        <w:t>Трудов</w:t>
      </w:r>
      <w:r w:rsidRPr="00594955">
        <w:rPr>
          <w:b/>
          <w:bCs/>
          <w:sz w:val="28"/>
          <w:szCs w:val="28"/>
        </w:rPr>
        <w:t>ого сельского поселения</w:t>
      </w:r>
    </w:p>
    <w:p w14:paraId="39343D72" w14:textId="1FACF4DA" w:rsidR="00930FB7" w:rsidRDefault="00F75EA1" w:rsidP="00DB5CD2">
      <w:pPr>
        <w:spacing w:line="276" w:lineRule="auto"/>
        <w:rPr>
          <w:sz w:val="28"/>
          <w:szCs w:val="28"/>
        </w:rPr>
      </w:pPr>
      <w:r w:rsidRPr="00930FB7">
        <w:rPr>
          <w:noProof/>
          <w:sz w:val="28"/>
          <w:szCs w:val="28"/>
        </w:rPr>
        <w:drawing>
          <wp:inline distT="0" distB="0" distL="0" distR="0" wp14:anchorId="658A0D90" wp14:editId="7BE873BC">
            <wp:extent cx="1466850" cy="1895475"/>
            <wp:effectExtent l="0" t="0" r="0" b="0"/>
            <wp:docPr id="8" name="Диаграмма 2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930FB7">
        <w:rPr>
          <w:noProof/>
          <w:sz w:val="28"/>
          <w:szCs w:val="28"/>
        </w:rPr>
        <w:drawing>
          <wp:inline distT="0" distB="0" distL="0" distR="0" wp14:anchorId="7C372919" wp14:editId="4F14C00A">
            <wp:extent cx="4429125" cy="1895475"/>
            <wp:effectExtent l="0" t="0" r="0" b="0"/>
            <wp:docPr id="9" name="Диаграмма 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24260F1D" w14:textId="69DFBD56" w:rsidR="009E6989" w:rsidRDefault="00F75EA1" w:rsidP="00DB5CD2">
      <w:pPr>
        <w:spacing w:line="276" w:lineRule="auto"/>
        <w:jc w:val="right"/>
        <w:rPr>
          <w:spacing w:val="-4"/>
          <w:sz w:val="28"/>
          <w:szCs w:val="28"/>
          <w:lang w:eastAsia="en-US"/>
        </w:rPr>
      </w:pPr>
      <w:r w:rsidRPr="00930FB7">
        <w:rPr>
          <w:noProof/>
          <w:sz w:val="28"/>
          <w:szCs w:val="28"/>
        </w:rPr>
        <w:drawing>
          <wp:inline distT="0" distB="0" distL="0" distR="0" wp14:anchorId="6B30917A" wp14:editId="44E39534">
            <wp:extent cx="5848350" cy="2266950"/>
            <wp:effectExtent l="0" t="0" r="0" b="0"/>
            <wp:docPr id="10" name="Диаграмма 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31E9710" w14:textId="77777777" w:rsidR="009E6989" w:rsidRPr="00D8312B" w:rsidRDefault="009E6989" w:rsidP="00DB5CD2">
      <w:pPr>
        <w:spacing w:line="276" w:lineRule="auto"/>
        <w:ind w:firstLine="708"/>
        <w:jc w:val="both"/>
        <w:rPr>
          <w:rStyle w:val="afa"/>
          <w:rFonts w:ascii="Cambria" w:hAnsi="Cambria"/>
          <w:caps/>
        </w:rPr>
      </w:pPr>
    </w:p>
    <w:p w14:paraId="27961E40" w14:textId="77777777" w:rsidR="00C94BFB" w:rsidRDefault="00C94BFB" w:rsidP="00DB5CD2">
      <w:pPr>
        <w:pStyle w:val="-1"/>
        <w:numPr>
          <w:ilvl w:val="1"/>
          <w:numId w:val="31"/>
        </w:numPr>
        <w:tabs>
          <w:tab w:val="left" w:pos="851"/>
        </w:tabs>
        <w:spacing w:line="276" w:lineRule="auto"/>
        <w:ind w:left="0" w:firstLine="360"/>
        <w:rPr>
          <w:rStyle w:val="afa"/>
          <w:rFonts w:ascii="Cambria" w:hAnsi="Cambria"/>
          <w:caps w:val="0"/>
        </w:rPr>
      </w:pPr>
      <w:bookmarkStart w:id="99" w:name="_Toc135831075"/>
      <w:r w:rsidRPr="00D8312B">
        <w:rPr>
          <w:rStyle w:val="afa"/>
          <w:rFonts w:ascii="Cambria" w:hAnsi="Cambria"/>
          <w:caps w:val="0"/>
        </w:rPr>
        <w:lastRenderedPageBreak/>
        <w:t>Расчет потребности в территориях для развития населенных пунктов</w:t>
      </w:r>
      <w:bookmarkEnd w:id="99"/>
      <w:r w:rsidRPr="00D8312B">
        <w:rPr>
          <w:rStyle w:val="afa"/>
          <w:rFonts w:ascii="Cambria" w:hAnsi="Cambria"/>
          <w:caps w:val="0"/>
        </w:rPr>
        <w:t xml:space="preserve"> </w:t>
      </w:r>
    </w:p>
    <w:p w14:paraId="45134422" w14:textId="77777777" w:rsidR="00BF765A" w:rsidRDefault="00BF765A" w:rsidP="00BF765A">
      <w:pPr>
        <w:spacing w:line="276" w:lineRule="auto"/>
        <w:ind w:firstLine="633"/>
        <w:jc w:val="both"/>
        <w:rPr>
          <w:sz w:val="28"/>
          <w:szCs w:val="28"/>
        </w:rPr>
      </w:pPr>
      <w:r>
        <w:rPr>
          <w:sz w:val="28"/>
          <w:szCs w:val="28"/>
        </w:rPr>
        <w:t>В настоящее время на территории поселения проживает 2500 человек. Прогноз численности постоянного населения определил увеличение до 2900 человек. Цель данного раздела — определить потребность в новых территориях, обеспечивающих возможность расселения проектной численности населения, а также устойчивое развитие экономики поселения, включая размещение объектов транспорта, инженерной, социальной инфраструктур, промышленные, производственные и иные объекты, в том числе инвестиционные площадки.</w:t>
      </w:r>
    </w:p>
    <w:p w14:paraId="0F299FC0" w14:textId="77777777" w:rsidR="00BF765A" w:rsidRDefault="00BF765A" w:rsidP="00BF765A">
      <w:pPr>
        <w:spacing w:line="276" w:lineRule="auto"/>
        <w:ind w:firstLine="633"/>
        <w:jc w:val="both"/>
        <w:rPr>
          <w:sz w:val="28"/>
          <w:szCs w:val="28"/>
        </w:rPr>
      </w:pPr>
      <w:r>
        <w:rPr>
          <w:sz w:val="28"/>
          <w:szCs w:val="28"/>
        </w:rPr>
        <w:t>Для этого были произведены расчеты потребности в территориях различного назначения.</w:t>
      </w:r>
    </w:p>
    <w:p w14:paraId="4AE24298" w14:textId="77777777" w:rsidR="00BF765A" w:rsidRPr="007C4C95" w:rsidRDefault="00BF765A" w:rsidP="00BF765A">
      <w:pPr>
        <w:spacing w:line="276" w:lineRule="auto"/>
        <w:ind w:firstLine="633"/>
        <w:jc w:val="both"/>
        <w:rPr>
          <w:sz w:val="28"/>
          <w:szCs w:val="28"/>
        </w:rPr>
      </w:pPr>
      <w:r>
        <w:rPr>
          <w:sz w:val="28"/>
          <w:szCs w:val="28"/>
        </w:rPr>
        <w:t xml:space="preserve">Исходя из прогнозной численности поселения, прирост постоянного населения составляет 373 чел., при условно принимаемом коэффициенте семейности равном 3, расселению подлежит 124 семьи. При размере земельного участка 0,3 га для сельской местности, дополнительно потребуется 37,2 га новых территорий для ИЖС. </w:t>
      </w:r>
    </w:p>
    <w:p w14:paraId="6521A3BF" w14:textId="77777777" w:rsidR="00BF765A" w:rsidRDefault="00BF765A" w:rsidP="00BF765A">
      <w:pPr>
        <w:spacing w:line="276" w:lineRule="auto"/>
        <w:ind w:firstLine="633"/>
        <w:jc w:val="both"/>
        <w:rPr>
          <w:sz w:val="28"/>
          <w:szCs w:val="28"/>
        </w:rPr>
      </w:pPr>
      <w:r>
        <w:rPr>
          <w:sz w:val="28"/>
          <w:szCs w:val="28"/>
        </w:rPr>
        <w:t>Расчет территории для размещения новых объектов социального, культурного, коммунально-бытового обслуживания произведен исходя нормы 25% от площади новой жилой территории (9,3</w:t>
      </w:r>
      <w:r w:rsidRPr="007C4C95">
        <w:rPr>
          <w:sz w:val="28"/>
          <w:szCs w:val="28"/>
        </w:rPr>
        <w:t xml:space="preserve"> га</w:t>
      </w:r>
      <w:r>
        <w:rPr>
          <w:sz w:val="28"/>
          <w:szCs w:val="28"/>
        </w:rPr>
        <w:t>).</w:t>
      </w:r>
    </w:p>
    <w:p w14:paraId="5693D11E" w14:textId="77777777" w:rsidR="00BF765A" w:rsidRDefault="00BF765A" w:rsidP="00BF765A">
      <w:pPr>
        <w:spacing w:line="276" w:lineRule="auto"/>
        <w:ind w:firstLine="633"/>
        <w:jc w:val="both"/>
        <w:rPr>
          <w:sz w:val="28"/>
          <w:szCs w:val="28"/>
        </w:rPr>
      </w:pPr>
      <w:r>
        <w:rPr>
          <w:sz w:val="28"/>
          <w:szCs w:val="28"/>
        </w:rPr>
        <w:t>Расчет территории, занимаемой улично-дорожной сетью, составляет 10 -15 % от селитебной застройки (3,72</w:t>
      </w:r>
      <w:r w:rsidRPr="007C4C95">
        <w:rPr>
          <w:sz w:val="28"/>
          <w:szCs w:val="28"/>
        </w:rPr>
        <w:t xml:space="preserve"> га</w:t>
      </w:r>
      <w:r>
        <w:rPr>
          <w:sz w:val="28"/>
          <w:szCs w:val="28"/>
        </w:rPr>
        <w:t>).</w:t>
      </w:r>
    </w:p>
    <w:p w14:paraId="7FCA59F7" w14:textId="77777777" w:rsidR="00BF765A" w:rsidRDefault="00BF765A" w:rsidP="00BF765A">
      <w:pPr>
        <w:spacing w:line="276" w:lineRule="auto"/>
        <w:ind w:firstLine="633"/>
        <w:jc w:val="both"/>
        <w:rPr>
          <w:sz w:val="28"/>
          <w:szCs w:val="28"/>
        </w:rPr>
      </w:pPr>
      <w:r>
        <w:rPr>
          <w:sz w:val="28"/>
          <w:szCs w:val="28"/>
        </w:rPr>
        <w:t xml:space="preserve">Расчет ландшафтно-рекреационных территорий </w:t>
      </w:r>
      <w:proofErr w:type="gramStart"/>
      <w:r>
        <w:rPr>
          <w:sz w:val="28"/>
          <w:szCs w:val="28"/>
        </w:rPr>
        <w:t>производится согласно нормам</w:t>
      </w:r>
      <w:proofErr w:type="gramEnd"/>
      <w:r>
        <w:rPr>
          <w:sz w:val="28"/>
          <w:szCs w:val="28"/>
        </w:rPr>
        <w:t xml:space="preserve"> </w:t>
      </w:r>
      <w:r w:rsidRPr="00B453B2">
        <w:rPr>
          <w:sz w:val="28"/>
          <w:szCs w:val="28"/>
        </w:rPr>
        <w:t>СНиП</w:t>
      </w:r>
      <w:r>
        <w:rPr>
          <w:sz w:val="28"/>
          <w:szCs w:val="28"/>
        </w:rPr>
        <w:t xml:space="preserve"> 2.07.01.-89*. Площадь озелененных территорий для сельских поселений рассчитывается, исходя из норматива 12 м</w:t>
      </w:r>
      <w:r w:rsidRPr="007639F4">
        <w:rPr>
          <w:sz w:val="28"/>
          <w:szCs w:val="28"/>
          <w:vertAlign w:val="superscript"/>
        </w:rPr>
        <w:t>2</w:t>
      </w:r>
      <w:r>
        <w:rPr>
          <w:sz w:val="28"/>
          <w:szCs w:val="28"/>
        </w:rPr>
        <w:t>/чел. Проектная площадь озелененных территорий в поселении на расчетный срок составляет 3,48</w:t>
      </w:r>
      <w:r w:rsidRPr="007C4C95">
        <w:rPr>
          <w:sz w:val="28"/>
          <w:szCs w:val="28"/>
        </w:rPr>
        <w:t xml:space="preserve"> га.</w:t>
      </w:r>
    </w:p>
    <w:p w14:paraId="10EA526B" w14:textId="77777777" w:rsidR="00BF765A" w:rsidRDefault="00BF765A" w:rsidP="00BF765A">
      <w:pPr>
        <w:spacing w:line="276" w:lineRule="auto"/>
        <w:ind w:firstLine="633"/>
        <w:jc w:val="both"/>
        <w:rPr>
          <w:sz w:val="28"/>
          <w:szCs w:val="28"/>
        </w:rPr>
      </w:pPr>
      <w:r>
        <w:rPr>
          <w:sz w:val="28"/>
          <w:szCs w:val="28"/>
        </w:rPr>
        <w:t>Расчет коммунально-складской зоны производится, исходя из норматива 2,5 м</w:t>
      </w:r>
      <w:r w:rsidRPr="007639F4">
        <w:rPr>
          <w:sz w:val="28"/>
          <w:szCs w:val="28"/>
          <w:vertAlign w:val="superscript"/>
        </w:rPr>
        <w:t>2</w:t>
      </w:r>
      <w:r>
        <w:rPr>
          <w:sz w:val="28"/>
          <w:szCs w:val="28"/>
        </w:rPr>
        <w:t xml:space="preserve"> на одного человека постоянного населения. Потребность в коммунально-складской зоне составит 0,725</w:t>
      </w:r>
      <w:r w:rsidRPr="007C4C95">
        <w:rPr>
          <w:sz w:val="28"/>
          <w:szCs w:val="28"/>
        </w:rPr>
        <w:t xml:space="preserve"> га</w:t>
      </w:r>
      <w:r>
        <w:rPr>
          <w:sz w:val="28"/>
          <w:szCs w:val="28"/>
        </w:rPr>
        <w:t>.</w:t>
      </w:r>
    </w:p>
    <w:p w14:paraId="086885C0" w14:textId="77777777" w:rsidR="00BF765A" w:rsidRDefault="00BF765A" w:rsidP="00BF765A">
      <w:pPr>
        <w:spacing w:line="276" w:lineRule="auto"/>
        <w:ind w:firstLine="633"/>
        <w:jc w:val="both"/>
        <w:rPr>
          <w:sz w:val="28"/>
          <w:szCs w:val="28"/>
        </w:rPr>
      </w:pPr>
      <w:r>
        <w:rPr>
          <w:sz w:val="28"/>
          <w:szCs w:val="28"/>
        </w:rPr>
        <w:t>Таким образом, на расчетный срок необходимо новых территорий под жилищное освоение с инфраструктурой 54,425</w:t>
      </w:r>
      <w:r w:rsidRPr="007C4C95">
        <w:rPr>
          <w:sz w:val="28"/>
          <w:szCs w:val="28"/>
        </w:rPr>
        <w:t xml:space="preserve"> га</w:t>
      </w:r>
      <w:r>
        <w:rPr>
          <w:sz w:val="28"/>
          <w:szCs w:val="28"/>
        </w:rPr>
        <w:t xml:space="preserve">. Учитывая, что неосвоенной территории в существующих границах недостаточно, генеральным планом предусмотрено дополнительное освоение земель за границами населенных пунктов в количестве 260,57 га из земель сельскохозяйственного назначения, с учетом развития населенных пунктов в </w:t>
      </w:r>
      <w:proofErr w:type="spellStart"/>
      <w:r>
        <w:rPr>
          <w:sz w:val="28"/>
          <w:szCs w:val="28"/>
        </w:rPr>
        <w:t>агропроизводственном</w:t>
      </w:r>
      <w:proofErr w:type="spellEnd"/>
      <w:r>
        <w:rPr>
          <w:sz w:val="28"/>
          <w:szCs w:val="28"/>
        </w:rPr>
        <w:t xml:space="preserve"> направлении.</w:t>
      </w:r>
    </w:p>
    <w:p w14:paraId="2CDFD70A" w14:textId="77777777" w:rsidR="00BF765A" w:rsidRDefault="00BF765A" w:rsidP="00BF765A">
      <w:pPr>
        <w:pStyle w:val="1d"/>
        <w:rPr>
          <w:rStyle w:val="afa"/>
          <w:rFonts w:ascii="Cambria" w:hAnsi="Cambria"/>
          <w:caps/>
        </w:rPr>
      </w:pPr>
    </w:p>
    <w:p w14:paraId="22496EA1" w14:textId="77777777" w:rsidR="00DB5CD2" w:rsidRPr="00DB5CD2" w:rsidRDefault="00BF765A" w:rsidP="00BF765A">
      <w:pPr>
        <w:pStyle w:val="-1"/>
        <w:numPr>
          <w:ilvl w:val="1"/>
          <w:numId w:val="31"/>
        </w:numPr>
        <w:tabs>
          <w:tab w:val="left" w:pos="851"/>
        </w:tabs>
        <w:spacing w:line="276" w:lineRule="auto"/>
        <w:ind w:left="0" w:firstLine="709"/>
        <w:rPr>
          <w:rStyle w:val="afa"/>
          <w:rFonts w:ascii="Cambria" w:hAnsi="Cambria"/>
          <w:caps w:val="0"/>
        </w:rPr>
      </w:pPr>
      <w:bookmarkStart w:id="100" w:name="_Toc135831076"/>
      <w:r>
        <w:rPr>
          <w:rStyle w:val="afa"/>
          <w:rFonts w:ascii="Cambria" w:hAnsi="Cambria"/>
          <w:caps w:val="0"/>
        </w:rPr>
        <w:t>О</w:t>
      </w:r>
      <w:r w:rsidRPr="00DB5CD2">
        <w:rPr>
          <w:rStyle w:val="afa"/>
          <w:rFonts w:ascii="Cambria" w:hAnsi="Cambria"/>
          <w:caps w:val="0"/>
        </w:rPr>
        <w:t>ценка возможного влияния планируемых для размещения объектов местного значения поселения</w:t>
      </w:r>
      <w:bookmarkEnd w:id="100"/>
    </w:p>
    <w:p w14:paraId="7625E1B7" w14:textId="77777777" w:rsidR="00DB5CD2" w:rsidRPr="00BF765A" w:rsidRDefault="00DB5CD2" w:rsidP="00BF765A">
      <w:pPr>
        <w:pStyle w:val="1d"/>
        <w:ind w:left="0" w:firstLine="851"/>
        <w:jc w:val="both"/>
        <w:rPr>
          <w:rStyle w:val="afa"/>
          <w:i w:val="0"/>
          <w:iCs w:val="0"/>
          <w:sz w:val="28"/>
          <w:szCs w:val="28"/>
        </w:rPr>
      </w:pPr>
      <w:r w:rsidRPr="00BF765A">
        <w:rPr>
          <w:rStyle w:val="afa"/>
          <w:i w:val="0"/>
          <w:iCs w:val="0"/>
          <w:sz w:val="28"/>
          <w:szCs w:val="28"/>
        </w:rPr>
        <w:t xml:space="preserve">На территории </w:t>
      </w:r>
      <w:r w:rsidR="00BF765A" w:rsidRPr="00BF765A">
        <w:rPr>
          <w:rStyle w:val="afa"/>
          <w:i w:val="0"/>
          <w:iCs w:val="0"/>
          <w:sz w:val="28"/>
          <w:szCs w:val="28"/>
        </w:rPr>
        <w:t>Трудового</w:t>
      </w:r>
      <w:r w:rsidRPr="00BF765A">
        <w:rPr>
          <w:rStyle w:val="afa"/>
          <w:i w:val="0"/>
          <w:iCs w:val="0"/>
          <w:sz w:val="28"/>
          <w:szCs w:val="28"/>
        </w:rPr>
        <w:t xml:space="preserve"> сельского поселения планируется реконструкция и размещение следующих объектов местного значения поселения:</w:t>
      </w:r>
    </w:p>
    <w:p w14:paraId="26511168" w14:textId="77777777" w:rsidR="00DB5CD2" w:rsidRPr="00BF765A" w:rsidRDefault="00BF765A" w:rsidP="00BF765A">
      <w:pPr>
        <w:pStyle w:val="1d"/>
        <w:ind w:left="0" w:firstLine="851"/>
        <w:jc w:val="both"/>
        <w:rPr>
          <w:rStyle w:val="afa"/>
          <w:i w:val="0"/>
          <w:iCs w:val="0"/>
          <w:sz w:val="28"/>
          <w:szCs w:val="28"/>
        </w:rPr>
      </w:pPr>
      <w:r>
        <w:rPr>
          <w:rStyle w:val="afa"/>
          <w:i w:val="0"/>
          <w:iCs w:val="0"/>
          <w:sz w:val="28"/>
          <w:szCs w:val="28"/>
        </w:rPr>
        <w:t xml:space="preserve">- </w:t>
      </w:r>
      <w:r w:rsidR="00DB5CD2" w:rsidRPr="00BF765A">
        <w:rPr>
          <w:rStyle w:val="afa"/>
          <w:i w:val="0"/>
          <w:iCs w:val="0"/>
          <w:sz w:val="28"/>
          <w:szCs w:val="28"/>
        </w:rPr>
        <w:t xml:space="preserve">Размещение </w:t>
      </w:r>
      <w:r w:rsidRPr="00BF765A">
        <w:rPr>
          <w:rStyle w:val="afa"/>
          <w:i w:val="0"/>
          <w:iCs w:val="0"/>
          <w:sz w:val="28"/>
          <w:szCs w:val="28"/>
        </w:rPr>
        <w:t>дошкольной образовательной организации в п. Советском</w:t>
      </w:r>
      <w:r w:rsidR="00DB5CD2" w:rsidRPr="00BF765A">
        <w:rPr>
          <w:rStyle w:val="afa"/>
          <w:i w:val="0"/>
          <w:iCs w:val="0"/>
          <w:sz w:val="28"/>
          <w:szCs w:val="28"/>
        </w:rPr>
        <w:t>;</w:t>
      </w:r>
    </w:p>
    <w:p w14:paraId="0F159A3A" w14:textId="77777777" w:rsidR="00DB5CD2" w:rsidRPr="00BF765A" w:rsidRDefault="00BF765A" w:rsidP="00BF765A">
      <w:pPr>
        <w:pStyle w:val="1d"/>
        <w:ind w:left="0" w:firstLine="851"/>
        <w:jc w:val="both"/>
        <w:rPr>
          <w:rStyle w:val="afa"/>
          <w:i w:val="0"/>
          <w:iCs w:val="0"/>
          <w:sz w:val="28"/>
          <w:szCs w:val="28"/>
        </w:rPr>
      </w:pPr>
      <w:r>
        <w:rPr>
          <w:rStyle w:val="afa"/>
          <w:i w:val="0"/>
          <w:iCs w:val="0"/>
          <w:sz w:val="28"/>
          <w:szCs w:val="28"/>
        </w:rPr>
        <w:lastRenderedPageBreak/>
        <w:t xml:space="preserve">- </w:t>
      </w:r>
      <w:r w:rsidR="00DB5CD2" w:rsidRPr="00BF765A">
        <w:rPr>
          <w:rStyle w:val="afa"/>
          <w:i w:val="0"/>
          <w:iCs w:val="0"/>
          <w:sz w:val="28"/>
          <w:szCs w:val="28"/>
        </w:rPr>
        <w:t xml:space="preserve">Размещение </w:t>
      </w:r>
      <w:r>
        <w:rPr>
          <w:rStyle w:val="afa"/>
          <w:i w:val="0"/>
          <w:iCs w:val="0"/>
          <w:sz w:val="28"/>
          <w:szCs w:val="28"/>
        </w:rPr>
        <w:t>плоскостных спортивных сооружений в п. Советском</w:t>
      </w:r>
      <w:r w:rsidR="00DB5CD2" w:rsidRPr="00BF765A">
        <w:rPr>
          <w:rStyle w:val="afa"/>
          <w:i w:val="0"/>
          <w:iCs w:val="0"/>
          <w:sz w:val="28"/>
          <w:szCs w:val="28"/>
        </w:rPr>
        <w:t>;</w:t>
      </w:r>
    </w:p>
    <w:p w14:paraId="4ACA5592" w14:textId="77777777" w:rsidR="00DB5CD2" w:rsidRPr="00BF765A" w:rsidRDefault="00BF765A" w:rsidP="00BF765A">
      <w:pPr>
        <w:pStyle w:val="1d"/>
        <w:ind w:left="0" w:firstLine="851"/>
        <w:jc w:val="both"/>
        <w:rPr>
          <w:rStyle w:val="afa"/>
          <w:i w:val="0"/>
          <w:iCs w:val="0"/>
          <w:sz w:val="28"/>
          <w:szCs w:val="28"/>
        </w:rPr>
      </w:pPr>
      <w:r>
        <w:rPr>
          <w:rStyle w:val="afa"/>
          <w:i w:val="0"/>
          <w:iCs w:val="0"/>
          <w:sz w:val="28"/>
          <w:szCs w:val="28"/>
        </w:rPr>
        <w:t xml:space="preserve">- </w:t>
      </w:r>
      <w:r w:rsidR="00DB5CD2" w:rsidRPr="00BF765A">
        <w:rPr>
          <w:rStyle w:val="afa"/>
          <w:i w:val="0"/>
          <w:iCs w:val="0"/>
          <w:sz w:val="28"/>
          <w:szCs w:val="28"/>
        </w:rPr>
        <w:t xml:space="preserve">Размещение парка культуры и отдыха в </w:t>
      </w:r>
      <w:r>
        <w:rPr>
          <w:rStyle w:val="afa"/>
          <w:i w:val="0"/>
          <w:iCs w:val="0"/>
          <w:sz w:val="28"/>
          <w:szCs w:val="28"/>
        </w:rPr>
        <w:t>п. Советском</w:t>
      </w:r>
      <w:r w:rsidR="00DB5CD2" w:rsidRPr="00BF765A">
        <w:rPr>
          <w:rStyle w:val="afa"/>
          <w:i w:val="0"/>
          <w:iCs w:val="0"/>
          <w:sz w:val="28"/>
          <w:szCs w:val="28"/>
        </w:rPr>
        <w:t>;</w:t>
      </w:r>
    </w:p>
    <w:p w14:paraId="4F41AC36" w14:textId="77777777" w:rsidR="00DB5CD2" w:rsidRPr="00BF765A" w:rsidRDefault="00BF765A" w:rsidP="00BF765A">
      <w:pPr>
        <w:pStyle w:val="1d"/>
        <w:ind w:left="0" w:firstLine="851"/>
        <w:jc w:val="both"/>
        <w:rPr>
          <w:rStyle w:val="afa"/>
          <w:i w:val="0"/>
          <w:iCs w:val="0"/>
          <w:sz w:val="28"/>
          <w:szCs w:val="28"/>
        </w:rPr>
      </w:pPr>
      <w:r>
        <w:rPr>
          <w:rStyle w:val="afa"/>
          <w:i w:val="0"/>
          <w:iCs w:val="0"/>
          <w:sz w:val="28"/>
          <w:szCs w:val="28"/>
        </w:rPr>
        <w:t>- Размещение объектов торговли и непроизводственных объектов коммунального обслуживания в п. Советском</w:t>
      </w:r>
      <w:r w:rsidR="00DB5CD2" w:rsidRPr="00BF765A">
        <w:rPr>
          <w:rStyle w:val="afa"/>
          <w:i w:val="0"/>
          <w:iCs w:val="0"/>
          <w:sz w:val="28"/>
          <w:szCs w:val="28"/>
        </w:rPr>
        <w:t>;</w:t>
      </w:r>
    </w:p>
    <w:p w14:paraId="25787C38" w14:textId="77777777" w:rsidR="00DB5CD2" w:rsidRPr="00BF765A" w:rsidRDefault="00BF765A" w:rsidP="00BF765A">
      <w:pPr>
        <w:pStyle w:val="1d"/>
        <w:ind w:left="0" w:firstLine="851"/>
        <w:jc w:val="both"/>
        <w:rPr>
          <w:rStyle w:val="afa"/>
          <w:i w:val="0"/>
          <w:iCs w:val="0"/>
          <w:sz w:val="28"/>
          <w:szCs w:val="28"/>
        </w:rPr>
      </w:pPr>
      <w:r>
        <w:rPr>
          <w:rStyle w:val="afa"/>
          <w:i w:val="0"/>
          <w:iCs w:val="0"/>
          <w:sz w:val="28"/>
          <w:szCs w:val="28"/>
        </w:rPr>
        <w:t>- Реконструкция</w:t>
      </w:r>
      <w:r w:rsidR="00DB5CD2" w:rsidRPr="00BF765A">
        <w:rPr>
          <w:rStyle w:val="afa"/>
          <w:i w:val="0"/>
          <w:iCs w:val="0"/>
          <w:sz w:val="28"/>
          <w:szCs w:val="28"/>
        </w:rPr>
        <w:t xml:space="preserve"> канализационных очистных сооружений в п. </w:t>
      </w:r>
      <w:r>
        <w:rPr>
          <w:rStyle w:val="afa"/>
          <w:i w:val="0"/>
          <w:iCs w:val="0"/>
          <w:sz w:val="28"/>
          <w:szCs w:val="28"/>
        </w:rPr>
        <w:t>Советском</w:t>
      </w:r>
      <w:r w:rsidR="00DB5CD2" w:rsidRPr="00BF765A">
        <w:rPr>
          <w:rStyle w:val="afa"/>
          <w:i w:val="0"/>
          <w:iCs w:val="0"/>
          <w:sz w:val="28"/>
          <w:szCs w:val="28"/>
        </w:rPr>
        <w:t>;</w:t>
      </w:r>
    </w:p>
    <w:p w14:paraId="1A4239B4" w14:textId="77777777" w:rsidR="00DB5CD2" w:rsidRDefault="00BF765A" w:rsidP="00BF765A">
      <w:pPr>
        <w:pStyle w:val="1d"/>
        <w:ind w:left="0" w:firstLine="851"/>
        <w:jc w:val="both"/>
        <w:rPr>
          <w:rStyle w:val="afa"/>
          <w:i w:val="0"/>
          <w:iCs w:val="0"/>
          <w:sz w:val="28"/>
          <w:szCs w:val="28"/>
        </w:rPr>
      </w:pPr>
      <w:r>
        <w:rPr>
          <w:rStyle w:val="afa"/>
          <w:i w:val="0"/>
          <w:iCs w:val="0"/>
          <w:sz w:val="28"/>
          <w:szCs w:val="28"/>
        </w:rPr>
        <w:t xml:space="preserve">- </w:t>
      </w:r>
      <w:r w:rsidR="00DB5CD2" w:rsidRPr="00BF765A">
        <w:rPr>
          <w:rStyle w:val="afa"/>
          <w:i w:val="0"/>
          <w:iCs w:val="0"/>
          <w:sz w:val="28"/>
          <w:szCs w:val="28"/>
        </w:rPr>
        <w:t xml:space="preserve">Размещение </w:t>
      </w:r>
      <w:r>
        <w:rPr>
          <w:rStyle w:val="afa"/>
          <w:i w:val="0"/>
          <w:iCs w:val="0"/>
          <w:sz w:val="28"/>
          <w:szCs w:val="28"/>
        </w:rPr>
        <w:t>п</w:t>
      </w:r>
      <w:r w:rsidRPr="00BF765A">
        <w:rPr>
          <w:rStyle w:val="afa"/>
          <w:i w:val="0"/>
          <w:iCs w:val="0"/>
          <w:sz w:val="28"/>
          <w:szCs w:val="28"/>
        </w:rPr>
        <w:t>ункт</w:t>
      </w:r>
      <w:r>
        <w:rPr>
          <w:rStyle w:val="afa"/>
          <w:i w:val="0"/>
          <w:iCs w:val="0"/>
          <w:sz w:val="28"/>
          <w:szCs w:val="28"/>
        </w:rPr>
        <w:t>а</w:t>
      </w:r>
      <w:r w:rsidRPr="00BF765A">
        <w:rPr>
          <w:rStyle w:val="afa"/>
          <w:i w:val="0"/>
          <w:iCs w:val="0"/>
          <w:sz w:val="28"/>
          <w:szCs w:val="28"/>
        </w:rPr>
        <w:t xml:space="preserve"> редуцирования газ</w:t>
      </w:r>
      <w:r>
        <w:rPr>
          <w:rStyle w:val="afa"/>
          <w:i w:val="0"/>
          <w:iCs w:val="0"/>
          <w:sz w:val="28"/>
          <w:szCs w:val="28"/>
        </w:rPr>
        <w:t>а в п. Дальнем;</w:t>
      </w:r>
    </w:p>
    <w:p w14:paraId="79AC5B32" w14:textId="77777777" w:rsidR="00BF765A" w:rsidRDefault="00BF765A" w:rsidP="00BF765A">
      <w:pPr>
        <w:pStyle w:val="1d"/>
        <w:ind w:left="0" w:firstLine="851"/>
        <w:jc w:val="both"/>
        <w:rPr>
          <w:rStyle w:val="afa"/>
          <w:i w:val="0"/>
          <w:iCs w:val="0"/>
          <w:sz w:val="28"/>
          <w:szCs w:val="28"/>
        </w:rPr>
      </w:pPr>
      <w:r>
        <w:rPr>
          <w:rStyle w:val="afa"/>
          <w:i w:val="0"/>
          <w:iCs w:val="0"/>
          <w:sz w:val="28"/>
          <w:szCs w:val="28"/>
        </w:rPr>
        <w:t>- Размещение культового объекта в п. Советском;</w:t>
      </w:r>
    </w:p>
    <w:p w14:paraId="64337ED4" w14:textId="77777777" w:rsidR="00BF765A" w:rsidRPr="00BF765A" w:rsidRDefault="00BF765A" w:rsidP="00BF765A">
      <w:pPr>
        <w:pStyle w:val="1d"/>
        <w:ind w:left="0" w:firstLine="851"/>
        <w:jc w:val="both"/>
        <w:rPr>
          <w:rStyle w:val="afa"/>
          <w:i w:val="0"/>
          <w:iCs w:val="0"/>
          <w:sz w:val="28"/>
          <w:szCs w:val="28"/>
        </w:rPr>
      </w:pPr>
      <w:r>
        <w:rPr>
          <w:rStyle w:val="afa"/>
          <w:i w:val="0"/>
          <w:iCs w:val="0"/>
          <w:sz w:val="28"/>
          <w:szCs w:val="28"/>
        </w:rPr>
        <w:t xml:space="preserve">- Реконструкция объектов системы </w:t>
      </w:r>
      <w:r w:rsidRPr="00BF765A">
        <w:rPr>
          <w:rStyle w:val="afa"/>
          <w:i w:val="0"/>
          <w:iCs w:val="0"/>
          <w:sz w:val="28"/>
          <w:szCs w:val="28"/>
        </w:rPr>
        <w:t>информирования и оповещения</w:t>
      </w:r>
    </w:p>
    <w:p w14:paraId="269579FC" w14:textId="77777777" w:rsidR="00DB5CD2" w:rsidRPr="00BF765A" w:rsidRDefault="00DB5CD2" w:rsidP="00BF765A">
      <w:pPr>
        <w:pStyle w:val="1d"/>
        <w:ind w:left="0" w:firstLine="851"/>
        <w:jc w:val="both"/>
        <w:rPr>
          <w:rStyle w:val="afa"/>
          <w:i w:val="0"/>
          <w:iCs w:val="0"/>
          <w:sz w:val="28"/>
          <w:szCs w:val="28"/>
        </w:rPr>
      </w:pPr>
      <w:r w:rsidRPr="00BF765A">
        <w:rPr>
          <w:rStyle w:val="afa"/>
          <w:i w:val="0"/>
          <w:iCs w:val="0"/>
          <w:sz w:val="28"/>
          <w:szCs w:val="28"/>
        </w:rPr>
        <w:t>Реализация данных мероприятий позволит повысить уровень качества жизни населения.</w:t>
      </w:r>
    </w:p>
    <w:p w14:paraId="4F7592C3" w14:textId="77777777" w:rsidR="00DB5CD2" w:rsidRPr="00BF765A" w:rsidRDefault="00DB5CD2" w:rsidP="00BF765A">
      <w:pPr>
        <w:pStyle w:val="1d"/>
        <w:ind w:left="0" w:firstLine="851"/>
        <w:jc w:val="both"/>
        <w:rPr>
          <w:rStyle w:val="afa"/>
          <w:i w:val="0"/>
          <w:iCs w:val="0"/>
          <w:sz w:val="28"/>
          <w:szCs w:val="28"/>
        </w:rPr>
      </w:pPr>
      <w:r w:rsidRPr="00BF765A">
        <w:rPr>
          <w:rStyle w:val="afa"/>
          <w:i w:val="0"/>
          <w:iCs w:val="0"/>
          <w:sz w:val="28"/>
          <w:szCs w:val="28"/>
        </w:rPr>
        <w:t>Согласно части 2 статьи 22 Закона «О животном мире», и 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планируемые для размещения объекты местного значения поселения не приведут к ухудшению объектов животного мира и экологической обстановки.</w:t>
      </w:r>
    </w:p>
    <w:p w14:paraId="6C8C10FD" w14:textId="77777777" w:rsidR="007C4C95" w:rsidRPr="007C4C95" w:rsidRDefault="007C4C95" w:rsidP="00BF765A">
      <w:pPr>
        <w:spacing w:line="276" w:lineRule="auto"/>
        <w:jc w:val="both"/>
        <w:rPr>
          <w:i/>
          <w:iCs/>
          <w:sz w:val="28"/>
          <w:szCs w:val="28"/>
        </w:rPr>
      </w:pPr>
    </w:p>
    <w:p w14:paraId="5474A50F" w14:textId="77777777" w:rsidR="00C94BFB" w:rsidRPr="00D8312B" w:rsidRDefault="00C94BFB" w:rsidP="00DB5CD2">
      <w:pPr>
        <w:pStyle w:val="-1"/>
        <w:numPr>
          <w:ilvl w:val="1"/>
          <w:numId w:val="31"/>
        </w:numPr>
        <w:tabs>
          <w:tab w:val="left" w:pos="851"/>
        </w:tabs>
        <w:spacing w:line="276" w:lineRule="auto"/>
        <w:ind w:left="0" w:firstLine="360"/>
        <w:rPr>
          <w:rStyle w:val="afa"/>
          <w:rFonts w:ascii="Cambria" w:hAnsi="Cambria"/>
          <w:caps w:val="0"/>
        </w:rPr>
      </w:pPr>
      <w:bookmarkStart w:id="101" w:name="_Toc135831077"/>
      <w:r w:rsidRPr="00D8312B">
        <w:rPr>
          <w:rStyle w:val="afa"/>
          <w:rFonts w:ascii="Cambria" w:hAnsi="Cambria"/>
          <w:caps w:val="0"/>
        </w:rPr>
        <w:t>Баланс земель по категориям</w:t>
      </w:r>
      <w:bookmarkEnd w:id="101"/>
    </w:p>
    <w:p w14:paraId="19ED00B3" w14:textId="77777777" w:rsidR="005217AB" w:rsidRPr="005217AB" w:rsidRDefault="005217AB" w:rsidP="00DB5CD2">
      <w:pPr>
        <w:spacing w:line="276" w:lineRule="auto"/>
        <w:ind w:firstLine="709"/>
        <w:jc w:val="both"/>
        <w:rPr>
          <w:i/>
          <w:iCs/>
          <w:sz w:val="28"/>
          <w:szCs w:val="28"/>
        </w:rPr>
      </w:pPr>
    </w:p>
    <w:p w14:paraId="34409B1C" w14:textId="77777777" w:rsidR="005217AB" w:rsidRDefault="005217AB" w:rsidP="00DB5CD2">
      <w:pPr>
        <w:spacing w:line="276" w:lineRule="auto"/>
        <w:ind w:firstLine="709"/>
        <w:jc w:val="both"/>
        <w:rPr>
          <w:bCs/>
          <w:sz w:val="28"/>
          <w:szCs w:val="28"/>
        </w:rPr>
      </w:pPr>
      <w:bookmarkStart w:id="102" w:name="_Toc262635720"/>
      <w:r w:rsidRPr="00A757A5">
        <w:rPr>
          <w:bCs/>
          <w:sz w:val="28"/>
          <w:szCs w:val="28"/>
        </w:rPr>
        <w:t xml:space="preserve">Территория </w:t>
      </w:r>
      <w:r w:rsidR="00CD3878">
        <w:rPr>
          <w:bCs/>
          <w:sz w:val="28"/>
          <w:szCs w:val="28"/>
        </w:rPr>
        <w:t>Трудового</w:t>
      </w:r>
      <w:r>
        <w:rPr>
          <w:bCs/>
          <w:sz w:val="28"/>
          <w:szCs w:val="28"/>
        </w:rPr>
        <w:t xml:space="preserve"> сельского</w:t>
      </w:r>
      <w:r w:rsidRPr="00A757A5">
        <w:rPr>
          <w:bCs/>
          <w:sz w:val="28"/>
          <w:szCs w:val="28"/>
        </w:rPr>
        <w:t xml:space="preserve"> поселения в административных границах, </w:t>
      </w:r>
      <w:r w:rsidR="00F420F4" w:rsidRPr="00087E7B">
        <w:rPr>
          <w:bCs/>
          <w:sz w:val="28"/>
          <w:szCs w:val="28"/>
        </w:rPr>
        <w:t>установлен</w:t>
      </w:r>
      <w:r w:rsidRPr="00087E7B">
        <w:rPr>
          <w:bCs/>
          <w:sz w:val="28"/>
          <w:szCs w:val="28"/>
        </w:rPr>
        <w:t xml:space="preserve">а </w:t>
      </w:r>
      <w:r w:rsidRPr="00087E7B">
        <w:rPr>
          <w:rFonts w:cs="Tahoma"/>
          <w:sz w:val="28"/>
          <w:szCs w:val="28"/>
        </w:rPr>
        <w:t xml:space="preserve">законом Краснодарского края от 2 июля 2004 года № 749-КЗ «Об установлении границ муниципального образования </w:t>
      </w:r>
      <w:r w:rsidR="00F420F4" w:rsidRPr="00087E7B">
        <w:rPr>
          <w:rFonts w:cs="Tahoma"/>
          <w:sz w:val="28"/>
          <w:szCs w:val="28"/>
        </w:rPr>
        <w:t>Ейский</w:t>
      </w:r>
      <w:r w:rsidRPr="00087E7B">
        <w:rPr>
          <w:rFonts w:cs="Tahoma"/>
          <w:sz w:val="28"/>
          <w:szCs w:val="28"/>
        </w:rPr>
        <w:t xml:space="preserve"> район, наделении его статусом муниципального района, образованием в его составе муниципальных образований – городских и сельских поселений – и установлении их границ»</w:t>
      </w:r>
      <w:r w:rsidRPr="00087E7B">
        <w:rPr>
          <w:bCs/>
          <w:sz w:val="28"/>
          <w:szCs w:val="28"/>
        </w:rPr>
        <w:t xml:space="preserve">, составляет </w:t>
      </w:r>
      <w:r w:rsidR="00CD3878" w:rsidRPr="00F45457">
        <w:rPr>
          <w:bCs/>
          <w:sz w:val="28"/>
          <w:szCs w:val="28"/>
        </w:rPr>
        <w:t>164</w:t>
      </w:r>
      <w:r w:rsidR="00F45457" w:rsidRPr="00F45457">
        <w:rPr>
          <w:bCs/>
          <w:sz w:val="28"/>
          <w:szCs w:val="28"/>
        </w:rPr>
        <w:t>69</w:t>
      </w:r>
      <w:r w:rsidR="00CD3878" w:rsidRPr="00F45457">
        <w:rPr>
          <w:bCs/>
          <w:sz w:val="28"/>
          <w:szCs w:val="28"/>
        </w:rPr>
        <w:t>,</w:t>
      </w:r>
      <w:r w:rsidR="00F45457" w:rsidRPr="00F45457">
        <w:rPr>
          <w:bCs/>
          <w:sz w:val="28"/>
          <w:szCs w:val="28"/>
        </w:rPr>
        <w:t>40</w:t>
      </w:r>
      <w:r w:rsidRPr="00F45457">
        <w:rPr>
          <w:bCs/>
          <w:sz w:val="28"/>
          <w:szCs w:val="28"/>
        </w:rPr>
        <w:t xml:space="preserve"> </w:t>
      </w:r>
      <w:r w:rsidRPr="00F45457">
        <w:rPr>
          <w:rFonts w:cs="Tahoma"/>
          <w:sz w:val="28"/>
          <w:szCs w:val="28"/>
        </w:rPr>
        <w:t>га</w:t>
      </w:r>
      <w:r w:rsidRPr="00F45457">
        <w:rPr>
          <w:bCs/>
          <w:sz w:val="28"/>
          <w:szCs w:val="28"/>
        </w:rPr>
        <w:t>, в том числе</w:t>
      </w:r>
      <w:r w:rsidR="00087E7B" w:rsidRPr="00F45457">
        <w:rPr>
          <w:bCs/>
          <w:sz w:val="28"/>
          <w:szCs w:val="28"/>
        </w:rPr>
        <w:t xml:space="preserve"> (по данным </w:t>
      </w:r>
      <w:r w:rsidR="00F45457" w:rsidRPr="00F45457">
        <w:rPr>
          <w:bCs/>
          <w:sz w:val="28"/>
          <w:szCs w:val="28"/>
        </w:rPr>
        <w:t>ЕГРН</w:t>
      </w:r>
      <w:r w:rsidR="00087E7B" w:rsidRPr="00F45457">
        <w:rPr>
          <w:bCs/>
          <w:sz w:val="28"/>
          <w:szCs w:val="28"/>
        </w:rPr>
        <w:t xml:space="preserve"> на </w:t>
      </w:r>
      <w:r w:rsidR="00F45457" w:rsidRPr="00F45457">
        <w:rPr>
          <w:bCs/>
          <w:sz w:val="28"/>
          <w:szCs w:val="28"/>
        </w:rPr>
        <w:t>0</w:t>
      </w:r>
      <w:r w:rsidR="00087E7B" w:rsidRPr="00F45457">
        <w:rPr>
          <w:bCs/>
          <w:sz w:val="28"/>
          <w:szCs w:val="28"/>
        </w:rPr>
        <w:t>1.</w:t>
      </w:r>
      <w:r w:rsidR="00F45457" w:rsidRPr="00F45457">
        <w:rPr>
          <w:bCs/>
          <w:sz w:val="28"/>
          <w:szCs w:val="28"/>
        </w:rPr>
        <w:t>12</w:t>
      </w:r>
      <w:r w:rsidR="00087E7B" w:rsidRPr="00F45457">
        <w:rPr>
          <w:bCs/>
          <w:sz w:val="28"/>
          <w:szCs w:val="28"/>
        </w:rPr>
        <w:t>.20</w:t>
      </w:r>
      <w:r w:rsidR="00F45457" w:rsidRPr="00F45457">
        <w:rPr>
          <w:bCs/>
          <w:sz w:val="28"/>
          <w:szCs w:val="28"/>
        </w:rPr>
        <w:t>2</w:t>
      </w:r>
      <w:r w:rsidR="00087E7B" w:rsidRPr="00F45457">
        <w:rPr>
          <w:bCs/>
          <w:sz w:val="28"/>
          <w:szCs w:val="28"/>
        </w:rPr>
        <w:t>2 г.)</w:t>
      </w:r>
      <w:r w:rsidRPr="00F45457">
        <w:rPr>
          <w:bCs/>
          <w:sz w:val="28"/>
          <w:szCs w:val="28"/>
        </w:rPr>
        <w:t>:</w:t>
      </w:r>
    </w:p>
    <w:p w14:paraId="2D8B50F9" w14:textId="77777777" w:rsidR="005217AB" w:rsidRPr="00747CCE" w:rsidRDefault="005217AB" w:rsidP="00DB5CD2">
      <w:pPr>
        <w:numPr>
          <w:ilvl w:val="0"/>
          <w:numId w:val="51"/>
        </w:numPr>
        <w:spacing w:line="276" w:lineRule="auto"/>
        <w:ind w:left="0" w:firstLine="709"/>
        <w:jc w:val="both"/>
        <w:rPr>
          <w:bCs/>
          <w:sz w:val="28"/>
          <w:szCs w:val="28"/>
        </w:rPr>
      </w:pPr>
      <w:r w:rsidRPr="00747CCE">
        <w:rPr>
          <w:bCs/>
          <w:sz w:val="28"/>
          <w:szCs w:val="28"/>
        </w:rPr>
        <w:t xml:space="preserve">Земли сельскохозяйственного назначения – </w:t>
      </w:r>
      <w:r w:rsidR="00747CCE" w:rsidRPr="00747CCE">
        <w:rPr>
          <w:bCs/>
          <w:sz w:val="28"/>
          <w:szCs w:val="28"/>
        </w:rPr>
        <w:t>15879</w:t>
      </w:r>
      <w:r w:rsidR="00CD3878" w:rsidRPr="00747CCE">
        <w:rPr>
          <w:bCs/>
          <w:sz w:val="28"/>
          <w:szCs w:val="28"/>
        </w:rPr>
        <w:t>,</w:t>
      </w:r>
      <w:r w:rsidR="00747CCE" w:rsidRPr="00747CCE">
        <w:rPr>
          <w:bCs/>
          <w:sz w:val="28"/>
          <w:szCs w:val="28"/>
        </w:rPr>
        <w:t>08</w:t>
      </w:r>
      <w:r w:rsidRPr="00747CCE">
        <w:rPr>
          <w:bCs/>
          <w:sz w:val="28"/>
          <w:szCs w:val="28"/>
        </w:rPr>
        <w:t xml:space="preserve"> га;</w:t>
      </w:r>
    </w:p>
    <w:p w14:paraId="54AE2517" w14:textId="77777777" w:rsidR="005217AB" w:rsidRPr="00747CCE" w:rsidRDefault="005217AB" w:rsidP="00DB5CD2">
      <w:pPr>
        <w:numPr>
          <w:ilvl w:val="0"/>
          <w:numId w:val="51"/>
        </w:numPr>
        <w:spacing w:line="276" w:lineRule="auto"/>
        <w:ind w:left="0" w:firstLine="709"/>
        <w:jc w:val="both"/>
        <w:rPr>
          <w:sz w:val="28"/>
          <w:szCs w:val="28"/>
        </w:rPr>
      </w:pPr>
      <w:r w:rsidRPr="00747CCE">
        <w:rPr>
          <w:bCs/>
          <w:sz w:val="28"/>
          <w:szCs w:val="28"/>
        </w:rPr>
        <w:t xml:space="preserve">Земли населенных пунктов – </w:t>
      </w:r>
      <w:r w:rsidR="00747CCE" w:rsidRPr="00747CCE">
        <w:rPr>
          <w:bCs/>
          <w:sz w:val="28"/>
          <w:szCs w:val="28"/>
        </w:rPr>
        <w:t>543</w:t>
      </w:r>
      <w:r w:rsidR="00CD3878" w:rsidRPr="00747CCE">
        <w:rPr>
          <w:bCs/>
          <w:sz w:val="28"/>
          <w:szCs w:val="28"/>
        </w:rPr>
        <w:t>,</w:t>
      </w:r>
      <w:r w:rsidR="00747CCE" w:rsidRPr="00747CCE">
        <w:rPr>
          <w:bCs/>
          <w:sz w:val="28"/>
          <w:szCs w:val="28"/>
        </w:rPr>
        <w:t>22</w:t>
      </w:r>
      <w:r w:rsidR="00087E7B" w:rsidRPr="00747CCE">
        <w:rPr>
          <w:bCs/>
          <w:sz w:val="28"/>
          <w:szCs w:val="28"/>
        </w:rPr>
        <w:t xml:space="preserve"> га;</w:t>
      </w:r>
    </w:p>
    <w:p w14:paraId="37D1CBE2" w14:textId="77777777" w:rsidR="00087E7B" w:rsidRPr="00747CCE" w:rsidRDefault="00087E7B" w:rsidP="00DB5CD2">
      <w:pPr>
        <w:numPr>
          <w:ilvl w:val="0"/>
          <w:numId w:val="51"/>
        </w:numPr>
        <w:spacing w:line="276" w:lineRule="auto"/>
        <w:ind w:left="0" w:firstLine="709"/>
        <w:jc w:val="both"/>
        <w:rPr>
          <w:sz w:val="28"/>
          <w:szCs w:val="28"/>
        </w:rPr>
      </w:pPr>
      <w:r w:rsidRPr="00747CCE">
        <w:rPr>
          <w:bCs/>
          <w:sz w:val="28"/>
          <w:szCs w:val="28"/>
        </w:rPr>
        <w:t>Земли промышленности</w:t>
      </w:r>
      <w:r w:rsidRPr="00747CCE">
        <w:rPr>
          <w:sz w:val="28"/>
          <w:szCs w:val="28"/>
        </w:rPr>
        <w:t xml:space="preserve">, транспорта, энергетики, связи и пр. – </w:t>
      </w:r>
      <w:r w:rsidR="00747CCE" w:rsidRPr="00747CCE">
        <w:rPr>
          <w:sz w:val="28"/>
          <w:szCs w:val="28"/>
        </w:rPr>
        <w:t>47,03</w:t>
      </w:r>
      <w:r w:rsidR="00747CCE">
        <w:rPr>
          <w:sz w:val="28"/>
          <w:szCs w:val="28"/>
        </w:rPr>
        <w:t xml:space="preserve"> </w:t>
      </w:r>
      <w:r w:rsidRPr="00747CCE">
        <w:rPr>
          <w:sz w:val="28"/>
          <w:szCs w:val="28"/>
        </w:rPr>
        <w:t>га.</w:t>
      </w:r>
    </w:p>
    <w:p w14:paraId="06875F7E" w14:textId="77777777" w:rsidR="005217AB" w:rsidRPr="00BB4DF0" w:rsidRDefault="005217AB" w:rsidP="00DB5CD2">
      <w:pPr>
        <w:spacing w:line="276" w:lineRule="auto"/>
        <w:ind w:firstLine="709"/>
        <w:jc w:val="both"/>
        <w:rPr>
          <w:rFonts w:cs="Tahoma"/>
          <w:sz w:val="28"/>
          <w:szCs w:val="28"/>
          <w:u w:val="single"/>
        </w:rPr>
      </w:pPr>
      <w:r w:rsidRPr="00BB4DF0">
        <w:rPr>
          <w:rFonts w:cs="Tahoma"/>
          <w:sz w:val="28"/>
          <w:szCs w:val="28"/>
          <w:u w:val="single"/>
        </w:rPr>
        <w:t>Земли сельскохозяйственного назначения.</w:t>
      </w:r>
    </w:p>
    <w:p w14:paraId="126715B4" w14:textId="77777777" w:rsidR="005217AB" w:rsidRPr="004C16E0" w:rsidRDefault="005217AB" w:rsidP="00DB5CD2">
      <w:pPr>
        <w:spacing w:line="276" w:lineRule="auto"/>
        <w:ind w:firstLine="709"/>
        <w:jc w:val="both"/>
        <w:rPr>
          <w:rFonts w:cs="Tahoma"/>
          <w:sz w:val="28"/>
          <w:szCs w:val="28"/>
        </w:rPr>
      </w:pPr>
      <w:r w:rsidRPr="004C16E0">
        <w:rPr>
          <w:rFonts w:cs="Tahoma"/>
          <w:sz w:val="28"/>
          <w:szCs w:val="28"/>
        </w:rPr>
        <w:t>Землями сельскохозяйственного назначения признаются земли за чертой поселений, предоставленные для нужд сельского хозяйства, а также предназначенные для этих целей. В составе земель сельскохозяйственного назначения выделяются сельскохозяйственные угодья, земли, занятые внутрихозяйственными дорогами, коммуникациями,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14:paraId="17B86552" w14:textId="77777777" w:rsidR="005217AB" w:rsidRPr="00D607CC" w:rsidRDefault="005217AB" w:rsidP="00DB5CD2">
      <w:pPr>
        <w:spacing w:line="276" w:lineRule="auto"/>
        <w:ind w:firstLine="709"/>
        <w:jc w:val="both"/>
        <w:rPr>
          <w:rFonts w:cs="Tahoma"/>
          <w:sz w:val="28"/>
          <w:szCs w:val="28"/>
          <w:u w:val="single"/>
        </w:rPr>
      </w:pPr>
      <w:r w:rsidRPr="00D607CC">
        <w:rPr>
          <w:rFonts w:cs="Tahoma"/>
          <w:sz w:val="28"/>
          <w:szCs w:val="28"/>
          <w:u w:val="single"/>
        </w:rPr>
        <w:t>Земли населенных пунктов.</w:t>
      </w:r>
    </w:p>
    <w:p w14:paraId="49C00DF5" w14:textId="77777777" w:rsidR="005217AB" w:rsidRPr="004C16E0" w:rsidRDefault="005217AB" w:rsidP="00DB5CD2">
      <w:pPr>
        <w:spacing w:line="276" w:lineRule="auto"/>
        <w:ind w:firstLine="709"/>
        <w:jc w:val="both"/>
        <w:rPr>
          <w:rFonts w:cs="Tahoma"/>
          <w:sz w:val="28"/>
          <w:szCs w:val="28"/>
        </w:rPr>
      </w:pPr>
      <w:r w:rsidRPr="004C16E0">
        <w:rPr>
          <w:rFonts w:cs="Tahoma"/>
          <w:sz w:val="28"/>
          <w:szCs w:val="28"/>
        </w:rPr>
        <w:lastRenderedPageBreak/>
        <w:t xml:space="preserve">В соответствии с действующим законодательством землями населенных пунктов признаются земли, используемые и предназначенные для застройки и развития населенных пунктов, границы которых отделяют земли населенных пунктов от земель иных категорий. </w:t>
      </w:r>
    </w:p>
    <w:p w14:paraId="67E44066" w14:textId="2AAB7F27" w:rsidR="005217AB" w:rsidRDefault="005217AB" w:rsidP="00DB5CD2">
      <w:pPr>
        <w:spacing w:line="276" w:lineRule="auto"/>
        <w:ind w:firstLine="709"/>
        <w:jc w:val="both"/>
        <w:rPr>
          <w:rFonts w:cs="Tahoma"/>
          <w:sz w:val="28"/>
          <w:szCs w:val="28"/>
        </w:rPr>
      </w:pPr>
      <w:r w:rsidRPr="004C16E0">
        <w:rPr>
          <w:rFonts w:cs="Tahoma"/>
          <w:sz w:val="28"/>
          <w:szCs w:val="28"/>
        </w:rPr>
        <w:t>В состав земель населенных пунктов могут входить земельные участки, отнесенные к различным территориальным зонам: жилым, общественно-</w:t>
      </w:r>
      <w:proofErr w:type="gramStart"/>
      <w:r w:rsidRPr="004C16E0">
        <w:rPr>
          <w:rFonts w:cs="Tahoma"/>
          <w:sz w:val="28"/>
          <w:szCs w:val="28"/>
        </w:rPr>
        <w:t>деловым,  производственным</w:t>
      </w:r>
      <w:proofErr w:type="gramEnd"/>
      <w:r w:rsidRPr="004C16E0">
        <w:rPr>
          <w:rFonts w:cs="Tahoma"/>
          <w:sz w:val="28"/>
          <w:szCs w:val="28"/>
        </w:rPr>
        <w:t>, рекреационным, к зонам инженерных и транспортных инфраструктур, сельскохозяйственного использования, специального назначения, военных объектов.</w:t>
      </w:r>
    </w:p>
    <w:p w14:paraId="73CB79E2" w14:textId="77777777" w:rsidR="00D41BDB" w:rsidRPr="008F027E" w:rsidRDefault="00D41BDB" w:rsidP="00D41BDB">
      <w:pPr>
        <w:spacing w:line="276" w:lineRule="auto"/>
        <w:ind w:firstLine="426"/>
        <w:jc w:val="both"/>
        <w:rPr>
          <w:sz w:val="28"/>
          <w:szCs w:val="28"/>
        </w:rPr>
      </w:pPr>
      <w:bookmarkStart w:id="103" w:name="_Hlk121485834"/>
      <w:r w:rsidRPr="008F027E">
        <w:rPr>
          <w:sz w:val="28"/>
          <w:szCs w:val="28"/>
          <w:u w:val="single"/>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sz w:val="28"/>
          <w:szCs w:val="28"/>
          <w:u w:val="single"/>
        </w:rPr>
        <w:t xml:space="preserve"> -</w:t>
      </w:r>
      <w:r>
        <w:rPr>
          <w:sz w:val="28"/>
          <w:szCs w:val="28"/>
        </w:rPr>
        <w:t xml:space="preserve"> </w:t>
      </w:r>
      <w:r w:rsidRPr="008F027E">
        <w:rPr>
          <w:sz w:val="28"/>
          <w:szCs w:val="28"/>
        </w:rPr>
        <w:t>земли, которые расположены за границами населенных пунктов и используются или предназначены для обеспечения деятельности организаций и (или) эксплуатации объектов промышленности, энергетики, транспорта, связи, радиовещания, телевидения, информатики, объектов для обеспечения космической деятельности, объектов обороны и безопасности, осуществления иных специальных задач</w:t>
      </w:r>
      <w:r>
        <w:rPr>
          <w:sz w:val="28"/>
          <w:szCs w:val="28"/>
        </w:rPr>
        <w:t>.</w:t>
      </w:r>
    </w:p>
    <w:bookmarkEnd w:id="103"/>
    <w:p w14:paraId="3A878570" w14:textId="77777777" w:rsidR="005217AB" w:rsidRDefault="005217AB" w:rsidP="00DB5CD2">
      <w:pPr>
        <w:spacing w:line="276" w:lineRule="auto"/>
        <w:ind w:firstLine="426"/>
        <w:jc w:val="both"/>
        <w:rPr>
          <w:sz w:val="28"/>
          <w:szCs w:val="28"/>
        </w:rPr>
      </w:pPr>
    </w:p>
    <w:p w14:paraId="7C16E13E" w14:textId="77777777" w:rsidR="005217AB" w:rsidRDefault="005217AB" w:rsidP="00DB5CD2">
      <w:pPr>
        <w:spacing w:line="276" w:lineRule="auto"/>
        <w:ind w:firstLine="720"/>
        <w:jc w:val="both"/>
        <w:rPr>
          <w:sz w:val="28"/>
          <w:szCs w:val="28"/>
        </w:rPr>
      </w:pPr>
      <w:r>
        <w:rPr>
          <w:sz w:val="28"/>
          <w:szCs w:val="28"/>
        </w:rPr>
        <w:t>Далее в таблице представлен баланс земель в границах муниципального образования.</w:t>
      </w:r>
    </w:p>
    <w:p w14:paraId="14CBF346" w14:textId="77777777" w:rsidR="005217AB" w:rsidRPr="006025FD" w:rsidRDefault="005217AB" w:rsidP="00DB5CD2">
      <w:pPr>
        <w:spacing w:line="276" w:lineRule="auto"/>
        <w:ind w:firstLine="4536"/>
        <w:jc w:val="center"/>
        <w:rPr>
          <w:bCs/>
          <w:i/>
          <w:sz w:val="24"/>
          <w:szCs w:val="24"/>
        </w:rPr>
      </w:pPr>
      <w:r w:rsidRPr="006025FD">
        <w:rPr>
          <w:bCs/>
          <w:i/>
          <w:sz w:val="24"/>
          <w:szCs w:val="24"/>
        </w:rPr>
        <w:t>Распределение земель по категориям.</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811"/>
        <w:gridCol w:w="2835"/>
        <w:gridCol w:w="2409"/>
      </w:tblGrid>
      <w:tr w:rsidR="00F45457" w:rsidRPr="00747CCE" w14:paraId="2318DD43" w14:textId="77777777" w:rsidTr="00F45457">
        <w:tc>
          <w:tcPr>
            <w:tcW w:w="692" w:type="dxa"/>
            <w:shd w:val="clear" w:color="auto" w:fill="F2F2F2"/>
            <w:vAlign w:val="center"/>
          </w:tcPr>
          <w:p w14:paraId="6F407FB2" w14:textId="77777777" w:rsidR="00F45457" w:rsidRPr="00747CCE" w:rsidRDefault="00F45457" w:rsidP="00DB5CD2">
            <w:pPr>
              <w:tabs>
                <w:tab w:val="left" w:pos="284"/>
                <w:tab w:val="left" w:pos="426"/>
                <w:tab w:val="left" w:pos="567"/>
              </w:tabs>
              <w:spacing w:line="276" w:lineRule="auto"/>
              <w:jc w:val="center"/>
            </w:pPr>
            <w:r w:rsidRPr="00747CCE">
              <w:t xml:space="preserve">№ </w:t>
            </w:r>
            <w:proofErr w:type="spellStart"/>
            <w:r w:rsidRPr="00747CCE">
              <w:t>пп</w:t>
            </w:r>
            <w:proofErr w:type="spellEnd"/>
          </w:p>
        </w:tc>
        <w:tc>
          <w:tcPr>
            <w:tcW w:w="3811" w:type="dxa"/>
            <w:shd w:val="clear" w:color="auto" w:fill="F2F2F2"/>
            <w:vAlign w:val="center"/>
          </w:tcPr>
          <w:p w14:paraId="186FC382" w14:textId="77777777" w:rsidR="00F45457" w:rsidRPr="00747CCE" w:rsidRDefault="00F45457" w:rsidP="00DB5CD2">
            <w:pPr>
              <w:tabs>
                <w:tab w:val="left" w:pos="284"/>
                <w:tab w:val="left" w:pos="426"/>
                <w:tab w:val="left" w:pos="567"/>
              </w:tabs>
              <w:spacing w:line="276" w:lineRule="auto"/>
              <w:jc w:val="center"/>
            </w:pPr>
            <w:r w:rsidRPr="00747CCE">
              <w:t>Категория земель</w:t>
            </w:r>
          </w:p>
        </w:tc>
        <w:tc>
          <w:tcPr>
            <w:tcW w:w="2835" w:type="dxa"/>
            <w:shd w:val="clear" w:color="auto" w:fill="F2F2F2"/>
            <w:vAlign w:val="center"/>
          </w:tcPr>
          <w:p w14:paraId="12ABFED0" w14:textId="77777777" w:rsidR="00F45457" w:rsidRPr="00747CCE" w:rsidRDefault="00F45457" w:rsidP="00DB5CD2">
            <w:pPr>
              <w:tabs>
                <w:tab w:val="left" w:pos="284"/>
                <w:tab w:val="left" w:pos="426"/>
                <w:tab w:val="left" w:pos="567"/>
              </w:tabs>
              <w:spacing w:line="276" w:lineRule="auto"/>
              <w:jc w:val="center"/>
            </w:pPr>
            <w:r w:rsidRPr="00747CCE">
              <w:t>Площадь территории, га (по данным земельного кадастра на 01.12.22)</w:t>
            </w:r>
          </w:p>
        </w:tc>
        <w:tc>
          <w:tcPr>
            <w:tcW w:w="2409" w:type="dxa"/>
            <w:shd w:val="clear" w:color="auto" w:fill="F2F2F2"/>
            <w:vAlign w:val="center"/>
          </w:tcPr>
          <w:p w14:paraId="6B5B27F5" w14:textId="77777777" w:rsidR="00F45457" w:rsidRPr="00747CCE" w:rsidRDefault="00F45457" w:rsidP="00DB5CD2">
            <w:pPr>
              <w:tabs>
                <w:tab w:val="left" w:pos="284"/>
                <w:tab w:val="left" w:pos="426"/>
                <w:tab w:val="left" w:pos="567"/>
              </w:tabs>
              <w:spacing w:line="276" w:lineRule="auto"/>
              <w:jc w:val="center"/>
            </w:pPr>
            <w:r w:rsidRPr="00747CCE">
              <w:t>Площадь территории на расчетный срок, га</w:t>
            </w:r>
          </w:p>
        </w:tc>
      </w:tr>
      <w:tr w:rsidR="00F45457" w:rsidRPr="00747CCE" w14:paraId="32CDE3C4" w14:textId="77777777" w:rsidTr="00F45457">
        <w:trPr>
          <w:trHeight w:val="510"/>
        </w:trPr>
        <w:tc>
          <w:tcPr>
            <w:tcW w:w="692" w:type="dxa"/>
            <w:vAlign w:val="center"/>
          </w:tcPr>
          <w:p w14:paraId="0BED258A" w14:textId="77777777" w:rsidR="00F45457" w:rsidRPr="00747CCE" w:rsidRDefault="00F45457" w:rsidP="00DB5CD2">
            <w:pPr>
              <w:tabs>
                <w:tab w:val="left" w:pos="284"/>
                <w:tab w:val="left" w:pos="426"/>
                <w:tab w:val="left" w:pos="567"/>
              </w:tabs>
              <w:spacing w:line="276" w:lineRule="auto"/>
              <w:jc w:val="center"/>
              <w:rPr>
                <w:sz w:val="24"/>
                <w:szCs w:val="24"/>
              </w:rPr>
            </w:pPr>
            <w:r w:rsidRPr="00747CCE">
              <w:rPr>
                <w:sz w:val="24"/>
                <w:szCs w:val="24"/>
              </w:rPr>
              <w:t>1</w:t>
            </w:r>
          </w:p>
        </w:tc>
        <w:tc>
          <w:tcPr>
            <w:tcW w:w="3811" w:type="dxa"/>
            <w:vAlign w:val="center"/>
          </w:tcPr>
          <w:p w14:paraId="23C5DC93" w14:textId="77777777" w:rsidR="00F45457" w:rsidRPr="00747CCE" w:rsidRDefault="00F45457" w:rsidP="00DB5CD2">
            <w:pPr>
              <w:tabs>
                <w:tab w:val="left" w:pos="284"/>
                <w:tab w:val="left" w:pos="426"/>
                <w:tab w:val="left" w:pos="567"/>
              </w:tabs>
              <w:spacing w:line="276" w:lineRule="auto"/>
              <w:rPr>
                <w:sz w:val="24"/>
                <w:szCs w:val="24"/>
              </w:rPr>
            </w:pPr>
            <w:r w:rsidRPr="00747CCE">
              <w:rPr>
                <w:sz w:val="24"/>
                <w:szCs w:val="24"/>
              </w:rPr>
              <w:t>Земли населенных пунктов</w:t>
            </w:r>
          </w:p>
        </w:tc>
        <w:tc>
          <w:tcPr>
            <w:tcW w:w="2835" w:type="dxa"/>
            <w:vAlign w:val="center"/>
          </w:tcPr>
          <w:p w14:paraId="78ABCB24" w14:textId="77777777" w:rsidR="00F45457" w:rsidRPr="00747CCE" w:rsidRDefault="00F45457" w:rsidP="00DB5CD2">
            <w:pPr>
              <w:tabs>
                <w:tab w:val="left" w:pos="284"/>
                <w:tab w:val="left" w:pos="426"/>
                <w:tab w:val="left" w:pos="567"/>
              </w:tabs>
              <w:spacing w:line="276" w:lineRule="auto"/>
              <w:jc w:val="center"/>
              <w:rPr>
                <w:sz w:val="24"/>
                <w:szCs w:val="24"/>
              </w:rPr>
            </w:pPr>
            <w:r w:rsidRPr="00747CCE">
              <w:rPr>
                <w:sz w:val="24"/>
                <w:szCs w:val="24"/>
              </w:rPr>
              <w:t>543,22</w:t>
            </w:r>
          </w:p>
        </w:tc>
        <w:tc>
          <w:tcPr>
            <w:tcW w:w="2409" w:type="dxa"/>
            <w:vAlign w:val="center"/>
          </w:tcPr>
          <w:p w14:paraId="719D18D0" w14:textId="77777777" w:rsidR="00F45457" w:rsidRPr="00747CCE" w:rsidRDefault="00F45457" w:rsidP="00DB5CD2">
            <w:pPr>
              <w:tabs>
                <w:tab w:val="left" w:pos="284"/>
                <w:tab w:val="left" w:pos="426"/>
                <w:tab w:val="left" w:pos="567"/>
              </w:tabs>
              <w:spacing w:line="276" w:lineRule="auto"/>
              <w:jc w:val="center"/>
              <w:rPr>
                <w:sz w:val="24"/>
                <w:szCs w:val="24"/>
              </w:rPr>
            </w:pPr>
            <w:r w:rsidRPr="00747CCE">
              <w:rPr>
                <w:sz w:val="24"/>
                <w:szCs w:val="24"/>
              </w:rPr>
              <w:t>543,74</w:t>
            </w:r>
          </w:p>
        </w:tc>
      </w:tr>
      <w:tr w:rsidR="00F45457" w:rsidRPr="00747CCE" w14:paraId="331778B3" w14:textId="77777777" w:rsidTr="00F45457">
        <w:trPr>
          <w:trHeight w:val="510"/>
        </w:trPr>
        <w:tc>
          <w:tcPr>
            <w:tcW w:w="692" w:type="dxa"/>
            <w:vAlign w:val="center"/>
          </w:tcPr>
          <w:p w14:paraId="1FA7A7F4" w14:textId="77777777" w:rsidR="00F45457" w:rsidRPr="00747CCE" w:rsidRDefault="00F45457" w:rsidP="00DB5CD2">
            <w:pPr>
              <w:tabs>
                <w:tab w:val="left" w:pos="284"/>
                <w:tab w:val="left" w:pos="426"/>
                <w:tab w:val="left" w:pos="567"/>
              </w:tabs>
              <w:spacing w:line="276" w:lineRule="auto"/>
              <w:jc w:val="center"/>
              <w:rPr>
                <w:sz w:val="24"/>
                <w:szCs w:val="24"/>
              </w:rPr>
            </w:pPr>
            <w:r w:rsidRPr="00747CCE">
              <w:rPr>
                <w:sz w:val="24"/>
                <w:szCs w:val="24"/>
              </w:rPr>
              <w:t>2</w:t>
            </w:r>
          </w:p>
        </w:tc>
        <w:tc>
          <w:tcPr>
            <w:tcW w:w="3811" w:type="dxa"/>
            <w:vAlign w:val="center"/>
          </w:tcPr>
          <w:p w14:paraId="7DE2F5A2" w14:textId="77777777" w:rsidR="00F45457" w:rsidRPr="00747CCE" w:rsidRDefault="00F45457" w:rsidP="00DB5CD2">
            <w:pPr>
              <w:tabs>
                <w:tab w:val="left" w:pos="284"/>
                <w:tab w:val="left" w:pos="426"/>
                <w:tab w:val="left" w:pos="567"/>
              </w:tabs>
              <w:spacing w:line="276" w:lineRule="auto"/>
              <w:rPr>
                <w:sz w:val="24"/>
                <w:szCs w:val="24"/>
              </w:rPr>
            </w:pPr>
            <w:r w:rsidRPr="00747CCE">
              <w:rPr>
                <w:sz w:val="24"/>
                <w:szCs w:val="24"/>
              </w:rPr>
              <w:t>Земли сельскохозяйственного назначения</w:t>
            </w:r>
          </w:p>
        </w:tc>
        <w:tc>
          <w:tcPr>
            <w:tcW w:w="2835" w:type="dxa"/>
            <w:vAlign w:val="center"/>
          </w:tcPr>
          <w:p w14:paraId="06F63853" w14:textId="77777777" w:rsidR="00F45457" w:rsidRPr="00747CCE" w:rsidRDefault="00747CCE" w:rsidP="00DB5CD2">
            <w:pPr>
              <w:tabs>
                <w:tab w:val="left" w:pos="284"/>
                <w:tab w:val="left" w:pos="426"/>
                <w:tab w:val="left" w:pos="567"/>
              </w:tabs>
              <w:spacing w:line="276" w:lineRule="auto"/>
              <w:jc w:val="center"/>
              <w:rPr>
                <w:sz w:val="24"/>
                <w:szCs w:val="24"/>
              </w:rPr>
            </w:pPr>
            <w:r w:rsidRPr="00747CCE">
              <w:rPr>
                <w:sz w:val="24"/>
                <w:szCs w:val="24"/>
              </w:rPr>
              <w:t>15879,08</w:t>
            </w:r>
          </w:p>
        </w:tc>
        <w:tc>
          <w:tcPr>
            <w:tcW w:w="2409" w:type="dxa"/>
            <w:vAlign w:val="center"/>
          </w:tcPr>
          <w:p w14:paraId="2EDB6DFE" w14:textId="77777777" w:rsidR="00F45457" w:rsidRPr="00747CCE" w:rsidRDefault="00747CCE" w:rsidP="00DB5CD2">
            <w:pPr>
              <w:tabs>
                <w:tab w:val="left" w:pos="284"/>
                <w:tab w:val="left" w:pos="426"/>
                <w:tab w:val="left" w:pos="567"/>
              </w:tabs>
              <w:spacing w:line="276" w:lineRule="auto"/>
              <w:jc w:val="center"/>
              <w:rPr>
                <w:sz w:val="24"/>
                <w:szCs w:val="24"/>
              </w:rPr>
            </w:pPr>
            <w:r w:rsidRPr="00747CCE">
              <w:rPr>
                <w:sz w:val="24"/>
                <w:szCs w:val="24"/>
              </w:rPr>
              <w:t>15879,08</w:t>
            </w:r>
          </w:p>
        </w:tc>
      </w:tr>
      <w:tr w:rsidR="00F45457" w:rsidRPr="00747CCE" w14:paraId="19994EDC" w14:textId="77777777" w:rsidTr="00F45457">
        <w:trPr>
          <w:trHeight w:val="510"/>
        </w:trPr>
        <w:tc>
          <w:tcPr>
            <w:tcW w:w="692" w:type="dxa"/>
            <w:vAlign w:val="center"/>
          </w:tcPr>
          <w:p w14:paraId="267E332F" w14:textId="77777777" w:rsidR="00F45457" w:rsidRPr="00747CCE" w:rsidRDefault="00F45457" w:rsidP="00DB5CD2">
            <w:pPr>
              <w:tabs>
                <w:tab w:val="left" w:pos="284"/>
                <w:tab w:val="left" w:pos="426"/>
                <w:tab w:val="left" w:pos="567"/>
              </w:tabs>
              <w:spacing w:line="276" w:lineRule="auto"/>
              <w:jc w:val="center"/>
              <w:rPr>
                <w:sz w:val="24"/>
                <w:szCs w:val="24"/>
              </w:rPr>
            </w:pPr>
            <w:r w:rsidRPr="00747CCE">
              <w:rPr>
                <w:sz w:val="24"/>
                <w:szCs w:val="24"/>
              </w:rPr>
              <w:t>3</w:t>
            </w:r>
          </w:p>
        </w:tc>
        <w:tc>
          <w:tcPr>
            <w:tcW w:w="3811" w:type="dxa"/>
            <w:vAlign w:val="center"/>
          </w:tcPr>
          <w:p w14:paraId="527E68D7" w14:textId="77777777" w:rsidR="00F45457" w:rsidRPr="00747CCE" w:rsidRDefault="00F45457" w:rsidP="00DB5CD2">
            <w:pPr>
              <w:tabs>
                <w:tab w:val="left" w:pos="284"/>
                <w:tab w:val="left" w:pos="426"/>
                <w:tab w:val="left" w:pos="567"/>
              </w:tabs>
              <w:spacing w:line="276" w:lineRule="auto"/>
              <w:rPr>
                <w:sz w:val="24"/>
                <w:szCs w:val="24"/>
              </w:rPr>
            </w:pPr>
            <w:r w:rsidRPr="00747CCE">
              <w:rPr>
                <w:sz w:val="24"/>
                <w:szCs w:val="24"/>
              </w:rPr>
              <w:t>Земли промышленности, транспорта, энергетики, связи и пр.</w:t>
            </w:r>
          </w:p>
        </w:tc>
        <w:tc>
          <w:tcPr>
            <w:tcW w:w="2835" w:type="dxa"/>
            <w:shd w:val="clear" w:color="auto" w:fill="auto"/>
            <w:vAlign w:val="center"/>
          </w:tcPr>
          <w:p w14:paraId="5688E6FB" w14:textId="77777777" w:rsidR="00F45457" w:rsidRPr="00747CCE" w:rsidRDefault="00747CCE" w:rsidP="00DB5CD2">
            <w:pPr>
              <w:tabs>
                <w:tab w:val="left" w:pos="284"/>
                <w:tab w:val="left" w:pos="426"/>
                <w:tab w:val="left" w:pos="567"/>
              </w:tabs>
              <w:spacing w:line="276" w:lineRule="auto"/>
              <w:jc w:val="center"/>
              <w:rPr>
                <w:sz w:val="24"/>
                <w:szCs w:val="24"/>
              </w:rPr>
            </w:pPr>
            <w:r w:rsidRPr="00747CCE">
              <w:rPr>
                <w:sz w:val="24"/>
                <w:szCs w:val="24"/>
              </w:rPr>
              <w:t>47,03</w:t>
            </w:r>
          </w:p>
        </w:tc>
        <w:tc>
          <w:tcPr>
            <w:tcW w:w="2409" w:type="dxa"/>
            <w:shd w:val="clear" w:color="auto" w:fill="auto"/>
            <w:vAlign w:val="center"/>
          </w:tcPr>
          <w:p w14:paraId="5D121415" w14:textId="77777777" w:rsidR="00F45457" w:rsidRPr="00747CCE" w:rsidRDefault="00747CCE" w:rsidP="00DB5CD2">
            <w:pPr>
              <w:tabs>
                <w:tab w:val="left" w:pos="284"/>
                <w:tab w:val="left" w:pos="426"/>
                <w:tab w:val="left" w:pos="567"/>
              </w:tabs>
              <w:spacing w:line="276" w:lineRule="auto"/>
              <w:jc w:val="center"/>
              <w:rPr>
                <w:sz w:val="24"/>
                <w:szCs w:val="24"/>
              </w:rPr>
            </w:pPr>
            <w:r w:rsidRPr="00747CCE">
              <w:rPr>
                <w:sz w:val="24"/>
                <w:szCs w:val="24"/>
              </w:rPr>
              <w:t>47,03</w:t>
            </w:r>
          </w:p>
        </w:tc>
      </w:tr>
      <w:tr w:rsidR="00F45457" w:rsidRPr="00747CCE" w14:paraId="6E1344E0" w14:textId="77777777" w:rsidTr="00F45457">
        <w:trPr>
          <w:trHeight w:val="510"/>
        </w:trPr>
        <w:tc>
          <w:tcPr>
            <w:tcW w:w="692" w:type="dxa"/>
            <w:vAlign w:val="center"/>
          </w:tcPr>
          <w:p w14:paraId="2973109C" w14:textId="77777777" w:rsidR="00F45457" w:rsidRPr="00747CCE" w:rsidRDefault="00F45457" w:rsidP="00DB5CD2">
            <w:pPr>
              <w:tabs>
                <w:tab w:val="left" w:pos="284"/>
                <w:tab w:val="left" w:pos="426"/>
                <w:tab w:val="left" w:pos="567"/>
              </w:tabs>
              <w:spacing w:line="276" w:lineRule="auto"/>
              <w:jc w:val="center"/>
              <w:rPr>
                <w:sz w:val="24"/>
                <w:szCs w:val="24"/>
              </w:rPr>
            </w:pPr>
          </w:p>
        </w:tc>
        <w:tc>
          <w:tcPr>
            <w:tcW w:w="3811" w:type="dxa"/>
            <w:vAlign w:val="center"/>
          </w:tcPr>
          <w:p w14:paraId="3E50FD79" w14:textId="77777777" w:rsidR="00F45457" w:rsidRPr="00747CCE" w:rsidRDefault="00F45457" w:rsidP="00DB5CD2">
            <w:pPr>
              <w:tabs>
                <w:tab w:val="left" w:pos="284"/>
                <w:tab w:val="left" w:pos="426"/>
                <w:tab w:val="left" w:pos="567"/>
              </w:tabs>
              <w:spacing w:line="276" w:lineRule="auto"/>
              <w:rPr>
                <w:sz w:val="24"/>
                <w:szCs w:val="24"/>
              </w:rPr>
            </w:pPr>
            <w:r w:rsidRPr="00747CCE">
              <w:rPr>
                <w:sz w:val="24"/>
                <w:szCs w:val="24"/>
              </w:rPr>
              <w:t>ВСЕГО</w:t>
            </w:r>
          </w:p>
        </w:tc>
        <w:tc>
          <w:tcPr>
            <w:tcW w:w="2835" w:type="dxa"/>
            <w:shd w:val="clear" w:color="auto" w:fill="auto"/>
            <w:vAlign w:val="center"/>
          </w:tcPr>
          <w:p w14:paraId="4418EBC4" w14:textId="77777777" w:rsidR="00F45457" w:rsidRPr="00747CCE" w:rsidRDefault="00747CCE" w:rsidP="00DB5CD2">
            <w:pPr>
              <w:tabs>
                <w:tab w:val="left" w:pos="284"/>
                <w:tab w:val="left" w:pos="426"/>
                <w:tab w:val="left" w:pos="567"/>
              </w:tabs>
              <w:spacing w:line="276" w:lineRule="auto"/>
              <w:jc w:val="center"/>
              <w:rPr>
                <w:sz w:val="24"/>
                <w:szCs w:val="24"/>
              </w:rPr>
            </w:pPr>
            <w:r w:rsidRPr="00747CCE">
              <w:rPr>
                <w:sz w:val="24"/>
                <w:szCs w:val="24"/>
              </w:rPr>
              <w:t>16469,40</w:t>
            </w:r>
          </w:p>
        </w:tc>
        <w:tc>
          <w:tcPr>
            <w:tcW w:w="2409" w:type="dxa"/>
            <w:shd w:val="clear" w:color="auto" w:fill="auto"/>
            <w:vAlign w:val="center"/>
          </w:tcPr>
          <w:p w14:paraId="0B198BC2" w14:textId="77777777" w:rsidR="00F45457" w:rsidRPr="00747CCE" w:rsidRDefault="00747CCE" w:rsidP="00DB5CD2">
            <w:pPr>
              <w:tabs>
                <w:tab w:val="left" w:pos="284"/>
                <w:tab w:val="left" w:pos="426"/>
                <w:tab w:val="left" w:pos="567"/>
              </w:tabs>
              <w:spacing w:line="276" w:lineRule="auto"/>
              <w:jc w:val="center"/>
              <w:rPr>
                <w:sz w:val="24"/>
                <w:szCs w:val="24"/>
              </w:rPr>
            </w:pPr>
            <w:r w:rsidRPr="00747CCE">
              <w:rPr>
                <w:sz w:val="24"/>
                <w:szCs w:val="24"/>
              </w:rPr>
              <w:t>16469,40</w:t>
            </w:r>
          </w:p>
        </w:tc>
      </w:tr>
    </w:tbl>
    <w:p w14:paraId="74463670" w14:textId="77777777" w:rsidR="005217AB" w:rsidRDefault="005217AB" w:rsidP="00DB5CD2">
      <w:pPr>
        <w:spacing w:line="276" w:lineRule="auto"/>
        <w:ind w:firstLine="720"/>
        <w:jc w:val="both"/>
        <w:rPr>
          <w:sz w:val="28"/>
          <w:szCs w:val="28"/>
        </w:rPr>
      </w:pPr>
    </w:p>
    <w:p w14:paraId="44A36AA3" w14:textId="77777777" w:rsidR="0067638D" w:rsidRDefault="001A37D7" w:rsidP="00DB5CD2">
      <w:pPr>
        <w:spacing w:line="276" w:lineRule="auto"/>
        <w:ind w:left="567"/>
        <w:rPr>
          <w:noProof/>
        </w:rPr>
      </w:pPr>
      <w:r>
        <w:rPr>
          <w:b/>
          <w:i/>
          <w:sz w:val="28"/>
          <w:szCs w:val="28"/>
        </w:rPr>
        <w:br w:type="page"/>
      </w:r>
      <w:bookmarkEnd w:id="102"/>
    </w:p>
    <w:p w14:paraId="4C3EC41C" w14:textId="77777777" w:rsidR="00C94BFB" w:rsidRPr="00F45457" w:rsidRDefault="00C94BFB" w:rsidP="00DB5CD2">
      <w:pPr>
        <w:pStyle w:val="-1"/>
        <w:numPr>
          <w:ilvl w:val="1"/>
          <w:numId w:val="31"/>
        </w:numPr>
        <w:tabs>
          <w:tab w:val="left" w:pos="851"/>
        </w:tabs>
        <w:spacing w:line="276" w:lineRule="auto"/>
        <w:ind w:left="0" w:firstLine="360"/>
        <w:rPr>
          <w:rStyle w:val="afa"/>
          <w:rFonts w:ascii="Cambria" w:hAnsi="Cambria"/>
          <w:caps w:val="0"/>
        </w:rPr>
      </w:pPr>
      <w:bookmarkStart w:id="104" w:name="_Toc135831078"/>
      <w:r w:rsidRPr="00D8312B">
        <w:rPr>
          <w:rStyle w:val="afa"/>
          <w:rFonts w:ascii="Cambria" w:hAnsi="Cambria"/>
          <w:caps w:val="0"/>
        </w:rPr>
        <w:lastRenderedPageBreak/>
        <w:t xml:space="preserve">Перечень </w:t>
      </w:r>
      <w:r w:rsidR="00F45457" w:rsidRPr="00510C8A">
        <w:rPr>
          <w:rStyle w:val="afa"/>
          <w:rFonts w:ascii="Cambria" w:hAnsi="Cambria"/>
          <w:caps w:val="0"/>
        </w:rPr>
        <w:t>земельных участков, которые включаются в границы населенных пунктов, входящих в состав поселения, или исключаются из их границ</w:t>
      </w:r>
      <w:bookmarkEnd w:id="104"/>
    </w:p>
    <w:p w14:paraId="1EF6384C" w14:textId="77777777" w:rsidR="0067638D" w:rsidRDefault="0067638D" w:rsidP="00DB5CD2">
      <w:pPr>
        <w:pStyle w:val="afff8"/>
        <w:spacing w:line="276" w:lineRule="auto"/>
        <w:ind w:firstLine="709"/>
        <w:jc w:val="both"/>
        <w:rPr>
          <w:rFonts w:ascii="Times New Roman" w:hAnsi="Times New Roman" w:cs="Tahoma"/>
          <w:i/>
          <w:iCs/>
          <w:sz w:val="28"/>
          <w:szCs w:val="28"/>
        </w:rPr>
      </w:pPr>
    </w:p>
    <w:p w14:paraId="66DA7215" w14:textId="77777777" w:rsidR="00F45457" w:rsidRPr="00F31F29" w:rsidRDefault="00F45457" w:rsidP="00DB5CD2">
      <w:pPr>
        <w:pStyle w:val="afff8"/>
        <w:spacing w:line="276" w:lineRule="auto"/>
        <w:ind w:firstLine="709"/>
        <w:jc w:val="both"/>
        <w:rPr>
          <w:rFonts w:ascii="Times New Roman" w:hAnsi="Times New Roman" w:cs="Tahoma"/>
          <w:sz w:val="28"/>
          <w:szCs w:val="28"/>
        </w:rPr>
      </w:pPr>
      <w:r w:rsidRPr="00F31F29">
        <w:rPr>
          <w:rFonts w:ascii="Times New Roman" w:hAnsi="Times New Roman" w:cs="Tahoma"/>
          <w:sz w:val="28"/>
          <w:szCs w:val="28"/>
        </w:rPr>
        <w:t xml:space="preserve">Проектом не предусмотрено включение земельных участков в границы населенных пунктов из земель различных категорий на территории </w:t>
      </w:r>
      <w:r>
        <w:rPr>
          <w:rFonts w:ascii="Times New Roman" w:hAnsi="Times New Roman" w:cs="Tahoma"/>
          <w:sz w:val="28"/>
          <w:szCs w:val="28"/>
        </w:rPr>
        <w:t>Трудового</w:t>
      </w:r>
      <w:r w:rsidRPr="00F31F29">
        <w:rPr>
          <w:rFonts w:ascii="Times New Roman" w:hAnsi="Times New Roman" w:cs="Tahoma"/>
          <w:sz w:val="28"/>
          <w:szCs w:val="28"/>
        </w:rPr>
        <w:t xml:space="preserve"> сельского поселения.</w:t>
      </w:r>
    </w:p>
    <w:p w14:paraId="65576B7D" w14:textId="77777777" w:rsidR="00F45457" w:rsidRPr="00F31F29" w:rsidRDefault="00F45457" w:rsidP="00DB5CD2">
      <w:pPr>
        <w:pStyle w:val="afff8"/>
        <w:spacing w:line="276" w:lineRule="auto"/>
        <w:ind w:firstLine="709"/>
        <w:jc w:val="both"/>
        <w:rPr>
          <w:rFonts w:ascii="Times New Roman" w:hAnsi="Times New Roman" w:cs="Tahoma"/>
          <w:sz w:val="28"/>
          <w:szCs w:val="28"/>
        </w:rPr>
      </w:pPr>
      <w:r w:rsidRPr="00F31F29">
        <w:rPr>
          <w:rFonts w:ascii="Times New Roman" w:hAnsi="Times New Roman" w:cs="Tahoma"/>
          <w:sz w:val="28"/>
          <w:szCs w:val="28"/>
        </w:rPr>
        <w:t xml:space="preserve">Проектом </w:t>
      </w:r>
      <w:r w:rsidR="00747CCE">
        <w:rPr>
          <w:rFonts w:ascii="Times New Roman" w:hAnsi="Times New Roman" w:cs="Tahoma"/>
          <w:sz w:val="28"/>
          <w:szCs w:val="28"/>
        </w:rPr>
        <w:t>не предусмотрено</w:t>
      </w:r>
      <w:r w:rsidRPr="00F31F29">
        <w:rPr>
          <w:rFonts w:ascii="Times New Roman" w:hAnsi="Times New Roman" w:cs="Tahoma"/>
          <w:sz w:val="28"/>
          <w:szCs w:val="28"/>
        </w:rPr>
        <w:t xml:space="preserve"> исключение земельных участков </w:t>
      </w:r>
      <w:r w:rsidR="00747CCE">
        <w:rPr>
          <w:rFonts w:ascii="Times New Roman" w:hAnsi="Times New Roman" w:cs="Tahoma"/>
          <w:sz w:val="28"/>
          <w:szCs w:val="28"/>
        </w:rPr>
        <w:t>из границ населённых пунктов и их перевод из земель населённых пунктов в земли других категорий.</w:t>
      </w:r>
    </w:p>
    <w:p w14:paraId="65C38EC6" w14:textId="77777777" w:rsidR="00F45457" w:rsidRPr="00F31F29" w:rsidRDefault="00F45457" w:rsidP="00DB5CD2">
      <w:pPr>
        <w:pStyle w:val="afff8"/>
        <w:spacing w:line="276" w:lineRule="auto"/>
        <w:ind w:firstLine="709"/>
        <w:jc w:val="both"/>
        <w:rPr>
          <w:rFonts w:ascii="Times New Roman" w:hAnsi="Times New Roman" w:cs="Tahoma"/>
          <w:sz w:val="28"/>
          <w:szCs w:val="28"/>
        </w:rPr>
      </w:pPr>
    </w:p>
    <w:p w14:paraId="1A491F25" w14:textId="77777777" w:rsidR="001A020A" w:rsidRDefault="004772B6" w:rsidP="00DB5CD2">
      <w:pPr>
        <w:pStyle w:val="afff8"/>
        <w:spacing w:line="276" w:lineRule="auto"/>
        <w:ind w:firstLine="709"/>
        <w:jc w:val="both"/>
        <w:rPr>
          <w:rFonts w:ascii="Times New Roman" w:hAnsi="Times New Roman" w:cs="Tahoma"/>
          <w:i/>
          <w:iCs/>
          <w:sz w:val="28"/>
          <w:szCs w:val="28"/>
        </w:rPr>
      </w:pPr>
      <w:r>
        <w:rPr>
          <w:rFonts w:ascii="Times New Roman" w:hAnsi="Times New Roman" w:cs="Tahoma"/>
          <w:i/>
          <w:iCs/>
          <w:sz w:val="28"/>
          <w:szCs w:val="28"/>
        </w:rPr>
        <w:br w:type="page"/>
      </w:r>
    </w:p>
    <w:p w14:paraId="023C806C" w14:textId="77777777" w:rsidR="00BD3077" w:rsidRDefault="00BD3077" w:rsidP="00DB5CD2">
      <w:pPr>
        <w:pStyle w:val="-1"/>
        <w:numPr>
          <w:ilvl w:val="0"/>
          <w:numId w:val="31"/>
        </w:numPr>
        <w:spacing w:line="276" w:lineRule="auto"/>
        <w:rPr>
          <w:rStyle w:val="afa"/>
          <w:i w:val="0"/>
          <w:iCs w:val="0"/>
        </w:rPr>
      </w:pPr>
      <w:bookmarkStart w:id="105" w:name="_Toc135831079"/>
      <w:r w:rsidRPr="00BD3077">
        <w:rPr>
          <w:rStyle w:val="afa"/>
          <w:i w:val="0"/>
          <w:iCs w:val="0"/>
        </w:rPr>
        <w:lastRenderedPageBreak/>
        <w:t>Перечень мероприятий по территориальному планированию</w:t>
      </w:r>
      <w:bookmarkEnd w:id="105"/>
    </w:p>
    <w:p w14:paraId="661768A1" w14:textId="77777777" w:rsidR="00BD3077" w:rsidRDefault="00BD3077" w:rsidP="00DB5CD2">
      <w:pPr>
        <w:pStyle w:val="-1"/>
        <w:numPr>
          <w:ilvl w:val="0"/>
          <w:numId w:val="0"/>
        </w:numPr>
        <w:spacing w:line="276" w:lineRule="auto"/>
        <w:ind w:left="360"/>
        <w:outlineLvl w:val="9"/>
        <w:rPr>
          <w:rStyle w:val="afa"/>
          <w:i w:val="0"/>
          <w:iCs w:val="0"/>
        </w:rPr>
      </w:pPr>
    </w:p>
    <w:p w14:paraId="2B15C794" w14:textId="77777777" w:rsidR="0008317F" w:rsidRPr="00ED5938" w:rsidRDefault="00486DC8" w:rsidP="00DB5CD2">
      <w:pPr>
        <w:pStyle w:val="-1"/>
        <w:numPr>
          <w:ilvl w:val="1"/>
          <w:numId w:val="31"/>
        </w:numPr>
        <w:spacing w:line="276" w:lineRule="auto"/>
        <w:rPr>
          <w:rStyle w:val="afa"/>
          <w:b w:val="0"/>
        </w:rPr>
      </w:pPr>
      <w:r w:rsidRPr="00D8312B">
        <w:rPr>
          <w:rStyle w:val="afa"/>
          <w:rFonts w:ascii="Cambria" w:hAnsi="Cambria"/>
          <w:caps w:val="0"/>
        </w:rPr>
        <w:t xml:space="preserve"> </w:t>
      </w:r>
      <w:bookmarkStart w:id="106" w:name="_Toc135831080"/>
      <w:r w:rsidR="0008317F" w:rsidRPr="00D8312B">
        <w:rPr>
          <w:rStyle w:val="afa"/>
          <w:rFonts w:ascii="Cambria" w:hAnsi="Cambria"/>
          <w:iCs w:val="0"/>
          <w:caps w:val="0"/>
        </w:rPr>
        <w:t>Планировочная организация территории и система внешних связей</w:t>
      </w:r>
      <w:r w:rsidR="0008317F" w:rsidRPr="00486DC8">
        <w:rPr>
          <w:rStyle w:val="afa"/>
          <w:b w:val="0"/>
        </w:rPr>
        <w:t>.</w:t>
      </w:r>
      <w:bookmarkEnd w:id="58"/>
      <w:bookmarkEnd w:id="59"/>
      <w:bookmarkEnd w:id="60"/>
      <w:bookmarkEnd w:id="106"/>
    </w:p>
    <w:p w14:paraId="7D963022" w14:textId="77777777" w:rsidR="00376463" w:rsidRDefault="00376463" w:rsidP="00DB5CD2">
      <w:pPr>
        <w:pStyle w:val="afff8"/>
        <w:spacing w:line="276" w:lineRule="auto"/>
        <w:ind w:firstLine="709"/>
        <w:jc w:val="both"/>
        <w:rPr>
          <w:rFonts w:ascii="Times New Roman" w:hAnsi="Times New Roman" w:cs="Tahoma"/>
          <w:sz w:val="28"/>
          <w:szCs w:val="28"/>
        </w:rPr>
      </w:pPr>
    </w:p>
    <w:p w14:paraId="05C19179" w14:textId="77777777" w:rsidR="00E73D00" w:rsidRPr="006C72F6" w:rsidRDefault="00E73D00" w:rsidP="00DB5CD2">
      <w:pPr>
        <w:pStyle w:val="afff8"/>
        <w:spacing w:line="276" w:lineRule="auto"/>
        <w:ind w:firstLine="709"/>
        <w:jc w:val="both"/>
        <w:rPr>
          <w:rFonts w:cs="Tahoma"/>
          <w:sz w:val="28"/>
          <w:szCs w:val="28"/>
        </w:rPr>
      </w:pPr>
      <w:r w:rsidRPr="00AA588E">
        <w:rPr>
          <w:rFonts w:ascii="Times New Roman" w:hAnsi="Times New Roman" w:cs="Tahoma"/>
          <w:sz w:val="28"/>
          <w:szCs w:val="28"/>
        </w:rPr>
        <w:t xml:space="preserve">Сложившаяся </w:t>
      </w:r>
      <w:r>
        <w:rPr>
          <w:rFonts w:ascii="Times New Roman" w:hAnsi="Times New Roman" w:cs="Tahoma"/>
          <w:sz w:val="28"/>
          <w:szCs w:val="28"/>
        </w:rPr>
        <w:t xml:space="preserve">планировочная </w:t>
      </w:r>
      <w:r w:rsidRPr="00105B14">
        <w:rPr>
          <w:rFonts w:ascii="Times New Roman" w:hAnsi="Times New Roman" w:cs="Tahoma"/>
          <w:sz w:val="28"/>
          <w:szCs w:val="28"/>
        </w:rPr>
        <w:t xml:space="preserve">структура </w:t>
      </w:r>
      <w:r>
        <w:rPr>
          <w:rFonts w:ascii="Times New Roman" w:hAnsi="Times New Roman"/>
          <w:sz w:val="28"/>
          <w:szCs w:val="28"/>
        </w:rPr>
        <w:t xml:space="preserve">поселения состоит из </w:t>
      </w:r>
      <w:r w:rsidR="0037590B">
        <w:rPr>
          <w:rFonts w:ascii="Times New Roman" w:hAnsi="Times New Roman"/>
          <w:sz w:val="28"/>
          <w:szCs w:val="28"/>
        </w:rPr>
        <w:t>четырех</w:t>
      </w:r>
      <w:r>
        <w:rPr>
          <w:rFonts w:ascii="Times New Roman" w:hAnsi="Times New Roman"/>
          <w:sz w:val="28"/>
          <w:szCs w:val="28"/>
        </w:rPr>
        <w:t xml:space="preserve"> населенных пунктов, расположившихся хаотично по территории поселения, на расстоянии от 1,6 до 6 км друг от друга.</w:t>
      </w:r>
    </w:p>
    <w:p w14:paraId="6DF69204" w14:textId="77777777" w:rsidR="005D2F79" w:rsidRPr="00A070E7" w:rsidRDefault="005D2F79" w:rsidP="00DB5CD2">
      <w:pPr>
        <w:spacing w:line="276" w:lineRule="auto"/>
        <w:ind w:firstLine="709"/>
        <w:jc w:val="both"/>
        <w:rPr>
          <w:rFonts w:cs="Tahoma"/>
          <w:sz w:val="28"/>
          <w:szCs w:val="28"/>
        </w:rPr>
      </w:pPr>
      <w:r w:rsidRPr="004A769E">
        <w:rPr>
          <w:rFonts w:cs="Tahoma"/>
          <w:sz w:val="28"/>
          <w:szCs w:val="28"/>
        </w:rPr>
        <w:t>На данном этапе развития транспортной инфраструктуры</w:t>
      </w:r>
      <w:r>
        <w:rPr>
          <w:rFonts w:cs="Tahoma"/>
          <w:sz w:val="28"/>
          <w:szCs w:val="28"/>
        </w:rPr>
        <w:t>, большое значение имеет вопрос</w:t>
      </w:r>
      <w:r w:rsidRPr="004A769E">
        <w:rPr>
          <w:rFonts w:cs="Tahoma"/>
          <w:sz w:val="28"/>
          <w:szCs w:val="28"/>
        </w:rPr>
        <w:t xml:space="preserve"> </w:t>
      </w:r>
      <w:r>
        <w:rPr>
          <w:rFonts w:cs="Tahoma"/>
          <w:sz w:val="28"/>
          <w:szCs w:val="28"/>
        </w:rPr>
        <w:t>развития дорожной сети</w:t>
      </w:r>
      <w:r w:rsidRPr="00A070E7">
        <w:rPr>
          <w:sz w:val="28"/>
          <w:szCs w:val="28"/>
        </w:rPr>
        <w:t xml:space="preserve"> </w:t>
      </w:r>
      <w:r>
        <w:rPr>
          <w:sz w:val="28"/>
          <w:szCs w:val="28"/>
        </w:rPr>
        <w:t>и транспортного комплекса.</w:t>
      </w:r>
    </w:p>
    <w:p w14:paraId="274C9319" w14:textId="77777777" w:rsidR="005D2F79" w:rsidRDefault="005D2F79" w:rsidP="00DB5CD2">
      <w:pPr>
        <w:spacing w:line="276" w:lineRule="auto"/>
        <w:jc w:val="both"/>
        <w:rPr>
          <w:sz w:val="28"/>
          <w:szCs w:val="28"/>
        </w:rPr>
      </w:pPr>
      <w:r>
        <w:rPr>
          <w:sz w:val="28"/>
          <w:szCs w:val="28"/>
        </w:rPr>
        <w:tab/>
        <w:t>С этой целью данным проектом разработан комплекс мероприятий по развитию транспортной инфраструктуры и системы внешних связей, а именно:</w:t>
      </w:r>
    </w:p>
    <w:p w14:paraId="3FB3F26F" w14:textId="77777777" w:rsidR="00AF1640" w:rsidRDefault="005D2F79" w:rsidP="00DB5CD2">
      <w:pPr>
        <w:pStyle w:val="afff3"/>
        <w:numPr>
          <w:ilvl w:val="0"/>
          <w:numId w:val="25"/>
        </w:numPr>
        <w:spacing w:line="276" w:lineRule="auto"/>
        <w:ind w:left="426"/>
        <w:jc w:val="both"/>
        <w:rPr>
          <w:sz w:val="28"/>
          <w:szCs w:val="28"/>
          <w:lang w:val="ru-RU"/>
        </w:rPr>
      </w:pPr>
      <w:r>
        <w:rPr>
          <w:sz w:val="28"/>
          <w:szCs w:val="28"/>
          <w:lang w:val="ru-RU"/>
        </w:rPr>
        <w:t>Строительство дорог в новой жилой застройке</w:t>
      </w:r>
      <w:r w:rsidR="00CD19FC">
        <w:rPr>
          <w:sz w:val="28"/>
          <w:szCs w:val="28"/>
          <w:lang w:val="ru-RU"/>
        </w:rPr>
        <w:t>;</w:t>
      </w:r>
    </w:p>
    <w:p w14:paraId="756869AF" w14:textId="77777777" w:rsidR="005D2F79" w:rsidRDefault="005D2F79" w:rsidP="00DB5CD2">
      <w:pPr>
        <w:pStyle w:val="afff3"/>
        <w:numPr>
          <w:ilvl w:val="0"/>
          <w:numId w:val="25"/>
        </w:numPr>
        <w:tabs>
          <w:tab w:val="left" w:pos="426"/>
        </w:tabs>
        <w:spacing w:line="276" w:lineRule="auto"/>
        <w:ind w:left="0" w:firstLine="21"/>
        <w:jc w:val="both"/>
        <w:rPr>
          <w:sz w:val="28"/>
          <w:szCs w:val="28"/>
          <w:lang w:val="ru-RU"/>
        </w:rPr>
      </w:pPr>
      <w:r w:rsidRPr="009A2D44">
        <w:rPr>
          <w:sz w:val="28"/>
          <w:szCs w:val="28"/>
          <w:lang w:val="ru-RU"/>
        </w:rPr>
        <w:t>Реконструкция существующих улиц и дорог поселения, усовершенствование покрытий существующих жилых улиц</w:t>
      </w:r>
      <w:r w:rsidR="002A0933">
        <w:rPr>
          <w:sz w:val="28"/>
          <w:szCs w:val="28"/>
          <w:lang w:val="ru-RU"/>
        </w:rPr>
        <w:t>;</w:t>
      </w:r>
    </w:p>
    <w:p w14:paraId="41AB44DA" w14:textId="77777777" w:rsidR="005D2F79" w:rsidRDefault="008A5333" w:rsidP="00DB5CD2">
      <w:pPr>
        <w:tabs>
          <w:tab w:val="left" w:pos="1276"/>
          <w:tab w:val="left" w:pos="1701"/>
        </w:tabs>
        <w:spacing w:line="276" w:lineRule="auto"/>
        <w:ind w:right="142" w:firstLine="709"/>
        <w:jc w:val="both"/>
        <w:rPr>
          <w:sz w:val="28"/>
          <w:szCs w:val="28"/>
        </w:rPr>
      </w:pPr>
      <w:r>
        <w:rPr>
          <w:sz w:val="28"/>
          <w:szCs w:val="28"/>
        </w:rPr>
        <w:t>Более подробно развитие транспортной инфраструктуры изложено в п.3.4 данной записки.</w:t>
      </w:r>
    </w:p>
    <w:p w14:paraId="627D36C9" w14:textId="77777777" w:rsidR="00A36042" w:rsidRPr="00D43907" w:rsidRDefault="00A36042" w:rsidP="00DB5CD2">
      <w:pPr>
        <w:tabs>
          <w:tab w:val="left" w:pos="1276"/>
          <w:tab w:val="left" w:pos="1701"/>
        </w:tabs>
        <w:spacing w:line="276" w:lineRule="auto"/>
        <w:ind w:right="142" w:firstLine="709"/>
        <w:jc w:val="both"/>
        <w:rPr>
          <w:sz w:val="28"/>
          <w:szCs w:val="28"/>
        </w:rPr>
      </w:pPr>
      <w:r w:rsidRPr="00D43907">
        <w:rPr>
          <w:sz w:val="28"/>
          <w:szCs w:val="28"/>
        </w:rPr>
        <w:t xml:space="preserve">Планировочная структура </w:t>
      </w:r>
      <w:r w:rsidR="00E73D00">
        <w:rPr>
          <w:sz w:val="28"/>
          <w:szCs w:val="28"/>
        </w:rPr>
        <w:t>п</w:t>
      </w:r>
      <w:r w:rsidRPr="00D43907">
        <w:rPr>
          <w:sz w:val="28"/>
          <w:szCs w:val="28"/>
        </w:rPr>
        <w:t>.</w:t>
      </w:r>
      <w:r>
        <w:rPr>
          <w:sz w:val="28"/>
          <w:szCs w:val="28"/>
        </w:rPr>
        <w:t xml:space="preserve"> </w:t>
      </w:r>
      <w:r w:rsidR="00E73D00">
        <w:rPr>
          <w:sz w:val="28"/>
          <w:szCs w:val="28"/>
        </w:rPr>
        <w:t>Советский</w:t>
      </w:r>
      <w:r w:rsidRPr="00D43907">
        <w:rPr>
          <w:sz w:val="28"/>
          <w:szCs w:val="28"/>
        </w:rPr>
        <w:t xml:space="preserve"> представляет собой компактное образование регулярной застройки с прямоугольной сеткой улиц. </w:t>
      </w:r>
    </w:p>
    <w:p w14:paraId="78ABA3D1" w14:textId="77777777" w:rsidR="00E73D00" w:rsidRPr="007327D2" w:rsidRDefault="00E73D00" w:rsidP="00DB5CD2">
      <w:pPr>
        <w:spacing w:line="276" w:lineRule="auto"/>
        <w:ind w:firstLine="720"/>
        <w:jc w:val="both"/>
        <w:rPr>
          <w:sz w:val="28"/>
          <w:szCs w:val="28"/>
        </w:rPr>
      </w:pPr>
      <w:r w:rsidRPr="004D1B67">
        <w:rPr>
          <w:sz w:val="28"/>
          <w:szCs w:val="28"/>
        </w:rPr>
        <w:t>Развитие селитебных территорий</w:t>
      </w:r>
      <w:r>
        <w:rPr>
          <w:sz w:val="28"/>
          <w:szCs w:val="28"/>
        </w:rPr>
        <w:t xml:space="preserve"> с центрами повседневного обслуживания в п. Советский</w:t>
      </w:r>
      <w:r w:rsidRPr="004D1B67">
        <w:rPr>
          <w:sz w:val="28"/>
          <w:szCs w:val="28"/>
        </w:rPr>
        <w:t xml:space="preserve"> на расчетный срок генерального плана предусмотр</w:t>
      </w:r>
      <w:r>
        <w:rPr>
          <w:sz w:val="28"/>
          <w:szCs w:val="28"/>
        </w:rPr>
        <w:t>ено в северной части населенного пункта</w:t>
      </w:r>
      <w:r w:rsidRPr="004D1B67">
        <w:rPr>
          <w:sz w:val="28"/>
          <w:szCs w:val="28"/>
        </w:rPr>
        <w:t>. На первую очередь освоения генеральным планом предусмотрено полное освоение</w:t>
      </w:r>
      <w:r>
        <w:rPr>
          <w:sz w:val="28"/>
          <w:szCs w:val="28"/>
        </w:rPr>
        <w:t xml:space="preserve"> и реконструкция </w:t>
      </w:r>
      <w:r w:rsidRPr="004D1B67">
        <w:rPr>
          <w:sz w:val="28"/>
          <w:szCs w:val="28"/>
        </w:rPr>
        <w:t>кварталов внутри населенного пункта с размещением жилых зон и объектов общественного и социально-бытового назначения</w:t>
      </w:r>
      <w:r>
        <w:rPr>
          <w:sz w:val="28"/>
          <w:szCs w:val="28"/>
        </w:rPr>
        <w:t xml:space="preserve">, согласно произведенным расчетам. </w:t>
      </w:r>
    </w:p>
    <w:p w14:paraId="6BB89138" w14:textId="77777777" w:rsidR="002A0933" w:rsidRPr="00392071" w:rsidRDefault="002A0933" w:rsidP="00DB5CD2">
      <w:pPr>
        <w:spacing w:line="276" w:lineRule="auto"/>
        <w:rPr>
          <w:sz w:val="28"/>
          <w:szCs w:val="28"/>
        </w:rPr>
      </w:pPr>
    </w:p>
    <w:p w14:paraId="22A7FAC5" w14:textId="77777777" w:rsidR="00BD28B8" w:rsidRPr="00D8312B" w:rsidRDefault="00BD28B8" w:rsidP="00DB5CD2">
      <w:pPr>
        <w:pStyle w:val="-1"/>
        <w:numPr>
          <w:ilvl w:val="1"/>
          <w:numId w:val="31"/>
        </w:numPr>
        <w:tabs>
          <w:tab w:val="left" w:pos="709"/>
        </w:tabs>
        <w:spacing w:line="276" w:lineRule="auto"/>
        <w:ind w:left="0" w:firstLine="360"/>
        <w:rPr>
          <w:rStyle w:val="afa"/>
          <w:rFonts w:ascii="Cambria" w:hAnsi="Cambria"/>
          <w:iCs w:val="0"/>
          <w:caps w:val="0"/>
        </w:rPr>
      </w:pPr>
      <w:bookmarkStart w:id="107" w:name="_Toc275273352"/>
      <w:bookmarkStart w:id="108" w:name="_Toc275273650"/>
      <w:bookmarkStart w:id="109" w:name="_Toc280190109"/>
      <w:bookmarkStart w:id="110" w:name="_Toc135831081"/>
      <w:r w:rsidRPr="00D8312B">
        <w:rPr>
          <w:rStyle w:val="afa"/>
          <w:rFonts w:ascii="Cambria" w:hAnsi="Cambria"/>
          <w:iCs w:val="0"/>
          <w:caps w:val="0"/>
        </w:rPr>
        <w:t>Функционально</w:t>
      </w:r>
      <w:r w:rsidR="00BD3077" w:rsidRPr="00D8312B">
        <w:rPr>
          <w:rStyle w:val="afa"/>
          <w:rFonts w:ascii="Cambria" w:hAnsi="Cambria"/>
          <w:iCs w:val="0"/>
          <w:caps w:val="0"/>
        </w:rPr>
        <w:t>е</w:t>
      </w:r>
      <w:r w:rsidR="001B212E" w:rsidRPr="00D8312B">
        <w:rPr>
          <w:rStyle w:val="afa"/>
          <w:rFonts w:ascii="Cambria" w:hAnsi="Cambria"/>
          <w:iCs w:val="0"/>
          <w:caps w:val="0"/>
        </w:rPr>
        <w:t xml:space="preserve"> зонировани</w:t>
      </w:r>
      <w:r w:rsidR="00BD3077" w:rsidRPr="00D8312B">
        <w:rPr>
          <w:rStyle w:val="afa"/>
          <w:rFonts w:ascii="Cambria" w:hAnsi="Cambria"/>
          <w:iCs w:val="0"/>
          <w:caps w:val="0"/>
        </w:rPr>
        <w:t>е</w:t>
      </w:r>
      <w:r w:rsidRPr="00D8312B">
        <w:rPr>
          <w:rStyle w:val="afa"/>
          <w:rFonts w:ascii="Cambria" w:hAnsi="Cambria"/>
          <w:iCs w:val="0"/>
          <w:caps w:val="0"/>
        </w:rPr>
        <w:t xml:space="preserve"> территории</w:t>
      </w:r>
      <w:bookmarkEnd w:id="107"/>
      <w:bookmarkEnd w:id="108"/>
      <w:bookmarkEnd w:id="109"/>
      <w:bookmarkEnd w:id="110"/>
    </w:p>
    <w:p w14:paraId="214C20EC" w14:textId="77777777" w:rsidR="00C07854" w:rsidRDefault="00C07854" w:rsidP="00DB5CD2">
      <w:pPr>
        <w:spacing w:line="276" w:lineRule="auto"/>
        <w:jc w:val="both"/>
        <w:rPr>
          <w:sz w:val="28"/>
          <w:szCs w:val="28"/>
        </w:rPr>
      </w:pPr>
    </w:p>
    <w:p w14:paraId="0097D0E9" w14:textId="77777777" w:rsidR="005D2F79" w:rsidRDefault="005D2F79" w:rsidP="00DB5CD2">
      <w:pPr>
        <w:spacing w:line="276" w:lineRule="auto"/>
        <w:ind w:firstLine="708"/>
        <w:jc w:val="both"/>
        <w:rPr>
          <w:sz w:val="28"/>
          <w:szCs w:val="28"/>
        </w:rPr>
      </w:pPr>
      <w:r>
        <w:rPr>
          <w:sz w:val="28"/>
          <w:szCs w:val="28"/>
        </w:rPr>
        <w:t>Основными целями функционального зонирования, утверждаемого в данном генеральном плане, являются:</w:t>
      </w:r>
    </w:p>
    <w:p w14:paraId="5B361F95" w14:textId="77777777" w:rsidR="005D2F79" w:rsidRDefault="005D2F79" w:rsidP="00DB5CD2">
      <w:pPr>
        <w:numPr>
          <w:ilvl w:val="0"/>
          <w:numId w:val="26"/>
        </w:numPr>
        <w:tabs>
          <w:tab w:val="left" w:pos="1134"/>
        </w:tabs>
        <w:spacing w:line="276" w:lineRule="auto"/>
        <w:ind w:left="0" w:firstLine="709"/>
        <w:jc w:val="both"/>
        <w:rPr>
          <w:sz w:val="28"/>
          <w:szCs w:val="28"/>
        </w:rPr>
      </w:pPr>
      <w:r>
        <w:rPr>
          <w:sz w:val="28"/>
          <w:szCs w:val="28"/>
        </w:rPr>
        <w:t>установление назначений и видов использования территорий поселения;</w:t>
      </w:r>
    </w:p>
    <w:p w14:paraId="46668606" w14:textId="77777777" w:rsidR="005D2F79" w:rsidRDefault="005D2F79" w:rsidP="00DB5CD2">
      <w:pPr>
        <w:numPr>
          <w:ilvl w:val="0"/>
          <w:numId w:val="26"/>
        </w:numPr>
        <w:tabs>
          <w:tab w:val="left" w:pos="1134"/>
        </w:tabs>
        <w:spacing w:line="276" w:lineRule="auto"/>
        <w:ind w:left="0" w:firstLine="709"/>
        <w:jc w:val="both"/>
        <w:rPr>
          <w:sz w:val="28"/>
          <w:szCs w:val="28"/>
        </w:rPr>
      </w:pPr>
      <w:r>
        <w:rPr>
          <w:sz w:val="28"/>
          <w:szCs w:val="28"/>
        </w:rPr>
        <w:t>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p>
    <w:p w14:paraId="663072E3" w14:textId="77777777" w:rsidR="005D2F79" w:rsidRDefault="005D2F79" w:rsidP="00DB5CD2">
      <w:pPr>
        <w:numPr>
          <w:ilvl w:val="0"/>
          <w:numId w:val="26"/>
        </w:numPr>
        <w:tabs>
          <w:tab w:val="left" w:pos="1134"/>
        </w:tabs>
        <w:spacing w:line="276" w:lineRule="auto"/>
        <w:ind w:left="0" w:firstLine="709"/>
        <w:jc w:val="both"/>
        <w:rPr>
          <w:sz w:val="28"/>
          <w:szCs w:val="28"/>
        </w:rPr>
      </w:pPr>
      <w:r>
        <w:rPr>
          <w:sz w:val="28"/>
          <w:szCs w:val="28"/>
        </w:rPr>
        <w:t xml:space="preserve">выявление территориальных ресурсов и оптимальной </w:t>
      </w:r>
      <w:proofErr w:type="spellStart"/>
      <w:r>
        <w:rPr>
          <w:sz w:val="28"/>
          <w:szCs w:val="28"/>
        </w:rPr>
        <w:t>инвестиционно</w:t>
      </w:r>
      <w:proofErr w:type="spellEnd"/>
      <w:r>
        <w:rPr>
          <w:sz w:val="28"/>
          <w:szCs w:val="28"/>
        </w:rPr>
        <w:t xml:space="preserve"> - строительной стратегии развития </w:t>
      </w:r>
      <w:r w:rsidR="006E552A">
        <w:rPr>
          <w:sz w:val="28"/>
          <w:szCs w:val="28"/>
        </w:rPr>
        <w:t>Трудового</w:t>
      </w:r>
      <w:r>
        <w:rPr>
          <w:sz w:val="28"/>
          <w:szCs w:val="28"/>
        </w:rPr>
        <w:t xml:space="preserve"> сельского поселения, основанных на эффективном градостроительном использовании территории.</w:t>
      </w:r>
    </w:p>
    <w:p w14:paraId="6BB45F14" w14:textId="77777777" w:rsidR="005D2F79" w:rsidRDefault="005D2F79" w:rsidP="00DB5CD2">
      <w:pPr>
        <w:spacing w:line="276" w:lineRule="auto"/>
        <w:ind w:firstLine="708"/>
        <w:jc w:val="both"/>
        <w:rPr>
          <w:sz w:val="28"/>
          <w:szCs w:val="28"/>
        </w:rPr>
      </w:pPr>
      <w:r>
        <w:rPr>
          <w:sz w:val="28"/>
          <w:szCs w:val="28"/>
        </w:rPr>
        <w:lastRenderedPageBreak/>
        <w:t>Основаниями для проведения функционального зонирования являются:</w:t>
      </w:r>
    </w:p>
    <w:p w14:paraId="01B082B2" w14:textId="77777777" w:rsidR="005D2F79" w:rsidRDefault="005D2F79" w:rsidP="00DB5CD2">
      <w:pPr>
        <w:numPr>
          <w:ilvl w:val="0"/>
          <w:numId w:val="26"/>
        </w:numPr>
        <w:tabs>
          <w:tab w:val="left" w:pos="1134"/>
        </w:tabs>
        <w:spacing w:line="276" w:lineRule="auto"/>
        <w:ind w:left="0" w:firstLine="709"/>
        <w:jc w:val="both"/>
        <w:rPr>
          <w:sz w:val="28"/>
          <w:szCs w:val="28"/>
        </w:rPr>
      </w:pPr>
      <w:r>
        <w:rPr>
          <w:sz w:val="28"/>
          <w:szCs w:val="28"/>
        </w:rPr>
        <w:t>комплексный градостроительный анализ территории и оценка системы планировочных условий, в т.ч. ограничений по развитию территории;</w:t>
      </w:r>
    </w:p>
    <w:p w14:paraId="6B92A706" w14:textId="77777777" w:rsidR="005D2F79" w:rsidRDefault="005D2F79" w:rsidP="00DB5CD2">
      <w:pPr>
        <w:numPr>
          <w:ilvl w:val="0"/>
          <w:numId w:val="26"/>
        </w:numPr>
        <w:tabs>
          <w:tab w:val="left" w:pos="1134"/>
        </w:tabs>
        <w:spacing w:line="276" w:lineRule="auto"/>
        <w:ind w:left="0" w:firstLine="709"/>
        <w:jc w:val="both"/>
        <w:rPr>
          <w:sz w:val="28"/>
          <w:szCs w:val="28"/>
        </w:rPr>
      </w:pPr>
      <w:r>
        <w:rPr>
          <w:sz w:val="28"/>
          <w:szCs w:val="28"/>
        </w:rPr>
        <w:t>экономические предпосылки развития поселения;</w:t>
      </w:r>
    </w:p>
    <w:p w14:paraId="741E9281" w14:textId="77777777" w:rsidR="005D2F79" w:rsidRDefault="005D2F79" w:rsidP="00DB5CD2">
      <w:pPr>
        <w:numPr>
          <w:ilvl w:val="0"/>
          <w:numId w:val="26"/>
        </w:numPr>
        <w:tabs>
          <w:tab w:val="left" w:pos="1134"/>
        </w:tabs>
        <w:spacing w:line="276" w:lineRule="auto"/>
        <w:ind w:left="0" w:firstLine="709"/>
        <w:jc w:val="both"/>
        <w:rPr>
          <w:sz w:val="28"/>
          <w:szCs w:val="28"/>
        </w:rPr>
      </w:pPr>
      <w:r>
        <w:rPr>
          <w:sz w:val="28"/>
          <w:szCs w:val="28"/>
        </w:rPr>
        <w:t>проектная, планировочная организация территории поселения.</w:t>
      </w:r>
    </w:p>
    <w:p w14:paraId="53E76369" w14:textId="77777777" w:rsidR="005D2F79" w:rsidRDefault="005D2F79" w:rsidP="00DB5CD2">
      <w:pPr>
        <w:tabs>
          <w:tab w:val="left" w:pos="1134"/>
        </w:tabs>
        <w:spacing w:line="276" w:lineRule="auto"/>
        <w:ind w:firstLine="709"/>
        <w:jc w:val="both"/>
        <w:rPr>
          <w:sz w:val="28"/>
          <w:szCs w:val="28"/>
        </w:rPr>
      </w:pPr>
      <w:r>
        <w:rPr>
          <w:sz w:val="28"/>
          <w:szCs w:val="28"/>
        </w:rPr>
        <w:t xml:space="preserve">Функциональное зонирование территории поселения: </w:t>
      </w:r>
    </w:p>
    <w:p w14:paraId="6EDD996B" w14:textId="77777777" w:rsidR="005D2F79" w:rsidRDefault="005D2F79" w:rsidP="00DB5CD2">
      <w:pPr>
        <w:numPr>
          <w:ilvl w:val="0"/>
          <w:numId w:val="26"/>
        </w:numPr>
        <w:tabs>
          <w:tab w:val="left" w:pos="1134"/>
        </w:tabs>
        <w:spacing w:line="276" w:lineRule="auto"/>
        <w:ind w:left="0" w:firstLine="709"/>
        <w:jc w:val="both"/>
        <w:rPr>
          <w:sz w:val="28"/>
          <w:szCs w:val="28"/>
        </w:rPr>
      </w:pPr>
      <w:r>
        <w:rPr>
          <w:sz w:val="28"/>
          <w:szCs w:val="28"/>
        </w:rPr>
        <w:t>выполнено в соответствии с действующими законодательными и нормативными актами;</w:t>
      </w:r>
    </w:p>
    <w:p w14:paraId="46539BC0" w14:textId="77777777" w:rsidR="005D2F79" w:rsidRDefault="005D2F79" w:rsidP="00DB5CD2">
      <w:pPr>
        <w:numPr>
          <w:ilvl w:val="0"/>
          <w:numId w:val="26"/>
        </w:numPr>
        <w:tabs>
          <w:tab w:val="left" w:pos="1134"/>
        </w:tabs>
        <w:spacing w:line="276" w:lineRule="auto"/>
        <w:ind w:left="0" w:firstLine="709"/>
        <w:jc w:val="both"/>
        <w:rPr>
          <w:sz w:val="28"/>
          <w:szCs w:val="28"/>
        </w:rPr>
      </w:pPr>
      <w:r>
        <w:rPr>
          <w:sz w:val="28"/>
          <w:szCs w:val="28"/>
        </w:rPr>
        <w:t>поддерживает планировочную структуру, максимально отвечающую нуждам развития населенных пунктов и охраны окружающей среды;</w:t>
      </w:r>
    </w:p>
    <w:p w14:paraId="108AF496" w14:textId="77777777" w:rsidR="005D2F79" w:rsidRDefault="005D2F79" w:rsidP="00DB5CD2">
      <w:pPr>
        <w:numPr>
          <w:ilvl w:val="0"/>
          <w:numId w:val="27"/>
        </w:numPr>
        <w:tabs>
          <w:tab w:val="left" w:pos="1134"/>
        </w:tabs>
        <w:spacing w:line="276" w:lineRule="auto"/>
        <w:ind w:left="0" w:firstLine="709"/>
        <w:jc w:val="both"/>
        <w:rPr>
          <w:sz w:val="28"/>
          <w:szCs w:val="28"/>
        </w:rPr>
      </w:pPr>
      <w:r w:rsidRPr="00817DC8">
        <w:rPr>
          <w:sz w:val="28"/>
          <w:szCs w:val="28"/>
        </w:rPr>
        <w:t xml:space="preserve">предусматривает территориальное </w:t>
      </w:r>
      <w:proofErr w:type="gramStart"/>
      <w:r w:rsidRPr="00817DC8">
        <w:rPr>
          <w:sz w:val="28"/>
          <w:szCs w:val="28"/>
        </w:rPr>
        <w:t>развитие  жилой</w:t>
      </w:r>
      <w:proofErr w:type="gramEnd"/>
      <w:r w:rsidRPr="00817DC8">
        <w:rPr>
          <w:sz w:val="28"/>
          <w:szCs w:val="28"/>
        </w:rPr>
        <w:t>, рекреационной зоны и производственной;</w:t>
      </w:r>
    </w:p>
    <w:p w14:paraId="3DD5DE2F" w14:textId="77777777" w:rsidR="005D2F79" w:rsidRPr="00817DC8" w:rsidRDefault="005D2F79" w:rsidP="00DB5CD2">
      <w:pPr>
        <w:numPr>
          <w:ilvl w:val="0"/>
          <w:numId w:val="27"/>
        </w:numPr>
        <w:tabs>
          <w:tab w:val="left" w:pos="1134"/>
        </w:tabs>
        <w:spacing w:line="276" w:lineRule="auto"/>
        <w:ind w:left="0" w:firstLine="709"/>
        <w:jc w:val="both"/>
        <w:rPr>
          <w:sz w:val="28"/>
          <w:szCs w:val="28"/>
        </w:rPr>
      </w:pPr>
      <w:r w:rsidRPr="00817DC8">
        <w:rPr>
          <w:sz w:val="28"/>
          <w:szCs w:val="28"/>
        </w:rPr>
        <w:t>направлено на создание условий для развития инженерной и транспортной инфраструктуры, способной обеспечить растущие потребности в данных сферах;</w:t>
      </w:r>
    </w:p>
    <w:p w14:paraId="50B973AF" w14:textId="77777777" w:rsidR="005D2F79" w:rsidRDefault="005D2F79" w:rsidP="00DB5CD2">
      <w:pPr>
        <w:numPr>
          <w:ilvl w:val="0"/>
          <w:numId w:val="27"/>
        </w:numPr>
        <w:tabs>
          <w:tab w:val="left" w:pos="1134"/>
        </w:tabs>
        <w:spacing w:line="276" w:lineRule="auto"/>
        <w:ind w:left="0" w:firstLine="709"/>
        <w:jc w:val="both"/>
        <w:rPr>
          <w:sz w:val="28"/>
          <w:szCs w:val="28"/>
        </w:rPr>
      </w:pPr>
      <w:r>
        <w:rPr>
          <w:sz w:val="28"/>
          <w:szCs w:val="28"/>
        </w:rPr>
        <w:t>устанавливает функциональные зоны и входящие в них функциональные подзоны с определением границ и особенностей функционального назначения каждой из них;</w:t>
      </w:r>
    </w:p>
    <w:p w14:paraId="7597ECC5" w14:textId="77777777" w:rsidR="005D2F79" w:rsidRDefault="005D2F79" w:rsidP="00DB5CD2">
      <w:pPr>
        <w:numPr>
          <w:ilvl w:val="0"/>
          <w:numId w:val="27"/>
        </w:numPr>
        <w:tabs>
          <w:tab w:val="left" w:pos="1134"/>
        </w:tabs>
        <w:spacing w:line="276" w:lineRule="auto"/>
        <w:ind w:left="0" w:firstLine="709"/>
        <w:jc w:val="both"/>
        <w:rPr>
          <w:sz w:val="28"/>
          <w:szCs w:val="28"/>
        </w:rPr>
      </w:pPr>
      <w:r>
        <w:rPr>
          <w:sz w:val="28"/>
          <w:szCs w:val="28"/>
        </w:rPr>
        <w:t xml:space="preserve">содержит характеристику планируемого развития функциональных зон и подзон с определением функционального использования земельных участков и объектов капитального строительства на территории указанных зон, рекомендации для установления видов разрешенного использования в правилах землепользования и застройки </w:t>
      </w:r>
      <w:r w:rsidR="006E552A">
        <w:rPr>
          <w:sz w:val="28"/>
          <w:szCs w:val="28"/>
        </w:rPr>
        <w:t>Трудового</w:t>
      </w:r>
      <w:r>
        <w:rPr>
          <w:sz w:val="28"/>
          <w:szCs w:val="28"/>
        </w:rPr>
        <w:t xml:space="preserve"> сельского поселения. </w:t>
      </w:r>
    </w:p>
    <w:p w14:paraId="6063267E" w14:textId="77777777" w:rsidR="005D2F79" w:rsidRDefault="005D2F79" w:rsidP="00DB5CD2">
      <w:pPr>
        <w:spacing w:line="276" w:lineRule="auto"/>
        <w:ind w:firstLine="708"/>
        <w:jc w:val="both"/>
        <w:rPr>
          <w:sz w:val="28"/>
          <w:szCs w:val="28"/>
        </w:rPr>
      </w:pPr>
      <w:r>
        <w:rPr>
          <w:sz w:val="28"/>
          <w:szCs w:val="28"/>
        </w:rPr>
        <w:t>Генеральным планом поселения определены следующие функциональные зоны:</w:t>
      </w:r>
    </w:p>
    <w:p w14:paraId="56C8A363" w14:textId="77777777" w:rsidR="0009130E" w:rsidRPr="007C03CD" w:rsidRDefault="0009130E" w:rsidP="00DB5CD2">
      <w:pPr>
        <w:numPr>
          <w:ilvl w:val="0"/>
          <w:numId w:val="24"/>
        </w:numPr>
        <w:tabs>
          <w:tab w:val="left" w:pos="993"/>
        </w:tabs>
        <w:suppressAutoHyphens/>
        <w:spacing w:line="276" w:lineRule="auto"/>
        <w:ind w:left="0" w:right="-1" w:firstLine="708"/>
        <w:jc w:val="both"/>
        <w:rPr>
          <w:sz w:val="28"/>
          <w:szCs w:val="28"/>
          <w:lang w:val="en-US" w:eastAsia="en-US" w:bidi="en-US"/>
        </w:rPr>
      </w:pPr>
      <w:proofErr w:type="spellStart"/>
      <w:r w:rsidRPr="007C03CD">
        <w:rPr>
          <w:sz w:val="28"/>
          <w:szCs w:val="28"/>
          <w:lang w:val="en-US" w:eastAsia="en-US" w:bidi="en-US"/>
        </w:rPr>
        <w:t>жил</w:t>
      </w:r>
      <w:r w:rsidR="00D66EB5">
        <w:rPr>
          <w:sz w:val="28"/>
          <w:szCs w:val="28"/>
          <w:lang w:eastAsia="en-US" w:bidi="en-US"/>
        </w:rPr>
        <w:t>ые</w:t>
      </w:r>
      <w:proofErr w:type="spellEnd"/>
      <w:r w:rsidRPr="007C03CD">
        <w:rPr>
          <w:sz w:val="28"/>
          <w:szCs w:val="28"/>
          <w:lang w:val="en-US" w:eastAsia="en-US" w:bidi="en-US"/>
        </w:rPr>
        <w:t xml:space="preserve"> </w:t>
      </w:r>
      <w:proofErr w:type="spellStart"/>
      <w:r w:rsidRPr="007C03CD">
        <w:rPr>
          <w:sz w:val="28"/>
          <w:szCs w:val="28"/>
          <w:lang w:val="en-US" w:eastAsia="en-US" w:bidi="en-US"/>
        </w:rPr>
        <w:t>зон</w:t>
      </w:r>
      <w:proofErr w:type="spellEnd"/>
      <w:r w:rsidR="00D66EB5">
        <w:rPr>
          <w:sz w:val="28"/>
          <w:szCs w:val="28"/>
          <w:lang w:eastAsia="en-US" w:bidi="en-US"/>
        </w:rPr>
        <w:t>ы</w:t>
      </w:r>
      <w:r w:rsidRPr="007C03CD">
        <w:rPr>
          <w:sz w:val="28"/>
          <w:szCs w:val="28"/>
          <w:lang w:val="en-US" w:eastAsia="en-US" w:bidi="en-US"/>
        </w:rPr>
        <w:t>;</w:t>
      </w:r>
    </w:p>
    <w:p w14:paraId="6A30F137" w14:textId="77777777" w:rsidR="0009130E" w:rsidRPr="007C03CD" w:rsidRDefault="0009130E" w:rsidP="00DB5CD2">
      <w:pPr>
        <w:numPr>
          <w:ilvl w:val="0"/>
          <w:numId w:val="24"/>
        </w:numPr>
        <w:tabs>
          <w:tab w:val="left" w:pos="993"/>
        </w:tabs>
        <w:suppressAutoHyphens/>
        <w:spacing w:line="276" w:lineRule="auto"/>
        <w:ind w:left="0" w:right="-1" w:firstLine="708"/>
        <w:jc w:val="both"/>
        <w:rPr>
          <w:sz w:val="28"/>
          <w:szCs w:val="28"/>
          <w:lang w:val="en-US" w:eastAsia="en-US" w:bidi="en-US"/>
        </w:rPr>
      </w:pPr>
      <w:proofErr w:type="spellStart"/>
      <w:r w:rsidRPr="007C03CD">
        <w:rPr>
          <w:sz w:val="28"/>
          <w:szCs w:val="28"/>
          <w:lang w:val="en-US" w:eastAsia="en-US" w:bidi="en-US"/>
        </w:rPr>
        <w:t>общественно-делов</w:t>
      </w:r>
      <w:r>
        <w:rPr>
          <w:sz w:val="28"/>
          <w:szCs w:val="28"/>
          <w:lang w:eastAsia="en-US" w:bidi="en-US"/>
        </w:rPr>
        <w:t>ые</w:t>
      </w:r>
      <w:proofErr w:type="spellEnd"/>
      <w:r w:rsidRPr="007C03CD">
        <w:rPr>
          <w:sz w:val="28"/>
          <w:szCs w:val="28"/>
          <w:lang w:val="en-US" w:eastAsia="en-US" w:bidi="en-US"/>
        </w:rPr>
        <w:t xml:space="preserve"> </w:t>
      </w:r>
      <w:proofErr w:type="spellStart"/>
      <w:r w:rsidRPr="007C03CD">
        <w:rPr>
          <w:sz w:val="28"/>
          <w:szCs w:val="28"/>
          <w:lang w:val="en-US" w:eastAsia="en-US" w:bidi="en-US"/>
        </w:rPr>
        <w:t>зон</w:t>
      </w:r>
      <w:proofErr w:type="spellEnd"/>
      <w:r>
        <w:rPr>
          <w:sz w:val="28"/>
          <w:szCs w:val="28"/>
          <w:lang w:eastAsia="en-US" w:bidi="en-US"/>
        </w:rPr>
        <w:t>ы</w:t>
      </w:r>
      <w:r w:rsidRPr="007C03CD">
        <w:rPr>
          <w:sz w:val="28"/>
          <w:szCs w:val="28"/>
          <w:lang w:val="en-US" w:eastAsia="en-US" w:bidi="en-US"/>
        </w:rPr>
        <w:t>;</w:t>
      </w:r>
    </w:p>
    <w:p w14:paraId="72A2CC87" w14:textId="77777777" w:rsidR="0009130E" w:rsidRPr="007C03CD" w:rsidRDefault="0009130E" w:rsidP="00DB5CD2">
      <w:pPr>
        <w:numPr>
          <w:ilvl w:val="0"/>
          <w:numId w:val="24"/>
        </w:numPr>
        <w:tabs>
          <w:tab w:val="left" w:pos="993"/>
        </w:tabs>
        <w:suppressAutoHyphens/>
        <w:spacing w:line="276" w:lineRule="auto"/>
        <w:ind w:left="0" w:right="-1" w:firstLine="708"/>
        <w:jc w:val="both"/>
        <w:rPr>
          <w:sz w:val="28"/>
          <w:szCs w:val="28"/>
          <w:lang w:val="en-US" w:eastAsia="en-US" w:bidi="en-US"/>
        </w:rPr>
      </w:pPr>
      <w:proofErr w:type="spellStart"/>
      <w:r w:rsidRPr="007C03CD">
        <w:rPr>
          <w:sz w:val="28"/>
          <w:szCs w:val="28"/>
          <w:lang w:val="en-US" w:eastAsia="en-US" w:bidi="en-US"/>
        </w:rPr>
        <w:t>зон</w:t>
      </w:r>
      <w:proofErr w:type="spellEnd"/>
      <w:r>
        <w:rPr>
          <w:sz w:val="28"/>
          <w:szCs w:val="28"/>
          <w:lang w:eastAsia="en-US" w:bidi="en-US"/>
        </w:rPr>
        <w:t>ы</w:t>
      </w:r>
      <w:r w:rsidRPr="007C03CD">
        <w:rPr>
          <w:sz w:val="28"/>
          <w:szCs w:val="28"/>
          <w:lang w:val="en-US" w:eastAsia="en-US" w:bidi="en-US"/>
        </w:rPr>
        <w:t xml:space="preserve"> </w:t>
      </w:r>
      <w:proofErr w:type="spellStart"/>
      <w:r w:rsidRPr="007C03CD">
        <w:rPr>
          <w:sz w:val="28"/>
          <w:szCs w:val="28"/>
          <w:lang w:val="en-US" w:eastAsia="en-US" w:bidi="en-US"/>
        </w:rPr>
        <w:t>рекреационного</w:t>
      </w:r>
      <w:proofErr w:type="spellEnd"/>
      <w:r w:rsidRPr="007C03CD">
        <w:rPr>
          <w:sz w:val="28"/>
          <w:szCs w:val="28"/>
          <w:lang w:val="en-US" w:eastAsia="en-US" w:bidi="en-US"/>
        </w:rPr>
        <w:t xml:space="preserve"> </w:t>
      </w:r>
      <w:proofErr w:type="spellStart"/>
      <w:r w:rsidRPr="007C03CD">
        <w:rPr>
          <w:sz w:val="28"/>
          <w:szCs w:val="28"/>
          <w:lang w:val="en-US" w:eastAsia="en-US" w:bidi="en-US"/>
        </w:rPr>
        <w:t>назначения</w:t>
      </w:r>
      <w:proofErr w:type="spellEnd"/>
      <w:r w:rsidRPr="007C03CD">
        <w:rPr>
          <w:sz w:val="28"/>
          <w:szCs w:val="28"/>
          <w:lang w:val="en-US" w:eastAsia="en-US" w:bidi="en-US"/>
        </w:rPr>
        <w:t>;</w:t>
      </w:r>
    </w:p>
    <w:p w14:paraId="6A8D596A" w14:textId="77777777" w:rsidR="0009130E" w:rsidRPr="007C03CD" w:rsidRDefault="0009130E" w:rsidP="00DB5CD2">
      <w:pPr>
        <w:numPr>
          <w:ilvl w:val="0"/>
          <w:numId w:val="24"/>
        </w:numPr>
        <w:tabs>
          <w:tab w:val="left" w:pos="993"/>
        </w:tabs>
        <w:suppressAutoHyphens/>
        <w:spacing w:line="276" w:lineRule="auto"/>
        <w:ind w:left="0" w:right="-1" w:firstLine="708"/>
        <w:jc w:val="both"/>
        <w:rPr>
          <w:sz w:val="28"/>
          <w:szCs w:val="28"/>
          <w:lang w:val="en-US" w:eastAsia="en-US" w:bidi="en-US"/>
        </w:rPr>
      </w:pPr>
      <w:proofErr w:type="spellStart"/>
      <w:r w:rsidRPr="007C03CD">
        <w:rPr>
          <w:sz w:val="28"/>
          <w:szCs w:val="28"/>
          <w:lang w:val="en-US" w:eastAsia="en-US" w:bidi="en-US"/>
        </w:rPr>
        <w:t>зон</w:t>
      </w:r>
      <w:proofErr w:type="spellEnd"/>
      <w:r>
        <w:rPr>
          <w:sz w:val="28"/>
          <w:szCs w:val="28"/>
          <w:lang w:eastAsia="en-US" w:bidi="en-US"/>
        </w:rPr>
        <w:t>ы</w:t>
      </w:r>
      <w:r w:rsidRPr="007C03CD">
        <w:rPr>
          <w:sz w:val="28"/>
          <w:szCs w:val="28"/>
          <w:lang w:val="en-US" w:eastAsia="en-US" w:bidi="en-US"/>
        </w:rPr>
        <w:t xml:space="preserve"> </w:t>
      </w:r>
      <w:proofErr w:type="spellStart"/>
      <w:r w:rsidRPr="007C03CD">
        <w:rPr>
          <w:sz w:val="28"/>
          <w:szCs w:val="28"/>
          <w:lang w:val="en-US" w:eastAsia="en-US" w:bidi="en-US"/>
        </w:rPr>
        <w:t>сельскохозяйственного</w:t>
      </w:r>
      <w:proofErr w:type="spellEnd"/>
      <w:r w:rsidRPr="007C03CD">
        <w:rPr>
          <w:sz w:val="28"/>
          <w:szCs w:val="28"/>
          <w:lang w:val="en-US" w:eastAsia="en-US" w:bidi="en-US"/>
        </w:rPr>
        <w:t xml:space="preserve"> </w:t>
      </w:r>
      <w:proofErr w:type="spellStart"/>
      <w:r w:rsidRPr="007C03CD">
        <w:rPr>
          <w:sz w:val="28"/>
          <w:szCs w:val="28"/>
          <w:lang w:val="en-US" w:eastAsia="en-US" w:bidi="en-US"/>
        </w:rPr>
        <w:t>использования</w:t>
      </w:r>
      <w:proofErr w:type="spellEnd"/>
      <w:r w:rsidRPr="007C03CD">
        <w:rPr>
          <w:sz w:val="28"/>
          <w:szCs w:val="28"/>
          <w:lang w:val="en-US" w:eastAsia="en-US" w:bidi="en-US"/>
        </w:rPr>
        <w:t xml:space="preserve">; </w:t>
      </w:r>
    </w:p>
    <w:p w14:paraId="4BAC39CF" w14:textId="77777777" w:rsidR="0009130E" w:rsidRDefault="0009130E" w:rsidP="00DB5CD2">
      <w:pPr>
        <w:numPr>
          <w:ilvl w:val="0"/>
          <w:numId w:val="24"/>
        </w:numPr>
        <w:tabs>
          <w:tab w:val="left" w:pos="993"/>
        </w:tabs>
        <w:suppressAutoHyphens/>
        <w:spacing w:line="276" w:lineRule="auto"/>
        <w:ind w:left="0" w:right="-1" w:firstLine="708"/>
        <w:jc w:val="both"/>
        <w:rPr>
          <w:sz w:val="28"/>
          <w:szCs w:val="28"/>
          <w:lang w:eastAsia="en-US" w:bidi="en-US"/>
        </w:rPr>
      </w:pPr>
      <w:r w:rsidRPr="007C03CD">
        <w:rPr>
          <w:sz w:val="28"/>
          <w:szCs w:val="28"/>
          <w:lang w:eastAsia="en-US" w:bidi="en-US"/>
        </w:rPr>
        <w:t>производственная зона, зона инженерной и транспортной инфраструктур;</w:t>
      </w:r>
    </w:p>
    <w:p w14:paraId="29328F2B" w14:textId="77777777" w:rsidR="0009130E" w:rsidRPr="0009130E" w:rsidRDefault="0009130E" w:rsidP="00DB5CD2">
      <w:pPr>
        <w:numPr>
          <w:ilvl w:val="0"/>
          <w:numId w:val="24"/>
        </w:numPr>
        <w:tabs>
          <w:tab w:val="left" w:pos="993"/>
        </w:tabs>
        <w:suppressAutoHyphens/>
        <w:spacing w:line="276" w:lineRule="auto"/>
        <w:ind w:left="0" w:right="-1" w:firstLine="708"/>
        <w:jc w:val="both"/>
        <w:rPr>
          <w:sz w:val="28"/>
          <w:szCs w:val="28"/>
          <w:lang w:eastAsia="en-US" w:bidi="en-US"/>
        </w:rPr>
      </w:pPr>
      <w:proofErr w:type="spellStart"/>
      <w:r w:rsidRPr="007C03CD">
        <w:rPr>
          <w:sz w:val="28"/>
          <w:szCs w:val="28"/>
          <w:lang w:val="en-US" w:eastAsia="en-US" w:bidi="en-US"/>
        </w:rPr>
        <w:t>зон</w:t>
      </w:r>
      <w:proofErr w:type="spellEnd"/>
      <w:r>
        <w:rPr>
          <w:sz w:val="28"/>
          <w:szCs w:val="28"/>
          <w:lang w:eastAsia="en-US" w:bidi="en-US"/>
        </w:rPr>
        <w:t>ы</w:t>
      </w:r>
      <w:r w:rsidRPr="007C03CD">
        <w:rPr>
          <w:sz w:val="28"/>
          <w:szCs w:val="28"/>
          <w:lang w:val="en-US" w:eastAsia="en-US" w:bidi="en-US"/>
        </w:rPr>
        <w:t xml:space="preserve"> </w:t>
      </w:r>
      <w:proofErr w:type="spellStart"/>
      <w:r w:rsidRPr="007C03CD">
        <w:rPr>
          <w:sz w:val="28"/>
          <w:szCs w:val="28"/>
          <w:lang w:val="en-US" w:eastAsia="en-US" w:bidi="en-US"/>
        </w:rPr>
        <w:t>специального</w:t>
      </w:r>
      <w:proofErr w:type="spellEnd"/>
      <w:r w:rsidRPr="007C03CD">
        <w:rPr>
          <w:sz w:val="28"/>
          <w:szCs w:val="28"/>
          <w:lang w:val="en-US" w:eastAsia="en-US" w:bidi="en-US"/>
        </w:rPr>
        <w:t xml:space="preserve"> </w:t>
      </w:r>
      <w:proofErr w:type="spellStart"/>
      <w:r w:rsidRPr="007C03CD">
        <w:rPr>
          <w:sz w:val="28"/>
          <w:szCs w:val="28"/>
          <w:lang w:val="en-US" w:eastAsia="en-US" w:bidi="en-US"/>
        </w:rPr>
        <w:t>назначения</w:t>
      </w:r>
      <w:proofErr w:type="spellEnd"/>
      <w:r w:rsidRPr="007C03CD">
        <w:rPr>
          <w:sz w:val="28"/>
          <w:szCs w:val="28"/>
          <w:lang w:val="en-US" w:eastAsia="en-US" w:bidi="en-US"/>
        </w:rPr>
        <w:t>.</w:t>
      </w:r>
    </w:p>
    <w:p w14:paraId="13AB3DB7" w14:textId="77777777" w:rsidR="0009130E" w:rsidRPr="007C03CD" w:rsidRDefault="0009130E" w:rsidP="00DB5CD2">
      <w:pPr>
        <w:tabs>
          <w:tab w:val="left" w:pos="993"/>
        </w:tabs>
        <w:suppressAutoHyphens/>
        <w:spacing w:line="276" w:lineRule="auto"/>
        <w:ind w:right="-1"/>
        <w:jc w:val="both"/>
        <w:rPr>
          <w:sz w:val="28"/>
          <w:szCs w:val="28"/>
          <w:lang w:eastAsia="en-US" w:bidi="en-US"/>
        </w:rPr>
      </w:pPr>
    </w:p>
    <w:p w14:paraId="2B6B47D5" w14:textId="77777777" w:rsidR="00737FB8" w:rsidRPr="006B6EB1" w:rsidRDefault="00737FB8" w:rsidP="00DB5CD2">
      <w:pPr>
        <w:pStyle w:val="-1"/>
        <w:numPr>
          <w:ilvl w:val="2"/>
          <w:numId w:val="31"/>
        </w:numPr>
        <w:tabs>
          <w:tab w:val="left" w:pos="709"/>
        </w:tabs>
        <w:spacing w:line="276" w:lineRule="auto"/>
        <w:rPr>
          <w:rStyle w:val="afa"/>
          <w:rFonts w:ascii="Cambria" w:hAnsi="Cambria"/>
          <w:caps w:val="0"/>
        </w:rPr>
      </w:pPr>
      <w:bookmarkStart w:id="111" w:name="_Toc275273353"/>
      <w:bookmarkStart w:id="112" w:name="_Toc275273651"/>
      <w:bookmarkStart w:id="113" w:name="_Toc280190110"/>
      <w:bookmarkStart w:id="114" w:name="_Toc135831082"/>
      <w:r w:rsidRPr="006B6EB1">
        <w:rPr>
          <w:rStyle w:val="afa"/>
          <w:rFonts w:ascii="Cambria" w:hAnsi="Cambria"/>
          <w:caps w:val="0"/>
        </w:rPr>
        <w:t>Жилая зона.</w:t>
      </w:r>
      <w:bookmarkEnd w:id="111"/>
      <w:bookmarkEnd w:id="112"/>
      <w:bookmarkEnd w:id="113"/>
      <w:bookmarkEnd w:id="114"/>
      <w:r w:rsidRPr="006B6EB1">
        <w:rPr>
          <w:rStyle w:val="afa"/>
          <w:rFonts w:ascii="Cambria" w:hAnsi="Cambria"/>
          <w:caps w:val="0"/>
        </w:rPr>
        <w:t xml:space="preserve"> </w:t>
      </w:r>
    </w:p>
    <w:p w14:paraId="4DAF929D" w14:textId="77777777" w:rsidR="00C07854" w:rsidRDefault="00C07854" w:rsidP="00DB5CD2">
      <w:pPr>
        <w:spacing w:line="276" w:lineRule="auto"/>
        <w:ind w:firstLine="708"/>
        <w:jc w:val="both"/>
        <w:rPr>
          <w:sz w:val="28"/>
          <w:szCs w:val="28"/>
        </w:rPr>
      </w:pPr>
    </w:p>
    <w:p w14:paraId="639881E0" w14:textId="77777777" w:rsidR="00737FB8" w:rsidRDefault="00737FB8" w:rsidP="00DB5CD2">
      <w:pPr>
        <w:spacing w:line="276" w:lineRule="auto"/>
        <w:ind w:firstLine="709"/>
        <w:jc w:val="both"/>
        <w:rPr>
          <w:sz w:val="28"/>
          <w:szCs w:val="28"/>
        </w:rPr>
      </w:pPr>
      <w:r>
        <w:rPr>
          <w:sz w:val="28"/>
          <w:szCs w:val="28"/>
        </w:rPr>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14:paraId="6CBB5D57" w14:textId="77777777" w:rsidR="00737FB8" w:rsidRDefault="00737FB8" w:rsidP="00DB5CD2">
      <w:pPr>
        <w:spacing w:line="276" w:lineRule="auto"/>
        <w:ind w:firstLine="709"/>
        <w:jc w:val="both"/>
        <w:rPr>
          <w:sz w:val="28"/>
          <w:szCs w:val="28"/>
        </w:rPr>
      </w:pPr>
      <w:r>
        <w:rPr>
          <w:sz w:val="28"/>
          <w:szCs w:val="28"/>
        </w:rPr>
        <w:t xml:space="preserve">В жилых зонах допускается размещение отдельно стоящих, встроенных или пристроенных объектов социального и коммунально-бытового назначения, </w:t>
      </w:r>
      <w:r>
        <w:rPr>
          <w:sz w:val="28"/>
          <w:szCs w:val="28"/>
        </w:rPr>
        <w:lastRenderedPageBreak/>
        <w:t xml:space="preserve">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 и дачного хозяйства. </w:t>
      </w:r>
    </w:p>
    <w:p w14:paraId="6AF8D32E" w14:textId="77777777" w:rsidR="00737FB8" w:rsidRDefault="00C96DC3" w:rsidP="00DB5CD2">
      <w:pPr>
        <w:spacing w:line="276" w:lineRule="auto"/>
        <w:ind w:firstLine="709"/>
        <w:jc w:val="both"/>
        <w:rPr>
          <w:sz w:val="28"/>
          <w:szCs w:val="28"/>
        </w:rPr>
      </w:pPr>
      <w:r>
        <w:rPr>
          <w:sz w:val="28"/>
          <w:szCs w:val="28"/>
        </w:rPr>
        <w:t>Под жилищным</w:t>
      </w:r>
      <w:r w:rsidR="00737FB8">
        <w:rPr>
          <w:sz w:val="28"/>
          <w:szCs w:val="28"/>
        </w:rPr>
        <w:t xml:space="preserve"> строительство</w:t>
      </w:r>
      <w:r>
        <w:rPr>
          <w:sz w:val="28"/>
          <w:szCs w:val="28"/>
        </w:rPr>
        <w:t>м</w:t>
      </w:r>
      <w:r w:rsidR="00737FB8">
        <w:rPr>
          <w:sz w:val="28"/>
          <w:szCs w:val="28"/>
        </w:rPr>
        <w:t xml:space="preserve"> на проектируемой территории предлагается</w:t>
      </w:r>
      <w:r>
        <w:rPr>
          <w:sz w:val="28"/>
          <w:szCs w:val="28"/>
        </w:rPr>
        <w:t xml:space="preserve"> </w:t>
      </w:r>
      <w:r w:rsidR="00737FB8">
        <w:rPr>
          <w:sz w:val="28"/>
          <w:szCs w:val="28"/>
        </w:rPr>
        <w:t>индивидуальная застройка усадебного типа с рекомендуемыми размерами приусадебных участков от 0,</w:t>
      </w:r>
      <w:r w:rsidR="000667D2">
        <w:rPr>
          <w:sz w:val="28"/>
          <w:szCs w:val="28"/>
        </w:rPr>
        <w:t>15</w:t>
      </w:r>
      <w:r w:rsidR="00737FB8">
        <w:rPr>
          <w:sz w:val="28"/>
          <w:szCs w:val="28"/>
        </w:rPr>
        <w:t xml:space="preserve"> га до 0,</w:t>
      </w:r>
      <w:r w:rsidR="001B212E">
        <w:rPr>
          <w:sz w:val="28"/>
          <w:szCs w:val="28"/>
        </w:rPr>
        <w:t>3</w:t>
      </w:r>
      <w:r w:rsidR="000667D2">
        <w:rPr>
          <w:sz w:val="28"/>
          <w:szCs w:val="28"/>
        </w:rPr>
        <w:t>0</w:t>
      </w:r>
      <w:r w:rsidR="00737FB8">
        <w:rPr>
          <w:sz w:val="28"/>
          <w:szCs w:val="28"/>
        </w:rPr>
        <w:t xml:space="preserve"> га (размеры участков подлежат уточнению на стадии разработки Прави</w:t>
      </w:r>
      <w:r w:rsidR="00911FD6">
        <w:rPr>
          <w:sz w:val="28"/>
          <w:szCs w:val="28"/>
        </w:rPr>
        <w:t>л землепользования и застройки)</w:t>
      </w:r>
      <w:r w:rsidR="00737FB8">
        <w:rPr>
          <w:sz w:val="28"/>
          <w:szCs w:val="28"/>
        </w:rPr>
        <w:t xml:space="preserve">. </w:t>
      </w:r>
    </w:p>
    <w:p w14:paraId="66CA8039" w14:textId="77777777" w:rsidR="00737FB8" w:rsidRDefault="00737FB8" w:rsidP="00DB5CD2">
      <w:pPr>
        <w:spacing w:line="276" w:lineRule="auto"/>
        <w:ind w:firstLine="709"/>
        <w:jc w:val="both"/>
        <w:rPr>
          <w:sz w:val="28"/>
          <w:szCs w:val="28"/>
        </w:rPr>
      </w:pPr>
      <w:r>
        <w:rPr>
          <w:sz w:val="28"/>
          <w:szCs w:val="28"/>
        </w:rPr>
        <w:t xml:space="preserve">Генеральным планом на расчетный срок предлагается </w:t>
      </w:r>
      <w:proofErr w:type="gramStart"/>
      <w:r>
        <w:rPr>
          <w:sz w:val="28"/>
          <w:szCs w:val="28"/>
        </w:rPr>
        <w:t xml:space="preserve">реконструкция  </w:t>
      </w:r>
      <w:r w:rsidR="00C96DC3">
        <w:rPr>
          <w:sz w:val="28"/>
          <w:szCs w:val="28"/>
        </w:rPr>
        <w:t>жилых</w:t>
      </w:r>
      <w:proofErr w:type="gramEnd"/>
      <w:r>
        <w:rPr>
          <w:sz w:val="28"/>
          <w:szCs w:val="28"/>
        </w:rPr>
        <w:t xml:space="preserve"> кварталов в существующих границах </w:t>
      </w:r>
      <w:r w:rsidR="00C96DC3">
        <w:rPr>
          <w:sz w:val="28"/>
          <w:szCs w:val="28"/>
        </w:rPr>
        <w:t>населенных пунктов</w:t>
      </w:r>
      <w:r>
        <w:rPr>
          <w:sz w:val="28"/>
          <w:szCs w:val="28"/>
        </w:rPr>
        <w:t xml:space="preserve"> с целью уплотнения застройки жилых кварталов.</w:t>
      </w:r>
    </w:p>
    <w:p w14:paraId="01A5F5EF" w14:textId="77777777" w:rsidR="00737FB8" w:rsidRDefault="00737FB8" w:rsidP="00DB5CD2">
      <w:pPr>
        <w:spacing w:line="276" w:lineRule="auto"/>
        <w:ind w:firstLine="709"/>
        <w:jc w:val="both"/>
        <w:rPr>
          <w:sz w:val="28"/>
          <w:szCs w:val="28"/>
        </w:rPr>
      </w:pPr>
      <w:r>
        <w:rPr>
          <w:sz w:val="28"/>
          <w:szCs w:val="28"/>
        </w:rPr>
        <w:t>Основной объем жилищного строительства планируется осуществлять за счет частных инвестиций. Государственные вложения будут направлены на инфраструктурную подготовку земельных участков для последующей продажи их на рыночных принципах, а также на осуществление целевых государственных программ по жилищному обеспечению, включая инвалидов, ветеранов и других слоев населения.</w:t>
      </w:r>
    </w:p>
    <w:p w14:paraId="4B14516E" w14:textId="77777777" w:rsidR="00D66EB5" w:rsidRPr="00690614" w:rsidRDefault="00D66EB5" w:rsidP="00DB5CD2">
      <w:pPr>
        <w:spacing w:line="276" w:lineRule="auto"/>
        <w:ind w:firstLine="708"/>
        <w:jc w:val="both"/>
        <w:rPr>
          <w:sz w:val="28"/>
          <w:szCs w:val="28"/>
        </w:rPr>
      </w:pPr>
    </w:p>
    <w:p w14:paraId="6584CCD7" w14:textId="77777777" w:rsidR="00026891" w:rsidRPr="006B6EB1" w:rsidRDefault="00026891" w:rsidP="00DB5CD2">
      <w:pPr>
        <w:pStyle w:val="-1"/>
        <w:numPr>
          <w:ilvl w:val="2"/>
          <w:numId w:val="31"/>
        </w:numPr>
        <w:tabs>
          <w:tab w:val="left" w:pos="709"/>
        </w:tabs>
        <w:spacing w:line="276" w:lineRule="auto"/>
        <w:rPr>
          <w:rStyle w:val="afa"/>
          <w:rFonts w:ascii="Cambria" w:hAnsi="Cambria"/>
          <w:caps w:val="0"/>
        </w:rPr>
      </w:pPr>
      <w:bookmarkStart w:id="115" w:name="_Toc275273354"/>
      <w:bookmarkStart w:id="116" w:name="_Toc275273652"/>
      <w:bookmarkStart w:id="117" w:name="_Toc280190111"/>
      <w:bookmarkStart w:id="118" w:name="_Toc135831083"/>
      <w:r w:rsidRPr="006B6EB1">
        <w:rPr>
          <w:rStyle w:val="afa"/>
          <w:rFonts w:ascii="Cambria" w:hAnsi="Cambria"/>
          <w:caps w:val="0"/>
        </w:rPr>
        <w:t>Общественно-деловая зона</w:t>
      </w:r>
      <w:bookmarkEnd w:id="115"/>
      <w:bookmarkEnd w:id="116"/>
      <w:bookmarkEnd w:id="117"/>
      <w:bookmarkEnd w:id="118"/>
    </w:p>
    <w:p w14:paraId="32B332D1" w14:textId="77777777" w:rsidR="00376463" w:rsidRPr="001B212E" w:rsidRDefault="00376463" w:rsidP="00DB5CD2">
      <w:pPr>
        <w:pStyle w:val="ConsPlusNormal"/>
        <w:widowControl/>
        <w:spacing w:line="276" w:lineRule="auto"/>
        <w:ind w:firstLine="540"/>
        <w:jc w:val="both"/>
        <w:rPr>
          <w:rFonts w:ascii="Times New Roman" w:hAnsi="Times New Roman" w:cs="Times New Roman"/>
          <w:sz w:val="28"/>
          <w:szCs w:val="28"/>
        </w:rPr>
      </w:pPr>
    </w:p>
    <w:p w14:paraId="1FB1462F" w14:textId="77777777" w:rsidR="0009130E" w:rsidRDefault="0009130E" w:rsidP="00DB5CD2">
      <w:pPr>
        <w:pStyle w:val="ConsPlusNormal"/>
        <w:widowContro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постоянного и временного населения.</w:t>
      </w:r>
    </w:p>
    <w:p w14:paraId="6EDE2CC6" w14:textId="77777777" w:rsidR="0009130E" w:rsidRDefault="0009130E" w:rsidP="00DB5CD2">
      <w:pPr>
        <w:pStyle w:val="af8"/>
        <w:widowControl w:val="0"/>
        <w:spacing w:before="0" w:beforeAutospacing="0" w:after="0" w:afterAutospacing="0" w:line="276" w:lineRule="auto"/>
        <w:ind w:firstLine="709"/>
        <w:jc w:val="both"/>
        <w:rPr>
          <w:sz w:val="28"/>
          <w:szCs w:val="28"/>
        </w:rPr>
      </w:pPr>
      <w:r>
        <w:rPr>
          <w:sz w:val="28"/>
          <w:szCs w:val="28"/>
        </w:rPr>
        <w:t>В состав объектов капитального строительства, разрешенных для размещения в общественно-деловых зонах, могут включаться жилые дома, гостиницы, подземные или многоэтажные гаражи, предприятия индустрии развлечений при отсутствии ограничений на их размещение.</w:t>
      </w:r>
    </w:p>
    <w:p w14:paraId="5C688E81" w14:textId="5F5227C4" w:rsidR="0009130E" w:rsidRDefault="0009130E" w:rsidP="00DB5CD2">
      <w:pPr>
        <w:pStyle w:val="af8"/>
        <w:widowControl w:val="0"/>
        <w:spacing w:before="0" w:beforeAutospacing="0" w:after="0" w:afterAutospacing="0" w:line="276" w:lineRule="auto"/>
        <w:ind w:firstLine="709"/>
        <w:jc w:val="both"/>
        <w:rPr>
          <w:sz w:val="28"/>
          <w:szCs w:val="28"/>
        </w:rPr>
      </w:pPr>
      <w:r>
        <w:rPr>
          <w:sz w:val="28"/>
          <w:szCs w:val="28"/>
        </w:rPr>
        <w:t>В общественно-деловой зоне формируется система взаимосвязанных общественных пространств (главные улицы, площади, набережные, пешеходные зоны), составляющая ядро общепоселкового центра.</w:t>
      </w:r>
    </w:p>
    <w:p w14:paraId="6DCC719A" w14:textId="2D51185C" w:rsidR="00B262C9" w:rsidRDefault="00B262C9" w:rsidP="00B262C9">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322FDE54" w14:textId="77777777" w:rsidR="0009130E" w:rsidRDefault="0009130E" w:rsidP="00DB5CD2">
      <w:pPr>
        <w:autoSpaceDE w:val="0"/>
        <w:autoSpaceDN w:val="0"/>
        <w:adjustRightInd w:val="0"/>
        <w:spacing w:line="276" w:lineRule="auto"/>
        <w:ind w:firstLine="720"/>
        <w:jc w:val="both"/>
        <w:rPr>
          <w:sz w:val="28"/>
          <w:szCs w:val="28"/>
        </w:rPr>
      </w:pPr>
      <w:r>
        <w:rPr>
          <w:sz w:val="28"/>
          <w:szCs w:val="28"/>
        </w:rPr>
        <w:t>Генеральным планом в составе общественно-деловой зоны выделены:</w:t>
      </w:r>
      <w:r w:rsidRPr="00CB2804">
        <w:rPr>
          <w:sz w:val="28"/>
          <w:szCs w:val="28"/>
        </w:rPr>
        <w:t xml:space="preserve"> </w:t>
      </w:r>
    </w:p>
    <w:p w14:paraId="717112D5" w14:textId="12DBFA96" w:rsidR="0009130E" w:rsidRDefault="0009130E" w:rsidP="00DB5CD2">
      <w:pPr>
        <w:spacing w:line="276" w:lineRule="auto"/>
        <w:ind w:firstLine="709"/>
        <w:jc w:val="both"/>
        <w:rPr>
          <w:sz w:val="28"/>
          <w:szCs w:val="28"/>
        </w:rPr>
      </w:pPr>
      <w:r w:rsidRPr="00304645">
        <w:rPr>
          <w:sz w:val="28"/>
          <w:szCs w:val="28"/>
          <w:u w:val="single"/>
        </w:rPr>
        <w:lastRenderedPageBreak/>
        <w:t>Многофункциональная общественно-деловая зона</w:t>
      </w:r>
      <w:r w:rsidRPr="00304645">
        <w:rPr>
          <w:sz w:val="28"/>
          <w:szCs w:val="28"/>
        </w:rPr>
        <w:t xml:space="preserve"> </w:t>
      </w:r>
      <w:r>
        <w:rPr>
          <w:sz w:val="28"/>
          <w:szCs w:val="28"/>
        </w:rPr>
        <w:t xml:space="preserve">предназначена для размещения </w:t>
      </w:r>
      <w:r>
        <w:rPr>
          <w:spacing w:val="-2"/>
          <w:sz w:val="28"/>
          <w:szCs w:val="28"/>
        </w:rPr>
        <w:t>административно-</w:t>
      </w:r>
      <w:r>
        <w:rPr>
          <w:sz w:val="28"/>
          <w:szCs w:val="28"/>
        </w:rPr>
        <w:t xml:space="preserve">деловых и хозяйственных учреждений, предприятий торговли и общественного питания, учреждения бытового и коммунального обслуживания. </w:t>
      </w:r>
    </w:p>
    <w:p w14:paraId="1C28F5C8" w14:textId="4A0C882B" w:rsidR="00866339" w:rsidRDefault="00866339" w:rsidP="00DB5CD2">
      <w:pPr>
        <w:spacing w:line="276" w:lineRule="auto"/>
        <w:ind w:firstLine="709"/>
        <w:jc w:val="both"/>
        <w:rPr>
          <w:sz w:val="28"/>
          <w:szCs w:val="28"/>
        </w:rPr>
      </w:pPr>
      <w:r w:rsidRPr="00866339">
        <w:rPr>
          <w:sz w:val="28"/>
          <w:szCs w:val="28"/>
        </w:rPr>
        <w:t xml:space="preserve">Проектом предусмотрено размещение в данной зоне объектов придорожного сервиса по ул. </w:t>
      </w:r>
      <w:r>
        <w:rPr>
          <w:sz w:val="28"/>
          <w:szCs w:val="28"/>
        </w:rPr>
        <w:t>Краснодарская</w:t>
      </w:r>
      <w:r w:rsidRPr="00866339">
        <w:rPr>
          <w:sz w:val="28"/>
          <w:szCs w:val="28"/>
        </w:rPr>
        <w:t xml:space="preserve"> посёлка </w:t>
      </w:r>
      <w:r>
        <w:rPr>
          <w:sz w:val="28"/>
          <w:szCs w:val="28"/>
        </w:rPr>
        <w:t>Советский</w:t>
      </w:r>
      <w:r w:rsidRPr="00866339">
        <w:rPr>
          <w:sz w:val="28"/>
          <w:szCs w:val="28"/>
        </w:rPr>
        <w:t>. Функционирование данных объектов положительно скажется как на финансовой составляющей у проживающего населения, так и на спектре услуг, предлагаемых местному населению и транзитному автотранспорту, проходящему через территорию посёлка.</w:t>
      </w:r>
    </w:p>
    <w:p w14:paraId="5DD0BCF9" w14:textId="4B777518" w:rsidR="00866339" w:rsidRDefault="00866339" w:rsidP="00DB5CD2">
      <w:pPr>
        <w:spacing w:line="276" w:lineRule="auto"/>
        <w:ind w:firstLine="709"/>
        <w:jc w:val="both"/>
        <w:rPr>
          <w:sz w:val="28"/>
          <w:szCs w:val="28"/>
        </w:rPr>
      </w:pPr>
      <w:r>
        <w:rPr>
          <w:sz w:val="28"/>
          <w:szCs w:val="28"/>
        </w:rPr>
        <w:t>На северо-восточной территории посёлка проектом предлагается размещение объектов обслуживания населения и объектов торговли. Данные объекты целесообразно организовать при развитии индивидуальной жилой застройки на территории посёлка Советский.</w:t>
      </w:r>
    </w:p>
    <w:p w14:paraId="19EC58D0" w14:textId="54216A8A" w:rsidR="0009130E" w:rsidRDefault="0009130E" w:rsidP="00DB5CD2">
      <w:pPr>
        <w:spacing w:line="276" w:lineRule="auto"/>
        <w:ind w:firstLine="709"/>
        <w:jc w:val="both"/>
        <w:rPr>
          <w:sz w:val="28"/>
          <w:szCs w:val="28"/>
        </w:rPr>
      </w:pPr>
      <w:r w:rsidRPr="00304645">
        <w:rPr>
          <w:sz w:val="28"/>
          <w:szCs w:val="28"/>
          <w:u w:val="single"/>
        </w:rPr>
        <w:t>Зона специализированной общественной застройки</w:t>
      </w:r>
      <w:r w:rsidRPr="00304645">
        <w:rPr>
          <w:sz w:val="28"/>
          <w:szCs w:val="28"/>
        </w:rPr>
        <w:t xml:space="preserve"> </w:t>
      </w:r>
      <w:r>
        <w:rPr>
          <w:sz w:val="28"/>
          <w:szCs w:val="28"/>
        </w:rPr>
        <w:t>предназначена</w:t>
      </w:r>
      <w:r w:rsidRPr="00304645">
        <w:t xml:space="preserve"> </w:t>
      </w:r>
      <w:r w:rsidRPr="00304645">
        <w:rPr>
          <w:sz w:val="28"/>
          <w:szCs w:val="28"/>
        </w:rPr>
        <w:t>для</w:t>
      </w:r>
      <w:r>
        <w:t xml:space="preserve"> </w:t>
      </w:r>
      <w:r w:rsidRPr="00304645">
        <w:rPr>
          <w:sz w:val="28"/>
          <w:szCs w:val="28"/>
        </w:rPr>
        <w:t>учреждений образования, культуры и искусства</w:t>
      </w:r>
      <w:r>
        <w:rPr>
          <w:sz w:val="28"/>
          <w:szCs w:val="28"/>
        </w:rPr>
        <w:t xml:space="preserve"> и</w:t>
      </w:r>
      <w:r w:rsidRPr="00304645">
        <w:rPr>
          <w:sz w:val="28"/>
          <w:szCs w:val="28"/>
        </w:rPr>
        <w:t xml:space="preserve"> здравоохранения</w:t>
      </w:r>
      <w:r>
        <w:rPr>
          <w:sz w:val="28"/>
          <w:szCs w:val="28"/>
        </w:rPr>
        <w:t>.</w:t>
      </w:r>
    </w:p>
    <w:p w14:paraId="2101070D" w14:textId="22E68DF1" w:rsidR="00866339" w:rsidRDefault="00866339" w:rsidP="00DB5CD2">
      <w:pPr>
        <w:spacing w:line="276" w:lineRule="auto"/>
        <w:ind w:firstLine="709"/>
        <w:jc w:val="both"/>
        <w:rPr>
          <w:sz w:val="28"/>
          <w:szCs w:val="28"/>
        </w:rPr>
      </w:pPr>
      <w:r w:rsidRPr="00866339">
        <w:rPr>
          <w:sz w:val="28"/>
          <w:szCs w:val="28"/>
        </w:rPr>
        <w:t xml:space="preserve">Проектом отражено размещение в указанной зоне участковой больницы ГБУЗ «Ейская центральная районная больница» МЗ КК амбулаторного типа в пос. </w:t>
      </w:r>
      <w:r>
        <w:rPr>
          <w:sz w:val="28"/>
          <w:szCs w:val="28"/>
        </w:rPr>
        <w:t>Советский</w:t>
      </w:r>
      <w:r w:rsidRPr="00866339">
        <w:rPr>
          <w:sz w:val="28"/>
          <w:szCs w:val="28"/>
        </w:rPr>
        <w:t xml:space="preserve"> на 150 коек. Размещение данного объекта обосновано схемами территориального планирования Краснодарского края и Ейского района</w:t>
      </w:r>
      <w:r>
        <w:rPr>
          <w:sz w:val="28"/>
          <w:szCs w:val="28"/>
        </w:rPr>
        <w:t>.</w:t>
      </w:r>
    </w:p>
    <w:p w14:paraId="01E025E7" w14:textId="12AE76B4" w:rsidR="00866339" w:rsidRPr="00304645" w:rsidRDefault="00866339" w:rsidP="00866339">
      <w:pPr>
        <w:spacing w:line="276" w:lineRule="auto"/>
        <w:ind w:firstLine="709"/>
        <w:jc w:val="both"/>
        <w:rPr>
          <w:sz w:val="28"/>
          <w:szCs w:val="28"/>
        </w:rPr>
      </w:pPr>
      <w:r>
        <w:rPr>
          <w:sz w:val="28"/>
          <w:szCs w:val="28"/>
        </w:rPr>
        <w:t>Также в данной зоне в посёлке Советский планируется возведение православного храма. На данной территории расположен объект незавершённого строительства, его реконструкция и ввод в эксплуатацию объекта положительно скажется на внешнем облике населённого пункта.</w:t>
      </w:r>
    </w:p>
    <w:p w14:paraId="1B17D88A" w14:textId="77777777" w:rsidR="00486DC8" w:rsidRDefault="00486DC8" w:rsidP="00DB5CD2">
      <w:pPr>
        <w:autoSpaceDE w:val="0"/>
        <w:autoSpaceDN w:val="0"/>
        <w:adjustRightInd w:val="0"/>
        <w:spacing w:line="276" w:lineRule="auto"/>
        <w:ind w:firstLine="720"/>
        <w:jc w:val="both"/>
        <w:rPr>
          <w:sz w:val="28"/>
          <w:szCs w:val="28"/>
        </w:rPr>
      </w:pPr>
    </w:p>
    <w:p w14:paraId="7CDAE9B7" w14:textId="77777777" w:rsidR="00933EC7" w:rsidRPr="006B6EB1" w:rsidRDefault="00933EC7" w:rsidP="00DB5CD2">
      <w:pPr>
        <w:pStyle w:val="-1"/>
        <w:numPr>
          <w:ilvl w:val="2"/>
          <w:numId w:val="31"/>
        </w:numPr>
        <w:tabs>
          <w:tab w:val="left" w:pos="709"/>
        </w:tabs>
        <w:spacing w:line="276" w:lineRule="auto"/>
        <w:rPr>
          <w:rStyle w:val="afa"/>
          <w:rFonts w:ascii="Cambria" w:hAnsi="Cambria"/>
          <w:caps w:val="0"/>
        </w:rPr>
      </w:pPr>
      <w:bookmarkStart w:id="119" w:name="_Toc275273355"/>
      <w:bookmarkStart w:id="120" w:name="_Toc275273653"/>
      <w:bookmarkStart w:id="121" w:name="_Toc280190112"/>
      <w:bookmarkStart w:id="122" w:name="_Toc135831084"/>
      <w:r w:rsidRPr="006B6EB1">
        <w:rPr>
          <w:rStyle w:val="afa"/>
          <w:rFonts w:ascii="Cambria" w:hAnsi="Cambria"/>
          <w:caps w:val="0"/>
        </w:rPr>
        <w:t>Зона рекреационного назначения.</w:t>
      </w:r>
      <w:bookmarkEnd w:id="119"/>
      <w:bookmarkEnd w:id="120"/>
      <w:bookmarkEnd w:id="121"/>
      <w:bookmarkEnd w:id="122"/>
    </w:p>
    <w:p w14:paraId="75450B89" w14:textId="77777777" w:rsidR="00376463" w:rsidRPr="002228BE" w:rsidRDefault="00376463" w:rsidP="00DB5CD2">
      <w:pPr>
        <w:pStyle w:val="-3"/>
        <w:numPr>
          <w:ilvl w:val="0"/>
          <w:numId w:val="0"/>
        </w:numPr>
        <w:spacing w:line="276" w:lineRule="auto"/>
        <w:outlineLvl w:val="9"/>
      </w:pPr>
    </w:p>
    <w:p w14:paraId="74D882EC" w14:textId="1B204589" w:rsidR="0009130E" w:rsidRDefault="0009130E" w:rsidP="00DB5CD2">
      <w:pPr>
        <w:spacing w:line="276" w:lineRule="auto"/>
        <w:ind w:firstLine="709"/>
        <w:jc w:val="both"/>
        <w:rPr>
          <w:sz w:val="28"/>
          <w:szCs w:val="28"/>
        </w:rPr>
      </w:pPr>
      <w:r>
        <w:rPr>
          <w:sz w:val="28"/>
          <w:szCs w:val="28"/>
        </w:rPr>
        <w:t>Зона рекреационного назначения представляет собой участки территорий в пределах границ населённых пунктов, предназначенные для организации массового отдыха населения, туризма, занятий физической культурой и спортом, а также для улучшения экологической обстановки и включают парки, сады, городские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7FD5B72F" w14:textId="77777777" w:rsidR="00B262C9" w:rsidRDefault="00B262C9" w:rsidP="00B262C9">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31239730" w14:textId="77777777" w:rsidR="0009130E" w:rsidRDefault="0009130E" w:rsidP="00DB5CD2">
      <w:pPr>
        <w:spacing w:line="276" w:lineRule="auto"/>
        <w:ind w:firstLine="709"/>
        <w:jc w:val="both"/>
        <w:rPr>
          <w:sz w:val="28"/>
          <w:szCs w:val="28"/>
        </w:rPr>
      </w:pPr>
      <w:r w:rsidRPr="00A041F6">
        <w:rPr>
          <w:sz w:val="28"/>
          <w:szCs w:val="28"/>
        </w:rPr>
        <w:t xml:space="preserve">В настоящем генеральном плане зона рекреационного назначения представлена </w:t>
      </w:r>
      <w:r>
        <w:rPr>
          <w:sz w:val="28"/>
          <w:szCs w:val="28"/>
        </w:rPr>
        <w:t>двумя</w:t>
      </w:r>
      <w:r w:rsidRPr="00A041F6">
        <w:rPr>
          <w:sz w:val="28"/>
          <w:szCs w:val="28"/>
        </w:rPr>
        <w:t xml:space="preserve"> подзонами:</w:t>
      </w:r>
    </w:p>
    <w:p w14:paraId="3D6BE53A" w14:textId="77777777" w:rsidR="0009130E" w:rsidRDefault="0009130E" w:rsidP="00DB5CD2">
      <w:pPr>
        <w:numPr>
          <w:ilvl w:val="0"/>
          <w:numId w:val="20"/>
        </w:numPr>
        <w:tabs>
          <w:tab w:val="clear" w:pos="720"/>
          <w:tab w:val="left" w:pos="1134"/>
        </w:tabs>
        <w:spacing w:line="276" w:lineRule="auto"/>
        <w:ind w:left="0" w:firstLine="709"/>
        <w:jc w:val="both"/>
        <w:rPr>
          <w:sz w:val="28"/>
          <w:szCs w:val="28"/>
        </w:rPr>
      </w:pPr>
      <w:r>
        <w:rPr>
          <w:sz w:val="28"/>
          <w:szCs w:val="28"/>
        </w:rPr>
        <w:t>зона рекреационного назначения;</w:t>
      </w:r>
    </w:p>
    <w:p w14:paraId="6F45C546" w14:textId="77777777" w:rsidR="0009130E" w:rsidRPr="00A041F6" w:rsidRDefault="0009130E" w:rsidP="00DB5CD2">
      <w:pPr>
        <w:numPr>
          <w:ilvl w:val="0"/>
          <w:numId w:val="20"/>
        </w:numPr>
        <w:tabs>
          <w:tab w:val="clear" w:pos="720"/>
          <w:tab w:val="left" w:pos="1134"/>
        </w:tabs>
        <w:spacing w:line="276" w:lineRule="auto"/>
        <w:ind w:left="0" w:firstLine="709"/>
        <w:jc w:val="both"/>
        <w:rPr>
          <w:sz w:val="28"/>
          <w:szCs w:val="28"/>
        </w:rPr>
      </w:pPr>
      <w:r w:rsidRPr="00A041F6">
        <w:rPr>
          <w:sz w:val="28"/>
          <w:szCs w:val="28"/>
        </w:rPr>
        <w:t xml:space="preserve">зона </w:t>
      </w:r>
      <w:r>
        <w:rPr>
          <w:sz w:val="28"/>
          <w:szCs w:val="28"/>
        </w:rPr>
        <w:t>озеленённых территорий</w:t>
      </w:r>
      <w:r w:rsidRPr="00A041F6">
        <w:rPr>
          <w:sz w:val="28"/>
          <w:szCs w:val="28"/>
        </w:rPr>
        <w:t xml:space="preserve"> общего пользования;</w:t>
      </w:r>
    </w:p>
    <w:p w14:paraId="62ADFB26" w14:textId="77777777" w:rsidR="0009130E" w:rsidRPr="00D91386" w:rsidRDefault="0009130E" w:rsidP="00DB5CD2">
      <w:pPr>
        <w:tabs>
          <w:tab w:val="right" w:leader="dot" w:pos="284"/>
          <w:tab w:val="right" w:leader="dot" w:pos="9639"/>
        </w:tabs>
        <w:spacing w:line="276" w:lineRule="auto"/>
        <w:ind w:right="-1" w:firstLine="709"/>
        <w:jc w:val="both"/>
        <w:rPr>
          <w:sz w:val="28"/>
          <w:szCs w:val="28"/>
        </w:rPr>
      </w:pPr>
      <w:r>
        <w:rPr>
          <w:i/>
          <w:sz w:val="28"/>
          <w:szCs w:val="28"/>
          <w:u w:val="single"/>
        </w:rPr>
        <w:lastRenderedPageBreak/>
        <w:t>З</w:t>
      </w:r>
      <w:r w:rsidRPr="00304645">
        <w:rPr>
          <w:i/>
          <w:sz w:val="28"/>
          <w:szCs w:val="28"/>
          <w:u w:val="single"/>
        </w:rPr>
        <w:t xml:space="preserve">она озеленённых территорий общего пользования </w:t>
      </w:r>
      <w:r w:rsidRPr="00D91386">
        <w:rPr>
          <w:sz w:val="28"/>
          <w:szCs w:val="28"/>
        </w:rPr>
        <w:t xml:space="preserve">– </w:t>
      </w:r>
      <w:r w:rsidRPr="00304645">
        <w:rPr>
          <w:sz w:val="28"/>
          <w:szCs w:val="28"/>
        </w:rPr>
        <w:t>территории, занятые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w:t>
      </w:r>
      <w:r w:rsidRPr="00D91386">
        <w:rPr>
          <w:sz w:val="28"/>
          <w:szCs w:val="28"/>
        </w:rPr>
        <w:t xml:space="preserve">. </w:t>
      </w:r>
    </w:p>
    <w:p w14:paraId="4788D039" w14:textId="77777777" w:rsidR="0009130E" w:rsidRPr="00D91386" w:rsidRDefault="0009130E" w:rsidP="00DB5CD2">
      <w:pPr>
        <w:tabs>
          <w:tab w:val="right" w:leader="dot" w:pos="284"/>
          <w:tab w:val="right" w:leader="dot" w:pos="9639"/>
        </w:tabs>
        <w:spacing w:line="276" w:lineRule="auto"/>
        <w:ind w:right="-1" w:firstLine="709"/>
        <w:jc w:val="both"/>
        <w:rPr>
          <w:sz w:val="28"/>
          <w:szCs w:val="28"/>
        </w:rPr>
      </w:pPr>
      <w:r w:rsidRPr="00D91386">
        <w:rPr>
          <w:sz w:val="28"/>
          <w:szCs w:val="28"/>
        </w:rPr>
        <w:t>В зоне общественных пространств запрещено:</w:t>
      </w:r>
    </w:p>
    <w:p w14:paraId="66A8F85E" w14:textId="77777777" w:rsidR="0009130E" w:rsidRPr="00D91386" w:rsidRDefault="0009130E" w:rsidP="00DB5CD2">
      <w:pPr>
        <w:numPr>
          <w:ilvl w:val="0"/>
          <w:numId w:val="30"/>
        </w:numPr>
        <w:tabs>
          <w:tab w:val="right" w:leader="dot" w:pos="567"/>
          <w:tab w:val="left" w:pos="1134"/>
          <w:tab w:val="right" w:leader="dot" w:pos="9639"/>
        </w:tabs>
        <w:spacing w:line="276" w:lineRule="auto"/>
        <w:ind w:left="0" w:right="-1" w:firstLine="709"/>
        <w:jc w:val="both"/>
        <w:rPr>
          <w:sz w:val="28"/>
          <w:szCs w:val="28"/>
        </w:rPr>
      </w:pPr>
      <w:r w:rsidRPr="00D91386">
        <w:rPr>
          <w:sz w:val="28"/>
          <w:szCs w:val="28"/>
        </w:rPr>
        <w:t>возведение ограждений, препятствующих свободному перемещению населения;</w:t>
      </w:r>
    </w:p>
    <w:p w14:paraId="7B4D09EF" w14:textId="77777777" w:rsidR="0009130E" w:rsidRPr="00D91386" w:rsidRDefault="0009130E" w:rsidP="00DB5CD2">
      <w:pPr>
        <w:numPr>
          <w:ilvl w:val="0"/>
          <w:numId w:val="30"/>
        </w:numPr>
        <w:tabs>
          <w:tab w:val="right" w:leader="dot" w:pos="567"/>
          <w:tab w:val="left" w:pos="1134"/>
          <w:tab w:val="right" w:leader="dot" w:pos="9639"/>
        </w:tabs>
        <w:spacing w:line="276" w:lineRule="auto"/>
        <w:ind w:left="0" w:right="-1" w:firstLine="709"/>
        <w:jc w:val="both"/>
        <w:rPr>
          <w:sz w:val="28"/>
          <w:szCs w:val="28"/>
        </w:rPr>
      </w:pPr>
      <w:r w:rsidRPr="00D91386">
        <w:rPr>
          <w:sz w:val="28"/>
          <w:szCs w:val="28"/>
        </w:rPr>
        <w:t>строительство зданий и сооружений производственного, коммунально-складского и жилого назначения;</w:t>
      </w:r>
    </w:p>
    <w:p w14:paraId="55830338" w14:textId="77777777" w:rsidR="0009130E" w:rsidRPr="00D91386" w:rsidRDefault="0009130E" w:rsidP="00DB5CD2">
      <w:pPr>
        <w:numPr>
          <w:ilvl w:val="0"/>
          <w:numId w:val="30"/>
        </w:numPr>
        <w:tabs>
          <w:tab w:val="right" w:leader="dot" w:pos="567"/>
          <w:tab w:val="left" w:pos="1134"/>
          <w:tab w:val="right" w:leader="dot" w:pos="9639"/>
        </w:tabs>
        <w:spacing w:line="276" w:lineRule="auto"/>
        <w:ind w:left="0" w:right="-1" w:firstLine="709"/>
        <w:jc w:val="both"/>
        <w:rPr>
          <w:sz w:val="28"/>
          <w:szCs w:val="28"/>
        </w:rPr>
      </w:pPr>
      <w:r w:rsidRPr="00D91386">
        <w:rPr>
          <w:sz w:val="28"/>
          <w:szCs w:val="28"/>
        </w:rPr>
        <w:t>строительство и эксплуатация любых объектов, оказывающих негативное воздействие на состояние окружающей среды;</w:t>
      </w:r>
    </w:p>
    <w:p w14:paraId="1E1F5CAE" w14:textId="65EBBA9C" w:rsidR="0009130E" w:rsidRDefault="0009130E" w:rsidP="00DB5CD2">
      <w:pPr>
        <w:tabs>
          <w:tab w:val="right" w:leader="dot" w:pos="284"/>
          <w:tab w:val="right" w:leader="dot" w:pos="9639"/>
        </w:tabs>
        <w:spacing w:line="276" w:lineRule="auto"/>
        <w:ind w:right="-1" w:firstLine="709"/>
        <w:jc w:val="both"/>
        <w:rPr>
          <w:sz w:val="28"/>
          <w:szCs w:val="28"/>
        </w:rPr>
      </w:pPr>
      <w:r w:rsidRPr="00D91386">
        <w:rPr>
          <w:sz w:val="28"/>
          <w:szCs w:val="28"/>
        </w:rPr>
        <w:t xml:space="preserve">Особую роль в зоне общественных пространств играют зелёные насаждения общего пользования. </w:t>
      </w:r>
    </w:p>
    <w:p w14:paraId="1F62E9BC" w14:textId="5B809598" w:rsidR="00F02E25" w:rsidRPr="00D91386" w:rsidRDefault="00F02E25" w:rsidP="00F02E25">
      <w:pPr>
        <w:tabs>
          <w:tab w:val="right" w:leader="dot" w:pos="284"/>
          <w:tab w:val="right" w:leader="dot" w:pos="9639"/>
        </w:tabs>
        <w:spacing w:line="276" w:lineRule="auto"/>
        <w:ind w:right="-1" w:firstLine="709"/>
        <w:jc w:val="both"/>
        <w:rPr>
          <w:sz w:val="28"/>
          <w:szCs w:val="28"/>
        </w:rPr>
      </w:pPr>
      <w:r>
        <w:rPr>
          <w:sz w:val="28"/>
          <w:szCs w:val="28"/>
        </w:rPr>
        <w:t xml:space="preserve">Проектом предлагается организация сквера в данной зоне в северо-восточном направлении в посёлке Советский, рядом с проектируемыми объектами торговли и объектами обслуживания населения. Реализация общественной территории вкупе с коммерческими объектами позволит организовать небольшой «центр притяжения» как для местного населения, так и для транзитного автотранспорта. </w:t>
      </w:r>
      <w:r w:rsidRPr="00F02E25">
        <w:rPr>
          <w:sz w:val="28"/>
          <w:szCs w:val="28"/>
        </w:rPr>
        <w:t>Данны</w:t>
      </w:r>
      <w:r>
        <w:rPr>
          <w:sz w:val="28"/>
          <w:szCs w:val="28"/>
        </w:rPr>
        <w:t>й</w:t>
      </w:r>
      <w:r w:rsidRPr="00F02E25">
        <w:rPr>
          <w:sz w:val="28"/>
          <w:szCs w:val="28"/>
        </w:rPr>
        <w:t xml:space="preserve"> объект целесообразно организовать при развитии индивидуальной жилой застройки на территории посёлка Советский.</w:t>
      </w:r>
    </w:p>
    <w:p w14:paraId="343330D1" w14:textId="77777777" w:rsidR="0009130E" w:rsidRPr="00D91386" w:rsidRDefault="0009130E" w:rsidP="00DB5CD2">
      <w:pPr>
        <w:pStyle w:val="HTML7"/>
        <w:tabs>
          <w:tab w:val="right" w:leader="dot" w:pos="284"/>
          <w:tab w:val="right" w:leader="dot" w:pos="9639"/>
        </w:tabs>
        <w:spacing w:line="276" w:lineRule="auto"/>
        <w:ind w:right="-1" w:firstLine="720"/>
        <w:jc w:val="both"/>
        <w:rPr>
          <w:rFonts w:ascii="Times New Roman" w:hAnsi="Times New Roman"/>
          <w:sz w:val="28"/>
          <w:szCs w:val="28"/>
        </w:rPr>
      </w:pPr>
      <w:r>
        <w:rPr>
          <w:rFonts w:ascii="Times New Roman" w:hAnsi="Times New Roman"/>
          <w:i/>
          <w:sz w:val="28"/>
          <w:szCs w:val="28"/>
          <w:u w:val="single"/>
        </w:rPr>
        <w:t>З</w:t>
      </w:r>
      <w:r w:rsidRPr="00304645">
        <w:rPr>
          <w:rFonts w:ascii="Times New Roman" w:hAnsi="Times New Roman"/>
          <w:i/>
          <w:sz w:val="28"/>
          <w:szCs w:val="28"/>
          <w:u w:val="single"/>
        </w:rPr>
        <w:t>она рекреационного назначения</w:t>
      </w:r>
      <w:r w:rsidRPr="00304645">
        <w:rPr>
          <w:rFonts w:ascii="Times New Roman" w:hAnsi="Times New Roman"/>
          <w:i/>
          <w:sz w:val="28"/>
          <w:szCs w:val="28"/>
        </w:rPr>
        <w:t xml:space="preserve"> </w:t>
      </w:r>
      <w:r w:rsidRPr="00D91386">
        <w:rPr>
          <w:rFonts w:ascii="Times New Roman" w:hAnsi="Times New Roman"/>
          <w:sz w:val="28"/>
          <w:szCs w:val="28"/>
        </w:rPr>
        <w:t>–</w:t>
      </w:r>
      <w:r>
        <w:rPr>
          <w:rFonts w:ascii="Times New Roman" w:hAnsi="Times New Roman"/>
          <w:sz w:val="28"/>
          <w:szCs w:val="28"/>
        </w:rPr>
        <w:t xml:space="preserve"> </w:t>
      </w:r>
      <w:r w:rsidRPr="00304645">
        <w:rPr>
          <w:rFonts w:ascii="Times New Roman" w:hAnsi="Times New Roman"/>
          <w:sz w:val="28"/>
          <w:szCs w:val="28"/>
        </w:rPr>
        <w:t>территори</w:t>
      </w:r>
      <w:r>
        <w:rPr>
          <w:rFonts w:ascii="Times New Roman" w:hAnsi="Times New Roman"/>
          <w:sz w:val="28"/>
          <w:szCs w:val="28"/>
        </w:rPr>
        <w:t>и</w:t>
      </w:r>
      <w:r w:rsidRPr="00304645">
        <w:rPr>
          <w:rFonts w:ascii="Times New Roman" w:hAnsi="Times New Roman"/>
          <w:sz w:val="28"/>
          <w:szCs w:val="28"/>
        </w:rPr>
        <w:t>, используемы</w:t>
      </w:r>
      <w:r>
        <w:rPr>
          <w:rFonts w:ascii="Times New Roman" w:hAnsi="Times New Roman"/>
          <w:sz w:val="28"/>
          <w:szCs w:val="28"/>
        </w:rPr>
        <w:t>е</w:t>
      </w:r>
      <w:r w:rsidRPr="00304645">
        <w:rPr>
          <w:rFonts w:ascii="Times New Roman" w:hAnsi="Times New Roman"/>
          <w:sz w:val="28"/>
          <w:szCs w:val="28"/>
        </w:rPr>
        <w:t xml:space="preserve"> и предназначенны</w:t>
      </w:r>
      <w:r>
        <w:rPr>
          <w:rFonts w:ascii="Times New Roman" w:hAnsi="Times New Roman"/>
          <w:sz w:val="28"/>
          <w:szCs w:val="28"/>
        </w:rPr>
        <w:t>е</w:t>
      </w:r>
      <w:r w:rsidRPr="00304645">
        <w:rPr>
          <w:rFonts w:ascii="Times New Roman" w:hAnsi="Times New Roman"/>
          <w:sz w:val="28"/>
          <w:szCs w:val="28"/>
        </w:rPr>
        <w:t xml:space="preserve"> для отдыха, туризма, занятий физической культурой и спортом</w:t>
      </w:r>
      <w:r w:rsidRPr="00D91386">
        <w:rPr>
          <w:rFonts w:ascii="Times New Roman" w:hAnsi="Times New Roman"/>
          <w:sz w:val="28"/>
          <w:szCs w:val="28"/>
        </w:rPr>
        <w:t>.</w:t>
      </w:r>
    </w:p>
    <w:p w14:paraId="2AE47ED8" w14:textId="77777777" w:rsidR="0009130E" w:rsidRPr="00D91386" w:rsidRDefault="0009130E" w:rsidP="00DB5CD2">
      <w:pPr>
        <w:pStyle w:val="HTML7"/>
        <w:tabs>
          <w:tab w:val="right" w:leader="dot" w:pos="284"/>
          <w:tab w:val="right" w:leader="dot" w:pos="9639"/>
        </w:tabs>
        <w:spacing w:line="276" w:lineRule="auto"/>
        <w:ind w:right="-1" w:firstLine="720"/>
        <w:jc w:val="both"/>
        <w:rPr>
          <w:rFonts w:ascii="Times New Roman" w:hAnsi="Times New Roman"/>
          <w:sz w:val="28"/>
          <w:szCs w:val="28"/>
        </w:rPr>
      </w:pPr>
      <w:r w:rsidRPr="00D91386">
        <w:rPr>
          <w:rFonts w:ascii="Times New Roman" w:hAnsi="Times New Roman"/>
          <w:sz w:val="28"/>
          <w:szCs w:val="28"/>
        </w:rPr>
        <w:t>Основными задачами по данной зоне при принятии проектных решений генерального плана являются:</w:t>
      </w:r>
    </w:p>
    <w:p w14:paraId="1AE2F1CC" w14:textId="77777777" w:rsidR="0009130E" w:rsidRPr="00D91386" w:rsidRDefault="0009130E" w:rsidP="00DB5CD2">
      <w:pPr>
        <w:pStyle w:val="HTML7"/>
        <w:numPr>
          <w:ilvl w:val="0"/>
          <w:numId w:val="21"/>
        </w:numPr>
        <w:tabs>
          <w:tab w:val="clear" w:pos="720"/>
          <w:tab w:val="left" w:pos="1134"/>
        </w:tabs>
        <w:spacing w:line="276" w:lineRule="auto"/>
        <w:ind w:left="0" w:right="-1" w:firstLine="709"/>
        <w:jc w:val="both"/>
        <w:rPr>
          <w:rFonts w:ascii="Times New Roman" w:hAnsi="Times New Roman"/>
          <w:sz w:val="28"/>
          <w:szCs w:val="28"/>
        </w:rPr>
      </w:pPr>
      <w:r w:rsidRPr="00D91386">
        <w:rPr>
          <w:rFonts w:ascii="Times New Roman" w:hAnsi="Times New Roman"/>
          <w:sz w:val="28"/>
          <w:szCs w:val="28"/>
        </w:rPr>
        <w:t>обеспечение населению возможности заниматься физической культурой и спортом;</w:t>
      </w:r>
    </w:p>
    <w:p w14:paraId="0F62E3F9" w14:textId="77777777" w:rsidR="0009130E" w:rsidRPr="00D91386" w:rsidRDefault="0009130E" w:rsidP="00DB5CD2">
      <w:pPr>
        <w:pStyle w:val="HTML7"/>
        <w:numPr>
          <w:ilvl w:val="0"/>
          <w:numId w:val="21"/>
        </w:numPr>
        <w:tabs>
          <w:tab w:val="clear" w:pos="720"/>
          <w:tab w:val="left" w:pos="1134"/>
        </w:tabs>
        <w:spacing w:line="276" w:lineRule="auto"/>
        <w:ind w:left="0" w:right="-1" w:firstLine="709"/>
        <w:jc w:val="both"/>
        <w:rPr>
          <w:rFonts w:ascii="Times New Roman" w:hAnsi="Times New Roman"/>
          <w:sz w:val="28"/>
          <w:szCs w:val="28"/>
        </w:rPr>
      </w:pPr>
      <w:r w:rsidRPr="00D91386">
        <w:rPr>
          <w:rFonts w:ascii="Times New Roman" w:hAnsi="Times New Roman"/>
          <w:sz w:val="28"/>
          <w:szCs w:val="28"/>
        </w:rPr>
        <w:t>формирование у населения, особенно у детей и молодежи, устойчивого интереса к  регулярным занятиям физической культурой и спортом, здоровому образу жизни,  повышению уровня  образованности в этой области;</w:t>
      </w:r>
    </w:p>
    <w:p w14:paraId="5FD07829" w14:textId="77777777" w:rsidR="0009130E" w:rsidRPr="00D91386" w:rsidRDefault="0009130E" w:rsidP="00DB5CD2">
      <w:pPr>
        <w:pStyle w:val="HTML7"/>
        <w:numPr>
          <w:ilvl w:val="0"/>
          <w:numId w:val="21"/>
        </w:numPr>
        <w:tabs>
          <w:tab w:val="clear" w:pos="720"/>
          <w:tab w:val="left" w:pos="1134"/>
        </w:tabs>
        <w:spacing w:line="276" w:lineRule="auto"/>
        <w:ind w:left="0" w:right="-1" w:firstLine="709"/>
        <w:jc w:val="both"/>
        <w:rPr>
          <w:rFonts w:ascii="Times New Roman" w:hAnsi="Times New Roman"/>
          <w:sz w:val="28"/>
          <w:szCs w:val="28"/>
        </w:rPr>
      </w:pPr>
      <w:r w:rsidRPr="00D91386">
        <w:rPr>
          <w:rFonts w:ascii="Times New Roman" w:hAnsi="Times New Roman"/>
          <w:sz w:val="28"/>
          <w:szCs w:val="28"/>
        </w:rPr>
        <w:t>улучшение качества физического воспитания населения;</w:t>
      </w:r>
    </w:p>
    <w:p w14:paraId="5B9E9948" w14:textId="6EF7C62D" w:rsidR="00367D6D" w:rsidRDefault="0009130E" w:rsidP="00DB5CD2">
      <w:pPr>
        <w:pStyle w:val="HTML7"/>
        <w:numPr>
          <w:ilvl w:val="0"/>
          <w:numId w:val="21"/>
        </w:numPr>
        <w:tabs>
          <w:tab w:val="clear" w:pos="720"/>
          <w:tab w:val="left" w:pos="1134"/>
        </w:tabs>
        <w:spacing w:line="276" w:lineRule="auto"/>
        <w:ind w:left="0" w:right="-1" w:firstLine="709"/>
        <w:jc w:val="both"/>
        <w:rPr>
          <w:rFonts w:ascii="Times New Roman" w:hAnsi="Times New Roman"/>
          <w:sz w:val="28"/>
          <w:szCs w:val="28"/>
        </w:rPr>
      </w:pPr>
      <w:r w:rsidRPr="00D91386">
        <w:rPr>
          <w:rFonts w:ascii="Times New Roman" w:hAnsi="Times New Roman"/>
          <w:sz w:val="28"/>
          <w:szCs w:val="28"/>
        </w:rPr>
        <w:t>совершенствование деятельности  спортивных клубов и создание молодежных центров досуга.</w:t>
      </w:r>
    </w:p>
    <w:p w14:paraId="327AA402" w14:textId="42AF3387" w:rsidR="00F02E25" w:rsidRDefault="00F02E25" w:rsidP="00F02E25">
      <w:pPr>
        <w:pStyle w:val="HTML7"/>
        <w:tabs>
          <w:tab w:val="left" w:pos="1134"/>
        </w:tabs>
        <w:spacing w:line="276" w:lineRule="auto"/>
        <w:ind w:right="-1" w:firstLine="709"/>
        <w:jc w:val="both"/>
        <w:rPr>
          <w:rFonts w:ascii="Times New Roman" w:hAnsi="Times New Roman"/>
          <w:sz w:val="28"/>
          <w:szCs w:val="28"/>
          <w:lang w:val="ru-RU"/>
        </w:rPr>
      </w:pPr>
      <w:r>
        <w:rPr>
          <w:rFonts w:ascii="Times New Roman" w:hAnsi="Times New Roman"/>
          <w:sz w:val="28"/>
          <w:szCs w:val="28"/>
          <w:lang w:val="ru-RU"/>
        </w:rPr>
        <w:t>В данной зоне проектом предусмотрено размещение плоскостного спортивного сооружения (футбольного поля) с элементами озеленения в пос. Советском. Место размещения обусловлено ранее организованном футбольным полем.</w:t>
      </w:r>
    </w:p>
    <w:p w14:paraId="6E6B3792" w14:textId="77777777" w:rsidR="00367D6D" w:rsidRPr="00D91386" w:rsidRDefault="00367D6D" w:rsidP="00DB5CD2">
      <w:pPr>
        <w:pStyle w:val="HTML7"/>
        <w:tabs>
          <w:tab w:val="left" w:pos="1134"/>
        </w:tabs>
        <w:spacing w:line="276" w:lineRule="auto"/>
        <w:ind w:left="709" w:right="-1"/>
        <w:jc w:val="both"/>
        <w:rPr>
          <w:rFonts w:ascii="Times New Roman" w:hAnsi="Times New Roman"/>
          <w:sz w:val="28"/>
          <w:szCs w:val="28"/>
        </w:rPr>
      </w:pPr>
    </w:p>
    <w:p w14:paraId="223FC2C5" w14:textId="45411909" w:rsidR="00A041F6" w:rsidRPr="006B6EB1" w:rsidRDefault="00A041F6" w:rsidP="0048495C">
      <w:pPr>
        <w:pStyle w:val="-1"/>
        <w:numPr>
          <w:ilvl w:val="2"/>
          <w:numId w:val="31"/>
        </w:numPr>
        <w:tabs>
          <w:tab w:val="left" w:pos="709"/>
        </w:tabs>
        <w:spacing w:line="276" w:lineRule="auto"/>
        <w:ind w:left="0" w:firstLine="709"/>
        <w:outlineLvl w:val="0"/>
        <w:rPr>
          <w:rStyle w:val="afa"/>
          <w:rFonts w:ascii="Cambria" w:hAnsi="Cambria"/>
          <w:caps w:val="0"/>
        </w:rPr>
      </w:pPr>
      <w:bookmarkStart w:id="123" w:name="_Toc275273357"/>
      <w:bookmarkStart w:id="124" w:name="_Toc275273655"/>
      <w:bookmarkStart w:id="125" w:name="_Toc280190114"/>
      <w:bookmarkStart w:id="126" w:name="_Toc135831085"/>
      <w:r w:rsidRPr="006B6EB1">
        <w:rPr>
          <w:rStyle w:val="afa"/>
          <w:rFonts w:ascii="Cambria" w:hAnsi="Cambria"/>
          <w:caps w:val="0"/>
        </w:rPr>
        <w:lastRenderedPageBreak/>
        <w:t xml:space="preserve">Производственная зона, зона инженерной и </w:t>
      </w:r>
      <w:r w:rsidR="0048495C">
        <w:rPr>
          <w:rStyle w:val="afa"/>
          <w:rFonts w:ascii="Cambria" w:hAnsi="Cambria"/>
          <w:caps w:val="0"/>
        </w:rPr>
        <w:t>т</w:t>
      </w:r>
      <w:r w:rsidRPr="006B6EB1">
        <w:rPr>
          <w:rStyle w:val="afa"/>
          <w:rFonts w:ascii="Cambria" w:hAnsi="Cambria"/>
          <w:caps w:val="0"/>
        </w:rPr>
        <w:t>ранспортной инфраструктур.</w:t>
      </w:r>
      <w:bookmarkEnd w:id="123"/>
      <w:bookmarkEnd w:id="124"/>
      <w:bookmarkEnd w:id="125"/>
      <w:bookmarkEnd w:id="126"/>
    </w:p>
    <w:p w14:paraId="031FB43F" w14:textId="77777777" w:rsidR="00D346E7" w:rsidRPr="00712A16" w:rsidRDefault="00D346E7" w:rsidP="00DB5CD2">
      <w:pPr>
        <w:spacing w:line="276" w:lineRule="auto"/>
        <w:rPr>
          <w:sz w:val="28"/>
          <w:szCs w:val="28"/>
          <w:u w:val="single"/>
        </w:rPr>
      </w:pPr>
    </w:p>
    <w:p w14:paraId="72527C99" w14:textId="77777777" w:rsidR="0009130E" w:rsidRDefault="0009130E" w:rsidP="00DB5CD2">
      <w:pPr>
        <w:tabs>
          <w:tab w:val="right" w:leader="dot" w:pos="284"/>
          <w:tab w:val="right" w:leader="dot" w:pos="9639"/>
        </w:tabs>
        <w:spacing w:line="276" w:lineRule="auto"/>
        <w:ind w:right="-1" w:firstLine="709"/>
        <w:jc w:val="both"/>
        <w:rPr>
          <w:sz w:val="28"/>
          <w:szCs w:val="28"/>
        </w:rPr>
      </w:pPr>
      <w:bookmarkStart w:id="127" w:name="_Toc243814937"/>
      <w:bookmarkStart w:id="128" w:name="_Toc275273359"/>
      <w:bookmarkStart w:id="129" w:name="_Toc275273657"/>
      <w:bookmarkStart w:id="130" w:name="_Toc280190115"/>
      <w:r>
        <w:rPr>
          <w:sz w:val="28"/>
          <w:szCs w:val="28"/>
        </w:rPr>
        <w:t>Основной задачей функциональной зоны производственной, инженерной и транспортной инфраструктур является обеспечение жизнедеятельности поселения и размещение производственных, складских, коммунальных, транспортных объектов, сооружений инженерного обеспечения, в соответствии с требованиями технических регламентов.</w:t>
      </w:r>
    </w:p>
    <w:p w14:paraId="6182DDC3" w14:textId="440D9AE8" w:rsidR="0009130E" w:rsidRDefault="0009130E" w:rsidP="00DB5CD2">
      <w:pPr>
        <w:tabs>
          <w:tab w:val="right" w:leader="dot" w:pos="284"/>
          <w:tab w:val="right" w:leader="dot" w:pos="9639"/>
        </w:tabs>
        <w:spacing w:line="276" w:lineRule="auto"/>
        <w:ind w:right="-1" w:firstLine="709"/>
        <w:jc w:val="both"/>
        <w:rPr>
          <w:sz w:val="28"/>
          <w:szCs w:val="28"/>
        </w:rPr>
      </w:pPr>
      <w:r>
        <w:rPr>
          <w:sz w:val="28"/>
          <w:szCs w:val="28"/>
        </w:rPr>
        <w:t xml:space="preserve">Проектом предусматривается компактное размещение объектов и составных частей данной функциональной зоны и расположение их вблизи основных автомагистралей на достаточном удалении от жилых и рекреационных территорий. </w:t>
      </w:r>
    </w:p>
    <w:p w14:paraId="58FC88C7" w14:textId="5652DEB7" w:rsidR="00B262C9" w:rsidRDefault="00B262C9" w:rsidP="00B262C9">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74826D0F" w14:textId="77777777" w:rsidR="0009130E" w:rsidRDefault="0009130E" w:rsidP="00DB5CD2">
      <w:pPr>
        <w:tabs>
          <w:tab w:val="right" w:leader="dot" w:pos="284"/>
          <w:tab w:val="right" w:leader="dot" w:pos="9639"/>
        </w:tabs>
        <w:spacing w:line="276" w:lineRule="auto"/>
        <w:ind w:right="-1" w:firstLine="709"/>
        <w:jc w:val="both"/>
        <w:rPr>
          <w:sz w:val="28"/>
          <w:szCs w:val="28"/>
        </w:rPr>
      </w:pPr>
      <w:r>
        <w:rPr>
          <w:sz w:val="28"/>
          <w:szCs w:val="28"/>
        </w:rPr>
        <w:t>В составе зоны производственной, инженерной и транспортной инфраструктур генеральным планом выделены подзоны:</w:t>
      </w:r>
    </w:p>
    <w:p w14:paraId="4A9ED5E1" w14:textId="77777777" w:rsidR="0009130E" w:rsidRDefault="0009130E" w:rsidP="00DB5CD2">
      <w:pPr>
        <w:numPr>
          <w:ilvl w:val="0"/>
          <w:numId w:val="102"/>
        </w:numPr>
        <w:tabs>
          <w:tab w:val="right" w:leader="dot" w:pos="284"/>
          <w:tab w:val="right" w:leader="dot" w:pos="851"/>
        </w:tabs>
        <w:spacing w:line="276" w:lineRule="auto"/>
        <w:ind w:left="0" w:right="-1" w:firstLine="709"/>
        <w:jc w:val="both"/>
        <w:rPr>
          <w:sz w:val="28"/>
          <w:szCs w:val="28"/>
        </w:rPr>
      </w:pPr>
      <w:r>
        <w:rPr>
          <w:sz w:val="28"/>
          <w:szCs w:val="28"/>
        </w:rPr>
        <w:t>З</w:t>
      </w:r>
      <w:r w:rsidRPr="005E15CA">
        <w:rPr>
          <w:sz w:val="28"/>
          <w:szCs w:val="28"/>
        </w:rPr>
        <w:t>она</w:t>
      </w:r>
      <w:r>
        <w:rPr>
          <w:sz w:val="28"/>
          <w:szCs w:val="28"/>
        </w:rPr>
        <w:t xml:space="preserve"> </w:t>
      </w:r>
      <w:r w:rsidRPr="005E15CA">
        <w:rPr>
          <w:sz w:val="28"/>
          <w:szCs w:val="28"/>
        </w:rPr>
        <w:t>транспортной</w:t>
      </w:r>
      <w:r>
        <w:rPr>
          <w:sz w:val="28"/>
          <w:szCs w:val="28"/>
        </w:rPr>
        <w:t xml:space="preserve"> инфраструктуры;</w:t>
      </w:r>
    </w:p>
    <w:p w14:paraId="4A7FF546" w14:textId="77777777" w:rsidR="0009130E" w:rsidRDefault="0009130E" w:rsidP="00DB5CD2">
      <w:pPr>
        <w:numPr>
          <w:ilvl w:val="0"/>
          <w:numId w:val="102"/>
        </w:numPr>
        <w:tabs>
          <w:tab w:val="right" w:leader="dot" w:pos="284"/>
          <w:tab w:val="right" w:leader="dot" w:pos="851"/>
        </w:tabs>
        <w:spacing w:line="276" w:lineRule="auto"/>
        <w:ind w:left="0" w:right="-1" w:firstLine="709"/>
        <w:jc w:val="both"/>
        <w:rPr>
          <w:sz w:val="28"/>
          <w:szCs w:val="28"/>
        </w:rPr>
      </w:pPr>
      <w:r>
        <w:rPr>
          <w:sz w:val="28"/>
          <w:szCs w:val="28"/>
        </w:rPr>
        <w:t>З</w:t>
      </w:r>
      <w:r w:rsidRPr="005E15CA">
        <w:rPr>
          <w:sz w:val="28"/>
          <w:szCs w:val="28"/>
        </w:rPr>
        <w:t>она</w:t>
      </w:r>
      <w:r>
        <w:rPr>
          <w:sz w:val="28"/>
          <w:szCs w:val="28"/>
        </w:rPr>
        <w:t xml:space="preserve"> инженерной инфраструктуры</w:t>
      </w:r>
      <w:r w:rsidR="00D66EB5">
        <w:rPr>
          <w:sz w:val="28"/>
          <w:szCs w:val="28"/>
        </w:rPr>
        <w:t>;</w:t>
      </w:r>
    </w:p>
    <w:p w14:paraId="29F164C9" w14:textId="77777777" w:rsidR="00D66EB5" w:rsidRDefault="00D66EB5" w:rsidP="00DB5CD2">
      <w:pPr>
        <w:numPr>
          <w:ilvl w:val="0"/>
          <w:numId w:val="102"/>
        </w:numPr>
        <w:tabs>
          <w:tab w:val="right" w:leader="dot" w:pos="284"/>
          <w:tab w:val="right" w:leader="dot" w:pos="851"/>
        </w:tabs>
        <w:spacing w:line="276" w:lineRule="auto"/>
        <w:ind w:left="0" w:right="-1" w:firstLine="709"/>
        <w:jc w:val="both"/>
        <w:rPr>
          <w:sz w:val="28"/>
          <w:szCs w:val="28"/>
        </w:rPr>
      </w:pPr>
      <w:r>
        <w:rPr>
          <w:sz w:val="28"/>
          <w:szCs w:val="28"/>
        </w:rPr>
        <w:t>Производственная зона;</w:t>
      </w:r>
    </w:p>
    <w:p w14:paraId="2CB42B24" w14:textId="77777777" w:rsidR="00D66EB5" w:rsidRDefault="00D66EB5" w:rsidP="00DB5CD2">
      <w:pPr>
        <w:numPr>
          <w:ilvl w:val="0"/>
          <w:numId w:val="102"/>
        </w:numPr>
        <w:tabs>
          <w:tab w:val="right" w:leader="dot" w:pos="284"/>
          <w:tab w:val="right" w:leader="dot" w:pos="851"/>
        </w:tabs>
        <w:spacing w:line="276" w:lineRule="auto"/>
        <w:ind w:left="0" w:right="-1" w:firstLine="709"/>
        <w:jc w:val="both"/>
        <w:rPr>
          <w:sz w:val="28"/>
          <w:szCs w:val="28"/>
        </w:rPr>
      </w:pPr>
      <w:r>
        <w:rPr>
          <w:sz w:val="28"/>
          <w:szCs w:val="28"/>
        </w:rPr>
        <w:t>Коммунально-складская зона</w:t>
      </w:r>
    </w:p>
    <w:p w14:paraId="16E7DFCB" w14:textId="77777777" w:rsidR="0009130E" w:rsidRPr="006B6EB1" w:rsidRDefault="0009130E" w:rsidP="00DB5CD2">
      <w:pPr>
        <w:spacing w:line="276" w:lineRule="auto"/>
        <w:ind w:firstLine="851"/>
        <w:jc w:val="both"/>
        <w:rPr>
          <w:sz w:val="28"/>
          <w:szCs w:val="28"/>
        </w:rPr>
      </w:pPr>
    </w:p>
    <w:p w14:paraId="6EEDA0A6" w14:textId="0B0C0C58" w:rsidR="0009130E" w:rsidRDefault="0009130E" w:rsidP="0048495C">
      <w:pPr>
        <w:spacing w:line="276" w:lineRule="auto"/>
        <w:ind w:firstLine="851"/>
        <w:jc w:val="both"/>
        <w:rPr>
          <w:sz w:val="28"/>
          <w:szCs w:val="28"/>
        </w:rPr>
      </w:pPr>
      <w:r w:rsidRPr="006B6EB1">
        <w:rPr>
          <w:sz w:val="28"/>
          <w:szCs w:val="28"/>
          <w:u w:val="single"/>
        </w:rPr>
        <w:t>Зона транспортной инфраструктуры</w:t>
      </w:r>
      <w:r w:rsidRPr="006B6EB1">
        <w:rPr>
          <w:sz w:val="28"/>
          <w:szCs w:val="28"/>
        </w:rPr>
        <w:t xml:space="preserve"> - представляет собой территории, предусмотренные для размещения </w:t>
      </w:r>
      <w:r>
        <w:rPr>
          <w:sz w:val="28"/>
          <w:szCs w:val="28"/>
        </w:rPr>
        <w:t>существующих и проектируемых автодорог</w:t>
      </w:r>
      <w:r w:rsidRPr="006B6EB1">
        <w:rPr>
          <w:sz w:val="28"/>
          <w:szCs w:val="28"/>
        </w:rPr>
        <w:t xml:space="preserve"> автомобильного и железнодорожного транспорта</w:t>
      </w:r>
      <w:r>
        <w:rPr>
          <w:sz w:val="28"/>
          <w:szCs w:val="28"/>
        </w:rPr>
        <w:t xml:space="preserve"> и иных объектов транспортной инфраструктуры.</w:t>
      </w:r>
    </w:p>
    <w:p w14:paraId="684235DA" w14:textId="37515D14" w:rsidR="00B262C9" w:rsidRPr="006B6EB1" w:rsidRDefault="00B262C9" w:rsidP="00B262C9">
      <w:pPr>
        <w:spacing w:line="276" w:lineRule="auto"/>
        <w:ind w:firstLine="851"/>
        <w:jc w:val="both"/>
        <w:rPr>
          <w:sz w:val="28"/>
          <w:szCs w:val="28"/>
        </w:rPr>
      </w:pPr>
      <w:r>
        <w:rPr>
          <w:sz w:val="28"/>
          <w:szCs w:val="28"/>
        </w:rPr>
        <w:t>В данной зоне расположены существующие автодороги регионального, межмуниципального, местного значения, проезды и улицы населённых пунктов. Характеристики автодорог регионального значения представлены на стр. 92 настоящего проекта. Согласно СТП КК автодороги регионального значения запланированы к реконструкции.</w:t>
      </w:r>
    </w:p>
    <w:p w14:paraId="2D38FE43" w14:textId="13344989" w:rsidR="0009130E" w:rsidRDefault="0009130E" w:rsidP="00DB5CD2">
      <w:pPr>
        <w:spacing w:line="276" w:lineRule="auto"/>
        <w:ind w:firstLine="851"/>
        <w:jc w:val="both"/>
        <w:rPr>
          <w:sz w:val="28"/>
          <w:szCs w:val="28"/>
        </w:rPr>
      </w:pPr>
      <w:r>
        <w:rPr>
          <w:sz w:val="28"/>
          <w:szCs w:val="28"/>
          <w:u w:val="single"/>
        </w:rPr>
        <w:t xml:space="preserve">Зона </w:t>
      </w:r>
      <w:r w:rsidRPr="006B6EB1">
        <w:rPr>
          <w:sz w:val="28"/>
          <w:szCs w:val="28"/>
          <w:u w:val="single"/>
        </w:rPr>
        <w:t>инженерной инфраструктуры</w:t>
      </w:r>
      <w:r w:rsidRPr="006B6EB1">
        <w:rPr>
          <w:sz w:val="28"/>
          <w:szCs w:val="28"/>
        </w:rPr>
        <w:t xml:space="preserve"> - предназначена для размещения </w:t>
      </w:r>
      <w:r w:rsidRPr="001766EE">
        <w:rPr>
          <w:sz w:val="28"/>
          <w:szCs w:val="28"/>
        </w:rPr>
        <w:t>объектов жилищно-коммунального хозяйства</w:t>
      </w:r>
      <w:r>
        <w:rPr>
          <w:sz w:val="28"/>
          <w:szCs w:val="28"/>
        </w:rPr>
        <w:t>, энергетики, связи,</w:t>
      </w:r>
      <w:r w:rsidRPr="001766EE">
        <w:rPr>
          <w:sz w:val="28"/>
          <w:szCs w:val="28"/>
        </w:rPr>
        <w:t xml:space="preserve"> </w:t>
      </w:r>
      <w:r w:rsidRPr="006B6EB1">
        <w:rPr>
          <w:sz w:val="28"/>
          <w:szCs w:val="28"/>
        </w:rPr>
        <w:t xml:space="preserve">инженерных сетей, путем реконструкции и капитального ремонта существующих систем в сочетании с созданием современной сети инженерных коммуникаций и головных сооружений, вводимых в строй в рамках планируемого строительства и реализации инвестиционных проектов.  </w:t>
      </w:r>
    </w:p>
    <w:p w14:paraId="0C134916" w14:textId="77777777" w:rsidR="0048495C" w:rsidRDefault="0048495C" w:rsidP="0048495C">
      <w:pPr>
        <w:spacing w:line="276" w:lineRule="auto"/>
        <w:ind w:firstLine="851"/>
        <w:jc w:val="both"/>
        <w:rPr>
          <w:sz w:val="28"/>
          <w:szCs w:val="28"/>
        </w:rPr>
      </w:pPr>
      <w:r>
        <w:rPr>
          <w:sz w:val="28"/>
          <w:szCs w:val="28"/>
        </w:rPr>
        <w:t>Проектом предусмотрены следующие мероприятия в данной зоне:</w:t>
      </w:r>
    </w:p>
    <w:p w14:paraId="7DD1ECC6" w14:textId="7ADADC28" w:rsidR="0048495C" w:rsidRDefault="0048495C" w:rsidP="0048495C">
      <w:pPr>
        <w:spacing w:line="276" w:lineRule="auto"/>
        <w:ind w:firstLine="851"/>
        <w:jc w:val="both"/>
        <w:rPr>
          <w:sz w:val="28"/>
          <w:szCs w:val="28"/>
        </w:rPr>
      </w:pPr>
      <w:r>
        <w:rPr>
          <w:sz w:val="28"/>
          <w:szCs w:val="28"/>
        </w:rPr>
        <w:t>- реконструкция существующих КНС;</w:t>
      </w:r>
    </w:p>
    <w:p w14:paraId="797556D2" w14:textId="41DC88BC" w:rsidR="0048495C" w:rsidRDefault="0048495C" w:rsidP="0048495C">
      <w:pPr>
        <w:spacing w:line="276" w:lineRule="auto"/>
        <w:ind w:firstLine="851"/>
        <w:jc w:val="both"/>
        <w:rPr>
          <w:sz w:val="28"/>
          <w:szCs w:val="28"/>
        </w:rPr>
      </w:pPr>
      <w:r>
        <w:rPr>
          <w:sz w:val="28"/>
          <w:szCs w:val="28"/>
        </w:rPr>
        <w:t>- реконструкция очистных сооружений;</w:t>
      </w:r>
    </w:p>
    <w:p w14:paraId="2590AFE6" w14:textId="5AC2B20F" w:rsidR="0048495C" w:rsidRDefault="0048495C" w:rsidP="0048495C">
      <w:pPr>
        <w:spacing w:line="276" w:lineRule="auto"/>
        <w:ind w:firstLine="851"/>
        <w:jc w:val="both"/>
        <w:rPr>
          <w:sz w:val="28"/>
          <w:szCs w:val="28"/>
        </w:rPr>
      </w:pPr>
      <w:r>
        <w:rPr>
          <w:sz w:val="28"/>
          <w:szCs w:val="28"/>
        </w:rPr>
        <w:lastRenderedPageBreak/>
        <w:t>- размещение п</w:t>
      </w:r>
      <w:r w:rsidRPr="0048495C">
        <w:rPr>
          <w:sz w:val="28"/>
          <w:szCs w:val="28"/>
        </w:rPr>
        <w:t>ункт</w:t>
      </w:r>
      <w:r>
        <w:rPr>
          <w:sz w:val="28"/>
          <w:szCs w:val="28"/>
        </w:rPr>
        <w:t>а</w:t>
      </w:r>
      <w:r w:rsidRPr="0048495C">
        <w:rPr>
          <w:sz w:val="28"/>
          <w:szCs w:val="28"/>
        </w:rPr>
        <w:t xml:space="preserve"> редуцирования газа</w:t>
      </w:r>
      <w:r>
        <w:rPr>
          <w:sz w:val="28"/>
          <w:szCs w:val="28"/>
        </w:rPr>
        <w:t xml:space="preserve"> в п. Дальний от планируемого газопровода.</w:t>
      </w:r>
    </w:p>
    <w:p w14:paraId="60FF554B" w14:textId="075EAF0C" w:rsidR="0048495C" w:rsidRDefault="0048495C" w:rsidP="0048495C">
      <w:pPr>
        <w:spacing w:line="276" w:lineRule="auto"/>
        <w:ind w:firstLine="851"/>
        <w:jc w:val="both"/>
        <w:rPr>
          <w:sz w:val="28"/>
          <w:szCs w:val="28"/>
        </w:rPr>
      </w:pPr>
      <w:r>
        <w:rPr>
          <w:sz w:val="28"/>
          <w:szCs w:val="28"/>
        </w:rPr>
        <w:t>Указанные мероприятия направлены на модернизацию сетей жилищно- коммунального хозяйства на местном уровне.</w:t>
      </w:r>
    </w:p>
    <w:p w14:paraId="57F5CF01" w14:textId="5A566D2F" w:rsidR="0048495C" w:rsidRDefault="0048495C" w:rsidP="0048495C">
      <w:pPr>
        <w:spacing w:line="276" w:lineRule="auto"/>
        <w:ind w:firstLine="851"/>
        <w:jc w:val="both"/>
        <w:rPr>
          <w:sz w:val="28"/>
          <w:szCs w:val="28"/>
        </w:rPr>
      </w:pPr>
      <w:r>
        <w:rPr>
          <w:sz w:val="28"/>
          <w:szCs w:val="28"/>
        </w:rPr>
        <w:t>Реализация данных мероприятий значительно повысит уровень жизни жителей в многоквартирных и индивидуальных жилых домах, а также способствует качеству предоставляемых населению социальных и коммерческих услуг.</w:t>
      </w:r>
    </w:p>
    <w:p w14:paraId="40A79C2F" w14:textId="5D3CA83C" w:rsidR="00B262C9" w:rsidRDefault="00B262C9" w:rsidP="00B262C9">
      <w:pPr>
        <w:spacing w:line="276" w:lineRule="auto"/>
        <w:ind w:firstLine="851"/>
        <w:jc w:val="both"/>
        <w:rPr>
          <w:sz w:val="28"/>
          <w:szCs w:val="28"/>
        </w:rPr>
      </w:pPr>
      <w:r>
        <w:rPr>
          <w:sz w:val="28"/>
          <w:szCs w:val="28"/>
        </w:rPr>
        <w:t xml:space="preserve">Также в данной зоне расположены существующие объекты: АГРС п. Советский Кущёвского ЛПУМГ, базовые станции сотовой связи, водозаборные сооружения. </w:t>
      </w:r>
    </w:p>
    <w:p w14:paraId="7E7F10DA" w14:textId="77777777" w:rsidR="00D66EB5" w:rsidRDefault="00D66EB5" w:rsidP="00DB5CD2">
      <w:pPr>
        <w:spacing w:line="276" w:lineRule="auto"/>
        <w:ind w:firstLine="851"/>
        <w:jc w:val="both"/>
        <w:rPr>
          <w:sz w:val="28"/>
          <w:szCs w:val="28"/>
        </w:rPr>
      </w:pPr>
      <w:r w:rsidRPr="00D66EB5">
        <w:rPr>
          <w:sz w:val="28"/>
          <w:szCs w:val="28"/>
          <w:u w:val="single"/>
        </w:rPr>
        <w:t>Производственная зона</w:t>
      </w:r>
      <w:r w:rsidRPr="00D66EB5">
        <w:rPr>
          <w:sz w:val="28"/>
          <w:szCs w:val="28"/>
        </w:rPr>
        <w:t xml:space="preserve"> – предназначена для размещения промышленных объектов III – V класса опасности с соответствующими санитарно-защитными зонами таких объектов в соответствии с требованиями технических регламентов</w:t>
      </w:r>
      <w:r>
        <w:rPr>
          <w:sz w:val="28"/>
          <w:szCs w:val="28"/>
        </w:rPr>
        <w:t>.</w:t>
      </w:r>
    </w:p>
    <w:p w14:paraId="6BB66418" w14:textId="77777777" w:rsidR="00D66EB5" w:rsidRPr="00D66EB5" w:rsidRDefault="00D66EB5" w:rsidP="00D66EB5">
      <w:pPr>
        <w:tabs>
          <w:tab w:val="right" w:leader="dot" w:pos="284"/>
          <w:tab w:val="right" w:leader="dot" w:pos="9639"/>
        </w:tabs>
        <w:spacing w:line="276" w:lineRule="auto"/>
        <w:ind w:right="-1" w:firstLine="709"/>
        <w:jc w:val="both"/>
        <w:rPr>
          <w:sz w:val="28"/>
          <w:szCs w:val="28"/>
        </w:rPr>
      </w:pPr>
      <w:r w:rsidRPr="00D66EB5">
        <w:rPr>
          <w:sz w:val="28"/>
          <w:szCs w:val="28"/>
          <w:u w:val="single"/>
        </w:rPr>
        <w:t>Зона коммунально-складского назначения</w:t>
      </w:r>
      <w:r w:rsidRPr="00D66EB5">
        <w:rPr>
          <w:sz w:val="28"/>
          <w:szCs w:val="28"/>
        </w:rPr>
        <w:t xml:space="preserve"> предназначена для размещения коммунальных и складских объектов, объектов жилищно-коммунального хозяйства, объектов транспорта и оптовой торговли. </w:t>
      </w:r>
      <w:proofErr w:type="gramStart"/>
      <w:r w:rsidRPr="00D66EB5">
        <w:rPr>
          <w:sz w:val="28"/>
          <w:szCs w:val="28"/>
        </w:rPr>
        <w:t>Кроме этого</w:t>
      </w:r>
      <w:proofErr w:type="gramEnd"/>
      <w:r w:rsidRPr="00D66EB5">
        <w:rPr>
          <w:sz w:val="28"/>
          <w:szCs w:val="28"/>
        </w:rPr>
        <w:t xml:space="preserve"> в данной зоне следует размещать предприятия бытового обслуживания населения (прачечные, бани и т.д.). </w:t>
      </w:r>
    </w:p>
    <w:p w14:paraId="4F2AD1F2" w14:textId="77777777" w:rsidR="00E02C46" w:rsidRPr="00A5787E" w:rsidRDefault="00E02C46" w:rsidP="00DB5CD2">
      <w:pPr>
        <w:pStyle w:val="-3"/>
        <w:numPr>
          <w:ilvl w:val="0"/>
          <w:numId w:val="0"/>
        </w:numPr>
        <w:spacing w:line="276" w:lineRule="auto"/>
        <w:ind w:firstLine="464"/>
        <w:outlineLvl w:val="9"/>
      </w:pPr>
    </w:p>
    <w:p w14:paraId="38C51A0A" w14:textId="77777777" w:rsidR="000154DC" w:rsidRPr="006B6EB1" w:rsidRDefault="000154DC" w:rsidP="00DB5CD2">
      <w:pPr>
        <w:pStyle w:val="-1"/>
        <w:numPr>
          <w:ilvl w:val="2"/>
          <w:numId w:val="31"/>
        </w:numPr>
        <w:tabs>
          <w:tab w:val="left" w:pos="709"/>
        </w:tabs>
        <w:spacing w:line="276" w:lineRule="auto"/>
        <w:rPr>
          <w:rStyle w:val="afa"/>
          <w:rFonts w:ascii="Cambria" w:hAnsi="Cambria"/>
          <w:caps w:val="0"/>
        </w:rPr>
      </w:pPr>
      <w:bookmarkStart w:id="131" w:name="_Toc135831086"/>
      <w:r w:rsidRPr="006B6EB1">
        <w:rPr>
          <w:rStyle w:val="afa"/>
          <w:rFonts w:ascii="Cambria" w:hAnsi="Cambria"/>
          <w:caps w:val="0"/>
        </w:rPr>
        <w:t>Зона специального назначения</w:t>
      </w:r>
      <w:bookmarkEnd w:id="127"/>
      <w:bookmarkEnd w:id="128"/>
      <w:bookmarkEnd w:id="129"/>
      <w:bookmarkEnd w:id="130"/>
      <w:bookmarkEnd w:id="131"/>
    </w:p>
    <w:p w14:paraId="7C84C566" w14:textId="77777777" w:rsidR="005B0164" w:rsidRPr="005B0164" w:rsidRDefault="005B0164" w:rsidP="00DB5CD2">
      <w:pPr>
        <w:pStyle w:val="-3"/>
        <w:numPr>
          <w:ilvl w:val="0"/>
          <w:numId w:val="0"/>
        </w:numPr>
        <w:spacing w:line="276" w:lineRule="auto"/>
        <w:ind w:left="1224" w:hanging="504"/>
        <w:outlineLvl w:val="9"/>
        <w:rPr>
          <w:u w:val="single"/>
        </w:rPr>
      </w:pPr>
    </w:p>
    <w:p w14:paraId="0C95DD1C" w14:textId="2DC77527" w:rsidR="0009130E" w:rsidRDefault="0009130E" w:rsidP="00DB5CD2">
      <w:pPr>
        <w:spacing w:line="276" w:lineRule="auto"/>
        <w:ind w:firstLine="851"/>
        <w:jc w:val="both"/>
        <w:rPr>
          <w:sz w:val="28"/>
          <w:szCs w:val="28"/>
        </w:rPr>
      </w:pPr>
      <w:r>
        <w:rPr>
          <w:sz w:val="28"/>
          <w:szCs w:val="28"/>
        </w:rPr>
        <w:t>В состав зон специального назначения могут включаться зоны, занятые кладбищами, зелёными насаждениями специального назначения,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359021C7" w14:textId="77777777" w:rsidR="00B262C9" w:rsidRDefault="00B262C9" w:rsidP="00B262C9">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6C5022CE" w14:textId="77777777" w:rsidR="0009130E" w:rsidRPr="00C57288" w:rsidRDefault="0009130E" w:rsidP="00DB5CD2">
      <w:pPr>
        <w:spacing w:line="276" w:lineRule="auto"/>
        <w:ind w:firstLine="851"/>
        <w:jc w:val="both"/>
        <w:rPr>
          <w:sz w:val="28"/>
          <w:szCs w:val="28"/>
        </w:rPr>
      </w:pPr>
      <w:r>
        <w:rPr>
          <w:sz w:val="28"/>
          <w:szCs w:val="28"/>
        </w:rPr>
        <w:t>В генеральном плане выделены следующие подзоны зоны специального назначения:</w:t>
      </w:r>
    </w:p>
    <w:p w14:paraId="59543C69" w14:textId="77777777" w:rsidR="0009130E" w:rsidRDefault="0009130E" w:rsidP="00DB5CD2">
      <w:pPr>
        <w:numPr>
          <w:ilvl w:val="0"/>
          <w:numId w:val="22"/>
        </w:numPr>
        <w:spacing w:line="276" w:lineRule="auto"/>
        <w:jc w:val="both"/>
        <w:rPr>
          <w:sz w:val="28"/>
          <w:szCs w:val="28"/>
        </w:rPr>
      </w:pPr>
      <w:r>
        <w:rPr>
          <w:sz w:val="28"/>
          <w:szCs w:val="28"/>
        </w:rPr>
        <w:t>зона кладбищ;</w:t>
      </w:r>
    </w:p>
    <w:p w14:paraId="0F9E607D" w14:textId="77777777" w:rsidR="0009130E" w:rsidRPr="005E15CA" w:rsidRDefault="0009130E" w:rsidP="00DB5CD2">
      <w:pPr>
        <w:numPr>
          <w:ilvl w:val="0"/>
          <w:numId w:val="22"/>
        </w:numPr>
        <w:autoSpaceDE w:val="0"/>
        <w:autoSpaceDN w:val="0"/>
        <w:adjustRightInd w:val="0"/>
        <w:spacing w:line="276" w:lineRule="auto"/>
        <w:rPr>
          <w:sz w:val="28"/>
          <w:szCs w:val="28"/>
        </w:rPr>
      </w:pPr>
      <w:r>
        <w:rPr>
          <w:sz w:val="28"/>
          <w:szCs w:val="28"/>
        </w:rPr>
        <w:t>зона озеленённых территорий специального назначения.</w:t>
      </w:r>
    </w:p>
    <w:p w14:paraId="49E854CE" w14:textId="77777777" w:rsidR="0009130E" w:rsidRDefault="0009130E" w:rsidP="00DB5CD2">
      <w:pPr>
        <w:spacing w:line="276" w:lineRule="auto"/>
        <w:ind w:firstLine="708"/>
        <w:jc w:val="both"/>
        <w:rPr>
          <w:sz w:val="28"/>
          <w:szCs w:val="28"/>
          <w:u w:val="single"/>
        </w:rPr>
      </w:pPr>
    </w:p>
    <w:p w14:paraId="710A41EB" w14:textId="77777777" w:rsidR="0009130E" w:rsidRDefault="0009130E" w:rsidP="00DB5CD2">
      <w:pPr>
        <w:spacing w:line="276" w:lineRule="auto"/>
        <w:ind w:firstLine="708"/>
        <w:jc w:val="both"/>
        <w:rPr>
          <w:sz w:val="28"/>
          <w:szCs w:val="28"/>
          <w:u w:val="single"/>
        </w:rPr>
      </w:pPr>
      <w:r>
        <w:rPr>
          <w:sz w:val="28"/>
          <w:szCs w:val="28"/>
          <w:u w:val="single"/>
        </w:rPr>
        <w:t>Зона кладбищ.</w:t>
      </w:r>
    </w:p>
    <w:p w14:paraId="318FC178" w14:textId="77777777" w:rsidR="0009130E" w:rsidRDefault="00254BEA" w:rsidP="00DB5CD2">
      <w:pPr>
        <w:spacing w:line="276" w:lineRule="auto"/>
        <w:ind w:firstLine="709"/>
        <w:jc w:val="both"/>
        <w:rPr>
          <w:sz w:val="28"/>
          <w:szCs w:val="28"/>
        </w:rPr>
      </w:pPr>
      <w:r>
        <w:rPr>
          <w:sz w:val="28"/>
          <w:szCs w:val="28"/>
        </w:rPr>
        <w:t>Зона кладбищ предназначена для размещения гражданских захоронений.</w:t>
      </w:r>
    </w:p>
    <w:p w14:paraId="066AE8C7" w14:textId="77777777" w:rsidR="0048495C" w:rsidRPr="0048495C" w:rsidRDefault="0048495C" w:rsidP="0048495C">
      <w:pPr>
        <w:spacing w:line="276" w:lineRule="auto"/>
        <w:ind w:firstLine="709"/>
        <w:jc w:val="both"/>
        <w:rPr>
          <w:sz w:val="28"/>
          <w:szCs w:val="28"/>
        </w:rPr>
      </w:pPr>
      <w:r w:rsidRPr="0048495C">
        <w:rPr>
          <w:sz w:val="28"/>
          <w:szCs w:val="28"/>
        </w:rPr>
        <w:t>На территории Трудового сельского поселения расположено три действующих кладбища: п. Советский, п. Заря, п. Дальний. Наиболее активно развивается кладбище в п. Советский, его площадь составляет 2,0 га. Фактически заполнено 65% от выделенной территории.</w:t>
      </w:r>
    </w:p>
    <w:p w14:paraId="72FDDE0D" w14:textId="5A02BFAF" w:rsidR="0009130E" w:rsidRPr="0048495C" w:rsidRDefault="0048495C" w:rsidP="0048495C">
      <w:pPr>
        <w:spacing w:line="276" w:lineRule="auto"/>
        <w:ind w:firstLine="709"/>
        <w:jc w:val="both"/>
        <w:rPr>
          <w:sz w:val="28"/>
          <w:szCs w:val="28"/>
        </w:rPr>
      </w:pPr>
      <w:r w:rsidRPr="0048495C">
        <w:rPr>
          <w:sz w:val="28"/>
          <w:szCs w:val="28"/>
        </w:rPr>
        <w:lastRenderedPageBreak/>
        <w:t>На расчетный срок площади существующего кладбища достаточно.</w:t>
      </w:r>
    </w:p>
    <w:p w14:paraId="36807F8E" w14:textId="77777777" w:rsidR="0048495C" w:rsidRDefault="0048495C" w:rsidP="0048495C">
      <w:pPr>
        <w:spacing w:line="276" w:lineRule="auto"/>
        <w:ind w:firstLine="709"/>
        <w:jc w:val="both"/>
        <w:rPr>
          <w:sz w:val="28"/>
          <w:szCs w:val="28"/>
          <w:u w:val="single"/>
        </w:rPr>
      </w:pPr>
    </w:p>
    <w:p w14:paraId="103C812D" w14:textId="77777777" w:rsidR="0009130E" w:rsidRDefault="0009130E" w:rsidP="00DB5CD2">
      <w:pPr>
        <w:spacing w:line="276" w:lineRule="auto"/>
        <w:ind w:firstLine="709"/>
        <w:jc w:val="both"/>
        <w:rPr>
          <w:sz w:val="28"/>
          <w:szCs w:val="28"/>
          <w:u w:val="single"/>
        </w:rPr>
      </w:pPr>
      <w:r>
        <w:rPr>
          <w:sz w:val="28"/>
          <w:szCs w:val="28"/>
          <w:u w:val="single"/>
        </w:rPr>
        <w:t>З</w:t>
      </w:r>
      <w:r w:rsidRPr="001766EE">
        <w:rPr>
          <w:sz w:val="28"/>
          <w:szCs w:val="28"/>
          <w:u w:val="single"/>
        </w:rPr>
        <w:t>она озеленённых территорий специального назначения</w:t>
      </w:r>
      <w:r>
        <w:rPr>
          <w:sz w:val="28"/>
          <w:szCs w:val="28"/>
          <w:u w:val="single"/>
        </w:rPr>
        <w:t>.</w:t>
      </w:r>
    </w:p>
    <w:p w14:paraId="7C3456EA" w14:textId="77777777" w:rsidR="0009130E" w:rsidRPr="001766EE" w:rsidRDefault="0009130E" w:rsidP="00DB5CD2">
      <w:pPr>
        <w:spacing w:line="276" w:lineRule="auto"/>
        <w:ind w:firstLine="709"/>
        <w:jc w:val="both"/>
        <w:rPr>
          <w:sz w:val="28"/>
          <w:szCs w:val="28"/>
        </w:rPr>
      </w:pPr>
      <w:r>
        <w:rPr>
          <w:sz w:val="28"/>
          <w:szCs w:val="28"/>
        </w:rPr>
        <w:t>Н</w:t>
      </w:r>
      <w:r w:rsidRPr="001766EE">
        <w:rPr>
          <w:sz w:val="28"/>
          <w:szCs w:val="28"/>
        </w:rPr>
        <w:t xml:space="preserve">асаждения вдоль улиц, магистралей и на площадях, насаждения коммунально-складских территорий и санитарно-защитных зон, насаждения ветрозащитного, водо- и </w:t>
      </w:r>
      <w:proofErr w:type="spellStart"/>
      <w:r w:rsidRPr="001766EE">
        <w:rPr>
          <w:sz w:val="28"/>
          <w:szCs w:val="28"/>
        </w:rPr>
        <w:t>почвоохранного</w:t>
      </w:r>
      <w:proofErr w:type="spellEnd"/>
      <w:r w:rsidRPr="001766EE">
        <w:rPr>
          <w:sz w:val="28"/>
          <w:szCs w:val="28"/>
        </w:rPr>
        <w:t xml:space="preserve"> значения, противопожарные насаждения, насаждения мелиоративного назначения, насаждения кладбищ и крематориев.</w:t>
      </w:r>
    </w:p>
    <w:p w14:paraId="7EF7385A" w14:textId="77777777" w:rsidR="0009130E" w:rsidRPr="001766EE" w:rsidRDefault="0009130E" w:rsidP="00DB5CD2">
      <w:pPr>
        <w:spacing w:line="276" w:lineRule="auto"/>
        <w:ind w:firstLine="709"/>
        <w:jc w:val="both"/>
        <w:rPr>
          <w:sz w:val="28"/>
          <w:szCs w:val="28"/>
        </w:rPr>
      </w:pPr>
      <w:r w:rsidRPr="001766EE">
        <w:rPr>
          <w:sz w:val="28"/>
          <w:szCs w:val="28"/>
        </w:rPr>
        <w:t>Озеленённые территории специального назначения используют для сокращения неблагоприятного воздействия промышленности и транспорта на окружающую среду. В зависимости от поставленной цели (защита от загрязнений, ветра, снежных и песчаных бурь; создания барьера для распространения огня, дыма, шума, селевых потоков; снижения испарения водоема и т. д.) выбирают приём размещения и конструкцию посадок, а также ассортимент растений.</w:t>
      </w:r>
    </w:p>
    <w:p w14:paraId="6D39E3E1" w14:textId="77777777" w:rsidR="0009130E" w:rsidRDefault="0009130E" w:rsidP="00DB5CD2">
      <w:pPr>
        <w:spacing w:line="276" w:lineRule="auto"/>
        <w:ind w:firstLine="709"/>
        <w:jc w:val="both"/>
        <w:rPr>
          <w:sz w:val="28"/>
          <w:szCs w:val="28"/>
        </w:rPr>
      </w:pPr>
      <w:r w:rsidRPr="001766EE">
        <w:rPr>
          <w:sz w:val="28"/>
          <w:szCs w:val="28"/>
        </w:rPr>
        <w:t>Одновременно следует пользоваться возможностью формировать с помощью растений необходимый в данном случае ландшафт</w:t>
      </w:r>
      <w:r>
        <w:rPr>
          <w:sz w:val="28"/>
          <w:szCs w:val="28"/>
        </w:rPr>
        <w:t>.</w:t>
      </w:r>
    </w:p>
    <w:p w14:paraId="60E8336F" w14:textId="1B18937D" w:rsidR="00D66EB5" w:rsidRPr="00D66EB5" w:rsidRDefault="00D66EB5" w:rsidP="00D66EB5">
      <w:pPr>
        <w:pStyle w:val="112"/>
        <w:ind w:firstLine="426"/>
        <w:rPr>
          <w:rStyle w:val="afa"/>
        </w:rPr>
      </w:pPr>
      <w:bookmarkStart w:id="132" w:name="_Toc135831087"/>
      <w:r>
        <w:rPr>
          <w:rStyle w:val="afa"/>
        </w:rPr>
        <w:t>3.</w:t>
      </w:r>
      <w:r w:rsidRPr="00D66EB5">
        <w:rPr>
          <w:rStyle w:val="afa"/>
          <w:sz w:val="28"/>
          <w:szCs w:val="28"/>
        </w:rPr>
        <w:t>2.6 Зон</w:t>
      </w:r>
      <w:r w:rsidR="0048495C">
        <w:rPr>
          <w:rStyle w:val="afa"/>
          <w:sz w:val="28"/>
          <w:szCs w:val="28"/>
        </w:rPr>
        <w:t>ы</w:t>
      </w:r>
      <w:r w:rsidRPr="00D66EB5">
        <w:rPr>
          <w:rStyle w:val="afa"/>
          <w:sz w:val="28"/>
          <w:szCs w:val="28"/>
        </w:rPr>
        <w:t xml:space="preserve"> сельскохозяйственного назначения</w:t>
      </w:r>
      <w:bookmarkEnd w:id="132"/>
    </w:p>
    <w:p w14:paraId="470A1D8A" w14:textId="756CA861" w:rsidR="00254BEA" w:rsidRDefault="00254BEA" w:rsidP="00254BEA">
      <w:pPr>
        <w:spacing w:line="276" w:lineRule="auto"/>
        <w:ind w:firstLine="709"/>
        <w:jc w:val="both"/>
        <w:rPr>
          <w:sz w:val="28"/>
          <w:szCs w:val="28"/>
        </w:rPr>
      </w:pPr>
      <w:bookmarkStart w:id="133" w:name="_Hlk128554352"/>
      <w:r w:rsidRPr="00254BEA">
        <w:rPr>
          <w:sz w:val="28"/>
          <w:szCs w:val="28"/>
        </w:rPr>
        <w:t xml:space="preserve">В составе </w:t>
      </w:r>
      <w:r w:rsidR="00922729">
        <w:rPr>
          <w:sz w:val="28"/>
          <w:szCs w:val="28"/>
        </w:rPr>
        <w:t>зон</w:t>
      </w:r>
      <w:r w:rsidRPr="00254BEA">
        <w:rPr>
          <w:sz w:val="28"/>
          <w:szCs w:val="28"/>
        </w:rPr>
        <w:t xml:space="preserve"> сельскохозяйственного назначения выделяются сельскохозяйственные угодья, земли, занятые внутрихозяйственными дорогами, коммуникациями, мелиоративными защитными лесными насаждениями, водными объектами (в том числе прудами, образованными водоподпорными сооружениями на водотоках и используемыми в целях осуществления прудовой аквакультуры), объектами капитального строительства, некапитальными строениями, сооружениями, используемыми для производства, хранения и первичной переработки сельскохозяйственной продукции, в случаях, предусмотренных федеральными законами, нестационарными торговыми объектами, а также жилыми домами, строительство, реконструкция и эксплуатация которых допускаются на земельных участках, используемых крестьянскими (фермерскими) хозяйствами для осуществления своей деятельности, либо на земельных участках, предназначенных для ведения гражданами садоводства для собственных нужд</w:t>
      </w:r>
      <w:r w:rsidR="00922729">
        <w:rPr>
          <w:sz w:val="28"/>
          <w:szCs w:val="28"/>
        </w:rPr>
        <w:t>.</w:t>
      </w:r>
    </w:p>
    <w:p w14:paraId="4CA14FA9" w14:textId="77777777" w:rsidR="00B262C9" w:rsidRDefault="00B262C9" w:rsidP="00B262C9">
      <w:pPr>
        <w:spacing w:line="276" w:lineRule="auto"/>
        <w:ind w:firstLine="709"/>
        <w:jc w:val="both"/>
        <w:rPr>
          <w:sz w:val="28"/>
          <w:szCs w:val="28"/>
        </w:rPr>
      </w:pPr>
      <w:r>
        <w:rPr>
          <w:sz w:val="28"/>
          <w:szCs w:val="28"/>
        </w:rPr>
        <w:t>Информация о существующих объектах капитального строительства и территориях представлена на карте ГП-6 графической части проекта.</w:t>
      </w:r>
    </w:p>
    <w:p w14:paraId="3178E931" w14:textId="0696B90C" w:rsidR="0048495C" w:rsidRPr="00C57288" w:rsidRDefault="00254BEA" w:rsidP="0048495C">
      <w:pPr>
        <w:spacing w:line="276" w:lineRule="auto"/>
        <w:ind w:firstLine="851"/>
        <w:jc w:val="both"/>
        <w:rPr>
          <w:sz w:val="28"/>
          <w:szCs w:val="28"/>
        </w:rPr>
      </w:pPr>
      <w:r>
        <w:rPr>
          <w:sz w:val="28"/>
          <w:szCs w:val="28"/>
        </w:rPr>
        <w:t>В генеральном плане выделены следующие подзоны зоны сельскохозяйственного назначения:</w:t>
      </w:r>
    </w:p>
    <w:p w14:paraId="502EA45D" w14:textId="77777777" w:rsidR="00254BEA" w:rsidRDefault="00254BEA" w:rsidP="00254BEA">
      <w:pPr>
        <w:numPr>
          <w:ilvl w:val="0"/>
          <w:numId w:val="22"/>
        </w:numPr>
        <w:spacing w:line="276" w:lineRule="auto"/>
        <w:jc w:val="both"/>
        <w:rPr>
          <w:sz w:val="28"/>
          <w:szCs w:val="28"/>
        </w:rPr>
      </w:pPr>
      <w:r>
        <w:rPr>
          <w:sz w:val="28"/>
          <w:szCs w:val="28"/>
        </w:rPr>
        <w:t>зона сельскохозяйственных угодий;</w:t>
      </w:r>
    </w:p>
    <w:p w14:paraId="286462CC" w14:textId="513BCCB6" w:rsidR="00254BEA" w:rsidRDefault="00254BEA" w:rsidP="00254BEA">
      <w:pPr>
        <w:numPr>
          <w:ilvl w:val="0"/>
          <w:numId w:val="22"/>
        </w:numPr>
        <w:spacing w:line="276" w:lineRule="auto"/>
        <w:jc w:val="both"/>
        <w:rPr>
          <w:sz w:val="28"/>
          <w:szCs w:val="28"/>
        </w:rPr>
      </w:pPr>
      <w:r>
        <w:rPr>
          <w:sz w:val="28"/>
          <w:szCs w:val="28"/>
        </w:rPr>
        <w:t>производственная зона сельскохозяйственных предприятий</w:t>
      </w:r>
      <w:r w:rsidR="0048495C">
        <w:rPr>
          <w:sz w:val="28"/>
          <w:szCs w:val="28"/>
        </w:rPr>
        <w:t>;</w:t>
      </w:r>
    </w:p>
    <w:p w14:paraId="1552C187" w14:textId="62E644C6" w:rsidR="0048495C" w:rsidRPr="0048495C" w:rsidRDefault="0048495C" w:rsidP="0048495C">
      <w:pPr>
        <w:numPr>
          <w:ilvl w:val="0"/>
          <w:numId w:val="22"/>
        </w:numPr>
        <w:spacing w:line="276" w:lineRule="auto"/>
        <w:jc w:val="both"/>
        <w:rPr>
          <w:sz w:val="28"/>
          <w:szCs w:val="28"/>
        </w:rPr>
      </w:pPr>
      <w:r>
        <w:rPr>
          <w:sz w:val="28"/>
          <w:szCs w:val="28"/>
        </w:rPr>
        <w:t>зона сельскохозяйственного назначения</w:t>
      </w:r>
    </w:p>
    <w:p w14:paraId="2E2EEBE0" w14:textId="77777777" w:rsidR="00254BEA" w:rsidRDefault="00254BEA" w:rsidP="00254BEA">
      <w:pPr>
        <w:spacing w:line="276" w:lineRule="auto"/>
        <w:ind w:left="1080"/>
        <w:jc w:val="both"/>
        <w:rPr>
          <w:sz w:val="28"/>
          <w:szCs w:val="28"/>
        </w:rPr>
      </w:pPr>
    </w:p>
    <w:p w14:paraId="591BB9F4" w14:textId="77777777" w:rsidR="00254BEA" w:rsidRDefault="00254BEA" w:rsidP="00254BEA">
      <w:pPr>
        <w:spacing w:line="276" w:lineRule="auto"/>
        <w:ind w:firstLine="708"/>
        <w:jc w:val="both"/>
        <w:rPr>
          <w:sz w:val="28"/>
          <w:szCs w:val="28"/>
          <w:u w:val="single"/>
        </w:rPr>
      </w:pPr>
      <w:r w:rsidRPr="00254BEA">
        <w:rPr>
          <w:sz w:val="28"/>
          <w:szCs w:val="28"/>
          <w:u w:val="single"/>
        </w:rPr>
        <w:t>•</w:t>
      </w:r>
      <w:r w:rsidRPr="00254BEA">
        <w:rPr>
          <w:sz w:val="28"/>
          <w:szCs w:val="28"/>
          <w:u w:val="single"/>
        </w:rPr>
        <w:tab/>
      </w:r>
      <w:r>
        <w:rPr>
          <w:sz w:val="28"/>
          <w:szCs w:val="28"/>
          <w:u w:val="single"/>
        </w:rPr>
        <w:t>З</w:t>
      </w:r>
      <w:r w:rsidRPr="00254BEA">
        <w:rPr>
          <w:sz w:val="28"/>
          <w:szCs w:val="28"/>
          <w:u w:val="single"/>
        </w:rPr>
        <w:t>она сельскохозяйственных угодий</w:t>
      </w:r>
      <w:r>
        <w:rPr>
          <w:sz w:val="28"/>
          <w:szCs w:val="28"/>
          <w:u w:val="single"/>
        </w:rPr>
        <w:t>.</w:t>
      </w:r>
    </w:p>
    <w:p w14:paraId="17B9ADB8" w14:textId="47F12A01" w:rsidR="00254BEA" w:rsidRDefault="00254BEA" w:rsidP="00254BEA">
      <w:pPr>
        <w:spacing w:line="276" w:lineRule="auto"/>
        <w:ind w:firstLine="709"/>
        <w:jc w:val="both"/>
        <w:rPr>
          <w:sz w:val="28"/>
          <w:szCs w:val="28"/>
        </w:rPr>
      </w:pPr>
      <w:r>
        <w:rPr>
          <w:sz w:val="28"/>
          <w:szCs w:val="28"/>
        </w:rPr>
        <w:t>З</w:t>
      </w:r>
      <w:r w:rsidRPr="00254BEA">
        <w:rPr>
          <w:sz w:val="28"/>
          <w:szCs w:val="28"/>
        </w:rPr>
        <w:t>оны сельскохозяйственных угодий - пашни, сенокосы, пастбища, залежи, земли, занятые многолетними насаждениями (садами, виноградниками и другими)</w:t>
      </w:r>
      <w:r w:rsidR="0048495C">
        <w:rPr>
          <w:sz w:val="28"/>
          <w:szCs w:val="28"/>
        </w:rPr>
        <w:t>, данные зоны включены в границы населённ</w:t>
      </w:r>
      <w:r w:rsidR="00422EF2">
        <w:rPr>
          <w:sz w:val="28"/>
          <w:szCs w:val="28"/>
        </w:rPr>
        <w:t>ых</w:t>
      </w:r>
      <w:r w:rsidR="0048495C">
        <w:rPr>
          <w:sz w:val="28"/>
          <w:szCs w:val="28"/>
        </w:rPr>
        <w:t xml:space="preserve"> пункт</w:t>
      </w:r>
      <w:r w:rsidR="00422EF2">
        <w:rPr>
          <w:sz w:val="28"/>
          <w:szCs w:val="28"/>
        </w:rPr>
        <w:t>ов</w:t>
      </w:r>
      <w:r w:rsidR="0048495C">
        <w:rPr>
          <w:sz w:val="28"/>
          <w:szCs w:val="28"/>
        </w:rPr>
        <w:t>.</w:t>
      </w:r>
    </w:p>
    <w:p w14:paraId="494A2AC9" w14:textId="77777777" w:rsidR="00254BEA" w:rsidRDefault="00254BEA" w:rsidP="00254BEA">
      <w:pPr>
        <w:spacing w:line="276" w:lineRule="auto"/>
        <w:ind w:firstLine="709"/>
        <w:jc w:val="both"/>
        <w:rPr>
          <w:sz w:val="28"/>
          <w:szCs w:val="28"/>
          <w:u w:val="single"/>
        </w:rPr>
      </w:pPr>
    </w:p>
    <w:p w14:paraId="3D582AAD" w14:textId="77777777" w:rsidR="00254BEA" w:rsidRDefault="00922729" w:rsidP="00254BEA">
      <w:pPr>
        <w:spacing w:line="276" w:lineRule="auto"/>
        <w:ind w:firstLine="709"/>
        <w:jc w:val="both"/>
        <w:rPr>
          <w:sz w:val="28"/>
          <w:szCs w:val="28"/>
          <w:u w:val="single"/>
        </w:rPr>
      </w:pPr>
      <w:r w:rsidRPr="00922729">
        <w:rPr>
          <w:sz w:val="28"/>
          <w:szCs w:val="28"/>
          <w:u w:val="single"/>
        </w:rPr>
        <w:t>•</w:t>
      </w:r>
      <w:r w:rsidRPr="00922729">
        <w:rPr>
          <w:sz w:val="28"/>
          <w:szCs w:val="28"/>
          <w:u w:val="single"/>
        </w:rPr>
        <w:tab/>
      </w:r>
      <w:r>
        <w:rPr>
          <w:sz w:val="28"/>
          <w:szCs w:val="28"/>
          <w:u w:val="single"/>
        </w:rPr>
        <w:t>П</w:t>
      </w:r>
      <w:r w:rsidRPr="00922729">
        <w:rPr>
          <w:sz w:val="28"/>
          <w:szCs w:val="28"/>
          <w:u w:val="single"/>
        </w:rPr>
        <w:t>роизводственная зона сельскохозяйственных предприятий</w:t>
      </w:r>
      <w:r w:rsidR="00254BEA">
        <w:rPr>
          <w:sz w:val="28"/>
          <w:szCs w:val="28"/>
          <w:u w:val="single"/>
        </w:rPr>
        <w:t>.</w:t>
      </w:r>
    </w:p>
    <w:p w14:paraId="7A69F786" w14:textId="40B52766" w:rsidR="00254BEA" w:rsidRDefault="00922729" w:rsidP="00922729">
      <w:pPr>
        <w:spacing w:line="276" w:lineRule="auto"/>
        <w:ind w:firstLine="709"/>
        <w:jc w:val="both"/>
        <w:rPr>
          <w:sz w:val="28"/>
          <w:szCs w:val="28"/>
        </w:rPr>
      </w:pPr>
      <w:r>
        <w:rPr>
          <w:sz w:val="28"/>
          <w:szCs w:val="28"/>
        </w:rPr>
        <w:t>З</w:t>
      </w:r>
      <w:r w:rsidRPr="00922729">
        <w:rPr>
          <w:sz w:val="28"/>
          <w:szCs w:val="28"/>
        </w:rPr>
        <w:t>оны, занятые объектами сельскохозяйственного назначения и предназначенные для ведения сельского хозяйства, садоводства и огородничества, личного подсобного хозяйства, развития объектов сельскохозяйственного назначения</w:t>
      </w:r>
      <w:r>
        <w:rPr>
          <w:sz w:val="28"/>
          <w:szCs w:val="28"/>
        </w:rPr>
        <w:t>.</w:t>
      </w:r>
    </w:p>
    <w:p w14:paraId="00B5479B" w14:textId="77777777" w:rsidR="0048495C" w:rsidRDefault="0048495C" w:rsidP="00922729">
      <w:pPr>
        <w:spacing w:line="276" w:lineRule="auto"/>
        <w:ind w:firstLine="709"/>
        <w:jc w:val="both"/>
        <w:rPr>
          <w:sz w:val="28"/>
          <w:szCs w:val="28"/>
        </w:rPr>
      </w:pPr>
    </w:p>
    <w:p w14:paraId="4BCE3431" w14:textId="7E356BFD" w:rsidR="0048495C" w:rsidRDefault="0048495C" w:rsidP="0048495C">
      <w:pPr>
        <w:spacing w:line="276" w:lineRule="auto"/>
        <w:ind w:firstLine="708"/>
        <w:jc w:val="both"/>
        <w:rPr>
          <w:sz w:val="28"/>
          <w:szCs w:val="28"/>
          <w:u w:val="single"/>
        </w:rPr>
      </w:pPr>
      <w:r w:rsidRPr="00254BEA">
        <w:rPr>
          <w:sz w:val="28"/>
          <w:szCs w:val="28"/>
          <w:u w:val="single"/>
        </w:rPr>
        <w:t>•</w:t>
      </w:r>
      <w:r w:rsidRPr="00254BEA">
        <w:rPr>
          <w:sz w:val="28"/>
          <w:szCs w:val="28"/>
          <w:u w:val="single"/>
        </w:rPr>
        <w:tab/>
      </w:r>
      <w:r>
        <w:rPr>
          <w:sz w:val="28"/>
          <w:szCs w:val="28"/>
          <w:u w:val="single"/>
        </w:rPr>
        <w:t>З</w:t>
      </w:r>
      <w:r w:rsidRPr="00254BEA">
        <w:rPr>
          <w:sz w:val="28"/>
          <w:szCs w:val="28"/>
          <w:u w:val="single"/>
        </w:rPr>
        <w:t xml:space="preserve">она </w:t>
      </w:r>
      <w:r>
        <w:rPr>
          <w:sz w:val="28"/>
          <w:szCs w:val="28"/>
          <w:u w:val="single"/>
        </w:rPr>
        <w:t>сельскохозяйственного использования.</w:t>
      </w:r>
    </w:p>
    <w:p w14:paraId="3F53315B" w14:textId="7EC416C2" w:rsidR="00422EF2" w:rsidRPr="00422EF2" w:rsidRDefault="0048495C" w:rsidP="00422EF2">
      <w:pPr>
        <w:spacing w:line="276" w:lineRule="auto"/>
        <w:ind w:firstLine="709"/>
        <w:jc w:val="both"/>
        <w:rPr>
          <w:sz w:val="28"/>
          <w:szCs w:val="28"/>
        </w:rPr>
      </w:pPr>
      <w:r w:rsidRPr="0048495C">
        <w:rPr>
          <w:sz w:val="28"/>
          <w:szCs w:val="28"/>
        </w:rPr>
        <w:t xml:space="preserve">Зона сельскохозяйственного </w:t>
      </w:r>
      <w:r>
        <w:rPr>
          <w:sz w:val="28"/>
          <w:szCs w:val="28"/>
        </w:rPr>
        <w:t>использования</w:t>
      </w:r>
      <w:r w:rsidRPr="0048495C">
        <w:rPr>
          <w:sz w:val="28"/>
          <w:szCs w:val="28"/>
        </w:rPr>
        <w:t xml:space="preserve"> - </w:t>
      </w:r>
      <w:r w:rsidR="00422EF2">
        <w:rPr>
          <w:sz w:val="28"/>
          <w:szCs w:val="28"/>
        </w:rPr>
        <w:t>к</w:t>
      </w:r>
      <w:r w:rsidR="00422EF2" w:rsidRPr="00422EF2">
        <w:rPr>
          <w:sz w:val="28"/>
          <w:szCs w:val="28"/>
        </w:rPr>
        <w:t xml:space="preserve"> данн</w:t>
      </w:r>
      <w:r w:rsidR="00422EF2">
        <w:rPr>
          <w:sz w:val="28"/>
          <w:szCs w:val="28"/>
        </w:rPr>
        <w:t>ой</w:t>
      </w:r>
      <w:r w:rsidR="00422EF2" w:rsidRPr="00422EF2">
        <w:rPr>
          <w:sz w:val="28"/>
          <w:szCs w:val="28"/>
        </w:rPr>
        <w:t xml:space="preserve"> </w:t>
      </w:r>
      <w:r w:rsidR="00422EF2">
        <w:rPr>
          <w:sz w:val="28"/>
          <w:szCs w:val="28"/>
        </w:rPr>
        <w:t>зоне</w:t>
      </w:r>
      <w:r w:rsidR="00422EF2" w:rsidRPr="00422EF2">
        <w:rPr>
          <w:sz w:val="28"/>
          <w:szCs w:val="28"/>
        </w:rPr>
        <w:t xml:space="preserve"> относятся территории за пределами населенных пунктов, которые используются для производства</w:t>
      </w:r>
      <w:r w:rsidR="00422EF2">
        <w:rPr>
          <w:sz w:val="28"/>
          <w:szCs w:val="28"/>
        </w:rPr>
        <w:t xml:space="preserve"> и выращивания</w:t>
      </w:r>
      <w:r w:rsidR="00422EF2" w:rsidRPr="00422EF2">
        <w:rPr>
          <w:sz w:val="28"/>
          <w:szCs w:val="28"/>
        </w:rPr>
        <w:t xml:space="preserve"> сельхозпродукции. </w:t>
      </w:r>
    </w:p>
    <w:bookmarkEnd w:id="133"/>
    <w:p w14:paraId="75995881" w14:textId="77777777" w:rsidR="00422EF2" w:rsidRPr="00422EF2" w:rsidRDefault="00422EF2" w:rsidP="00422EF2">
      <w:pPr>
        <w:spacing w:line="276" w:lineRule="auto"/>
        <w:ind w:firstLine="709"/>
        <w:jc w:val="both"/>
        <w:rPr>
          <w:sz w:val="28"/>
          <w:szCs w:val="28"/>
        </w:rPr>
      </w:pPr>
    </w:p>
    <w:p w14:paraId="01D2962E" w14:textId="77777777" w:rsidR="00AD7E38" w:rsidRDefault="00BD3077" w:rsidP="00DB5CD2">
      <w:pPr>
        <w:pStyle w:val="-1"/>
        <w:numPr>
          <w:ilvl w:val="1"/>
          <w:numId w:val="31"/>
        </w:numPr>
        <w:tabs>
          <w:tab w:val="left" w:pos="709"/>
        </w:tabs>
        <w:spacing w:line="276" w:lineRule="auto"/>
        <w:ind w:left="0" w:firstLine="360"/>
        <w:rPr>
          <w:rStyle w:val="afa"/>
          <w:rFonts w:ascii="Cambria" w:hAnsi="Cambria"/>
          <w:caps w:val="0"/>
        </w:rPr>
      </w:pPr>
      <w:bookmarkStart w:id="134" w:name="_Toc135831088"/>
      <w:r w:rsidRPr="00D8312B">
        <w:rPr>
          <w:rStyle w:val="afa"/>
          <w:rFonts w:ascii="Cambria" w:hAnsi="Cambria"/>
          <w:caps w:val="0"/>
        </w:rPr>
        <w:t>Развитие социального и культурно-бытового обслуживания населения</w:t>
      </w:r>
      <w:bookmarkEnd w:id="134"/>
    </w:p>
    <w:p w14:paraId="06D8087B" w14:textId="77777777" w:rsidR="009E6989" w:rsidRDefault="009E6989" w:rsidP="00DB5CD2">
      <w:pPr>
        <w:spacing w:line="276" w:lineRule="auto"/>
        <w:ind w:firstLine="540"/>
        <w:jc w:val="both"/>
        <w:rPr>
          <w:rStyle w:val="afa"/>
          <w:rFonts w:ascii="Cambria" w:hAnsi="Cambria"/>
          <w:caps/>
        </w:rPr>
      </w:pPr>
    </w:p>
    <w:p w14:paraId="28C9F8C8" w14:textId="77777777" w:rsidR="00404B4C" w:rsidRPr="008A5559" w:rsidRDefault="00404B4C" w:rsidP="00DB5CD2">
      <w:pPr>
        <w:widowControl w:val="0"/>
        <w:spacing w:line="276" w:lineRule="auto"/>
        <w:ind w:firstLine="709"/>
        <w:jc w:val="both"/>
        <w:rPr>
          <w:sz w:val="28"/>
          <w:szCs w:val="28"/>
          <w:lang w:eastAsia="en-US"/>
        </w:rPr>
      </w:pPr>
      <w:r w:rsidRPr="008A5559">
        <w:rPr>
          <w:sz w:val="28"/>
          <w:szCs w:val="28"/>
          <w:lang w:eastAsia="en-US"/>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14:paraId="6759CD90" w14:textId="77777777" w:rsidR="00404B4C" w:rsidRPr="008A5559" w:rsidRDefault="00404B4C" w:rsidP="00DB5CD2">
      <w:pPr>
        <w:widowControl w:val="0"/>
        <w:spacing w:line="276" w:lineRule="auto"/>
        <w:ind w:firstLine="709"/>
        <w:jc w:val="both"/>
        <w:rPr>
          <w:sz w:val="28"/>
          <w:szCs w:val="28"/>
          <w:lang w:eastAsia="en-US"/>
        </w:rPr>
      </w:pPr>
      <w:r w:rsidRPr="008A5559">
        <w:rPr>
          <w:sz w:val="28"/>
          <w:szCs w:val="28"/>
          <w:lang w:eastAsia="en-US"/>
        </w:rPr>
        <w:t>Современный уровень развития сферы социально-культурного обслуживания в Трудовом сельском поселении по некоторым показателям и в 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14:paraId="7B2FF1C0" w14:textId="77777777" w:rsidR="00404B4C" w:rsidRPr="008A5559" w:rsidRDefault="00404B4C" w:rsidP="00DB5CD2">
      <w:pPr>
        <w:widowControl w:val="0"/>
        <w:spacing w:line="276" w:lineRule="auto"/>
        <w:ind w:firstLine="709"/>
        <w:jc w:val="both"/>
        <w:rPr>
          <w:sz w:val="28"/>
          <w:szCs w:val="28"/>
          <w:lang w:eastAsia="en-US"/>
        </w:rPr>
      </w:pPr>
      <w:r w:rsidRPr="008A5559">
        <w:rPr>
          <w:sz w:val="28"/>
          <w:szCs w:val="28"/>
          <w:lang w:eastAsia="en-US"/>
        </w:rPr>
        <w:t>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 экономически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w:t>
      </w:r>
    </w:p>
    <w:p w14:paraId="795A5293" w14:textId="77777777" w:rsidR="00404B4C" w:rsidRPr="008A5559" w:rsidRDefault="00404B4C" w:rsidP="00DB5CD2">
      <w:pPr>
        <w:widowControl w:val="0"/>
        <w:spacing w:line="276" w:lineRule="auto"/>
        <w:ind w:firstLine="709"/>
        <w:jc w:val="both"/>
        <w:rPr>
          <w:sz w:val="28"/>
          <w:szCs w:val="28"/>
          <w:lang w:eastAsia="en-US"/>
        </w:rPr>
      </w:pPr>
      <w:r w:rsidRPr="008A5559">
        <w:rPr>
          <w:sz w:val="28"/>
          <w:szCs w:val="28"/>
          <w:lang w:eastAsia="en-US"/>
        </w:rPr>
        <w:t>В зависимости от нормативной частоты посещения населением, объекты культурно-бытового обслуживания подразделяются на:</w:t>
      </w:r>
    </w:p>
    <w:p w14:paraId="191ECD1D" w14:textId="77777777" w:rsidR="00404B4C" w:rsidRPr="00424C01" w:rsidRDefault="00404B4C" w:rsidP="00DB5CD2">
      <w:pPr>
        <w:widowControl w:val="0"/>
        <w:numPr>
          <w:ilvl w:val="0"/>
          <w:numId w:val="58"/>
        </w:numPr>
        <w:tabs>
          <w:tab w:val="left" w:pos="993"/>
        </w:tabs>
        <w:spacing w:line="276" w:lineRule="auto"/>
        <w:ind w:left="0" w:firstLine="709"/>
        <w:contextualSpacing/>
        <w:jc w:val="both"/>
        <w:rPr>
          <w:sz w:val="28"/>
          <w:szCs w:val="28"/>
          <w:lang w:eastAsia="en-US"/>
        </w:rPr>
      </w:pPr>
      <w:r w:rsidRPr="00424C01">
        <w:rPr>
          <w:sz w:val="28"/>
          <w:szCs w:val="28"/>
          <w:lang w:eastAsia="en-US"/>
        </w:rPr>
        <w:t>объекты повседневного пользования – детские сады, школы, магазины повседневного спроса;</w:t>
      </w:r>
    </w:p>
    <w:p w14:paraId="4DAF80D0" w14:textId="77777777" w:rsidR="00404B4C" w:rsidRPr="00424C01" w:rsidRDefault="00404B4C" w:rsidP="00DB5CD2">
      <w:pPr>
        <w:widowControl w:val="0"/>
        <w:numPr>
          <w:ilvl w:val="0"/>
          <w:numId w:val="58"/>
        </w:numPr>
        <w:tabs>
          <w:tab w:val="left" w:pos="993"/>
        </w:tabs>
        <w:spacing w:line="276" w:lineRule="auto"/>
        <w:ind w:left="0" w:firstLine="709"/>
        <w:contextualSpacing/>
        <w:jc w:val="both"/>
        <w:rPr>
          <w:sz w:val="28"/>
          <w:szCs w:val="28"/>
          <w:lang w:eastAsia="en-US"/>
        </w:rPr>
      </w:pPr>
      <w:r w:rsidRPr="00424C01">
        <w:rPr>
          <w:sz w:val="28"/>
          <w:szCs w:val="28"/>
          <w:lang w:eastAsia="en-US"/>
        </w:rPr>
        <w:t>объекты периодического пользования –</w:t>
      </w:r>
      <w:r>
        <w:rPr>
          <w:sz w:val="28"/>
          <w:szCs w:val="28"/>
          <w:lang w:eastAsia="en-US"/>
        </w:rPr>
        <w:t xml:space="preserve"> </w:t>
      </w:r>
      <w:r w:rsidRPr="00424C01">
        <w:rPr>
          <w:sz w:val="28"/>
          <w:szCs w:val="28"/>
          <w:lang w:eastAsia="en-US"/>
        </w:rPr>
        <w:t xml:space="preserve">культурные центры, клубные </w:t>
      </w:r>
      <w:r w:rsidRPr="00424C01">
        <w:rPr>
          <w:sz w:val="28"/>
          <w:szCs w:val="28"/>
          <w:lang w:eastAsia="en-US"/>
        </w:rPr>
        <w:lastRenderedPageBreak/>
        <w:t>помещения, учреждения торговли и быта, общественного питания, спортивные школы, спортивные залы;</w:t>
      </w:r>
    </w:p>
    <w:p w14:paraId="60ED9D01" w14:textId="77777777" w:rsidR="00404B4C" w:rsidRPr="00424C01" w:rsidRDefault="00404B4C" w:rsidP="00DB5CD2">
      <w:pPr>
        <w:widowControl w:val="0"/>
        <w:numPr>
          <w:ilvl w:val="0"/>
          <w:numId w:val="58"/>
        </w:numPr>
        <w:tabs>
          <w:tab w:val="left" w:pos="993"/>
        </w:tabs>
        <w:spacing w:line="276" w:lineRule="auto"/>
        <w:ind w:left="0" w:firstLine="709"/>
        <w:contextualSpacing/>
        <w:jc w:val="both"/>
        <w:rPr>
          <w:sz w:val="28"/>
          <w:szCs w:val="28"/>
          <w:lang w:eastAsia="en-US"/>
        </w:rPr>
      </w:pPr>
      <w:r w:rsidRPr="00424C01">
        <w:rPr>
          <w:sz w:val="28"/>
          <w:szCs w:val="28"/>
          <w:lang w:eastAsia="en-US"/>
        </w:rPr>
        <w:t>объекты эпизодического пользования – административные учреждения районного значения.</w:t>
      </w:r>
    </w:p>
    <w:p w14:paraId="21D4FE7C" w14:textId="67F08FCC" w:rsidR="00404B4C" w:rsidRPr="00800B69" w:rsidRDefault="00404B4C" w:rsidP="00CC28FE">
      <w:pPr>
        <w:spacing w:line="276" w:lineRule="auto"/>
        <w:rPr>
          <w:rFonts w:eastAsia="Arial Unicode MS"/>
          <w:spacing w:val="-6"/>
          <w:sz w:val="27"/>
          <w:szCs w:val="27"/>
          <w:lang w:eastAsia="en-US" w:bidi="en-US"/>
        </w:rPr>
      </w:pPr>
    </w:p>
    <w:p w14:paraId="14F7A507" w14:textId="77777777" w:rsidR="00404B4C" w:rsidRPr="00F87F8B" w:rsidRDefault="00404B4C" w:rsidP="00DB5CD2">
      <w:pPr>
        <w:widowControl w:val="0"/>
        <w:spacing w:before="240" w:line="276" w:lineRule="auto"/>
        <w:jc w:val="right"/>
        <w:rPr>
          <w:i/>
          <w:szCs w:val="28"/>
          <w:lang w:eastAsia="en-US"/>
        </w:rPr>
      </w:pPr>
      <w:r>
        <w:rPr>
          <w:i/>
          <w:szCs w:val="28"/>
          <w:lang w:eastAsia="en-US"/>
        </w:rPr>
        <w:t>Предложения по размещению</w:t>
      </w:r>
      <w:r w:rsidRPr="001F5171">
        <w:rPr>
          <w:i/>
          <w:szCs w:val="28"/>
          <w:lang w:eastAsia="en-US"/>
        </w:rPr>
        <w:t xml:space="preserve"> учреждений соцкультбыта в разрезе населенных пунктов</w:t>
      </w: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1985"/>
        <w:gridCol w:w="851"/>
        <w:gridCol w:w="1985"/>
        <w:gridCol w:w="991"/>
        <w:gridCol w:w="993"/>
        <w:gridCol w:w="1134"/>
        <w:gridCol w:w="992"/>
      </w:tblGrid>
      <w:tr w:rsidR="00404B4C" w:rsidRPr="00C93EB8" w14:paraId="75815608" w14:textId="77777777" w:rsidTr="007C2FCD">
        <w:trPr>
          <w:trHeight w:val="870"/>
        </w:trPr>
        <w:tc>
          <w:tcPr>
            <w:tcW w:w="430" w:type="dxa"/>
            <w:vMerge w:val="restart"/>
            <w:shd w:val="clear" w:color="auto" w:fill="D9D9D9"/>
            <w:vAlign w:val="center"/>
            <w:hideMark/>
          </w:tcPr>
          <w:p w14:paraId="7B82A8D9" w14:textId="77777777" w:rsidR="00404B4C" w:rsidRPr="00C177E8" w:rsidRDefault="00404B4C" w:rsidP="00DB5CD2">
            <w:pPr>
              <w:spacing w:line="276" w:lineRule="auto"/>
              <w:jc w:val="center"/>
              <w:rPr>
                <w:b/>
                <w:sz w:val="18"/>
              </w:rPr>
            </w:pPr>
            <w:r w:rsidRPr="00C177E8">
              <w:rPr>
                <w:b/>
                <w:sz w:val="18"/>
              </w:rPr>
              <w:t xml:space="preserve">№ </w:t>
            </w:r>
            <w:proofErr w:type="spellStart"/>
            <w:r w:rsidRPr="00C177E8">
              <w:rPr>
                <w:b/>
                <w:sz w:val="18"/>
              </w:rPr>
              <w:t>пп</w:t>
            </w:r>
            <w:proofErr w:type="spellEnd"/>
          </w:p>
        </w:tc>
        <w:tc>
          <w:tcPr>
            <w:tcW w:w="1985" w:type="dxa"/>
            <w:vMerge w:val="restart"/>
            <w:shd w:val="clear" w:color="auto" w:fill="D9D9D9"/>
            <w:vAlign w:val="center"/>
            <w:hideMark/>
          </w:tcPr>
          <w:p w14:paraId="5E948C95" w14:textId="77777777" w:rsidR="00404B4C" w:rsidRPr="00C177E8" w:rsidRDefault="00404B4C" w:rsidP="00DB5CD2">
            <w:pPr>
              <w:spacing w:line="276" w:lineRule="auto"/>
              <w:jc w:val="center"/>
              <w:rPr>
                <w:b/>
                <w:sz w:val="18"/>
              </w:rPr>
            </w:pPr>
            <w:r w:rsidRPr="00C177E8">
              <w:rPr>
                <w:b/>
                <w:sz w:val="18"/>
              </w:rPr>
              <w:t>Наименование</w:t>
            </w:r>
          </w:p>
        </w:tc>
        <w:tc>
          <w:tcPr>
            <w:tcW w:w="851" w:type="dxa"/>
            <w:vMerge w:val="restart"/>
            <w:shd w:val="clear" w:color="auto" w:fill="D9D9D9"/>
            <w:vAlign w:val="center"/>
            <w:hideMark/>
          </w:tcPr>
          <w:p w14:paraId="03E224CC" w14:textId="77777777" w:rsidR="00404B4C" w:rsidRPr="00C177E8" w:rsidRDefault="00404B4C" w:rsidP="00DB5CD2">
            <w:pPr>
              <w:spacing w:line="276" w:lineRule="auto"/>
              <w:ind w:left="-108" w:right="-108"/>
              <w:jc w:val="center"/>
              <w:rPr>
                <w:b/>
                <w:sz w:val="18"/>
              </w:rPr>
            </w:pPr>
            <w:r w:rsidRPr="00C177E8">
              <w:rPr>
                <w:b/>
                <w:sz w:val="18"/>
              </w:rPr>
              <w:t>Единица измерения</w:t>
            </w:r>
          </w:p>
        </w:tc>
        <w:tc>
          <w:tcPr>
            <w:tcW w:w="1985" w:type="dxa"/>
            <w:vMerge w:val="restart"/>
            <w:shd w:val="clear" w:color="auto" w:fill="D9D9D9"/>
            <w:vAlign w:val="center"/>
            <w:hideMark/>
          </w:tcPr>
          <w:p w14:paraId="15AA5278" w14:textId="77777777" w:rsidR="00404B4C" w:rsidRPr="00C177E8" w:rsidRDefault="00404B4C" w:rsidP="00DB5CD2">
            <w:pPr>
              <w:spacing w:line="276" w:lineRule="auto"/>
              <w:jc w:val="center"/>
              <w:rPr>
                <w:b/>
                <w:sz w:val="18"/>
              </w:rPr>
            </w:pPr>
            <w:r w:rsidRPr="00C177E8">
              <w:rPr>
                <w:b/>
                <w:sz w:val="18"/>
              </w:rPr>
              <w:t xml:space="preserve">Норма по Нормативам </w:t>
            </w:r>
            <w:proofErr w:type="spellStart"/>
            <w:r w:rsidRPr="00C177E8">
              <w:rPr>
                <w:b/>
                <w:sz w:val="18"/>
              </w:rPr>
              <w:t>градпроектирования</w:t>
            </w:r>
            <w:proofErr w:type="spellEnd"/>
            <w:r w:rsidRPr="00C177E8">
              <w:rPr>
                <w:b/>
                <w:sz w:val="18"/>
              </w:rPr>
              <w:t xml:space="preserve"> КК, СНиП 2.07.01.89* (Принятые нормативы)</w:t>
            </w:r>
          </w:p>
        </w:tc>
        <w:tc>
          <w:tcPr>
            <w:tcW w:w="4110" w:type="dxa"/>
            <w:gridSpan w:val="4"/>
            <w:tcBorders>
              <w:right w:val="single" w:sz="6" w:space="0" w:color="auto"/>
            </w:tcBorders>
            <w:shd w:val="clear" w:color="auto" w:fill="D9D9D9"/>
            <w:vAlign w:val="center"/>
            <w:hideMark/>
          </w:tcPr>
          <w:p w14:paraId="422A8D73" w14:textId="77777777" w:rsidR="00404B4C" w:rsidRPr="00C177E8" w:rsidRDefault="00404B4C" w:rsidP="00DB5CD2">
            <w:pPr>
              <w:spacing w:line="276" w:lineRule="auto"/>
              <w:jc w:val="center"/>
              <w:rPr>
                <w:b/>
                <w:bCs/>
                <w:sz w:val="18"/>
              </w:rPr>
            </w:pPr>
            <w:r w:rsidRPr="00C177E8">
              <w:rPr>
                <w:b/>
                <w:bCs/>
                <w:sz w:val="18"/>
              </w:rPr>
              <w:t>Требуется дополнительно запроектировать на расчетный срок, кв. м.</w:t>
            </w:r>
          </w:p>
        </w:tc>
      </w:tr>
      <w:tr w:rsidR="00404B4C" w:rsidRPr="00C177E8" w14:paraId="7379421F" w14:textId="77777777" w:rsidTr="007C2FCD">
        <w:trPr>
          <w:trHeight w:val="540"/>
        </w:trPr>
        <w:tc>
          <w:tcPr>
            <w:tcW w:w="430" w:type="dxa"/>
            <w:vMerge/>
            <w:shd w:val="clear" w:color="auto" w:fill="D9D9D9"/>
            <w:vAlign w:val="center"/>
            <w:hideMark/>
          </w:tcPr>
          <w:p w14:paraId="7DCE6843" w14:textId="77777777" w:rsidR="00404B4C" w:rsidRPr="00C177E8" w:rsidRDefault="00404B4C" w:rsidP="00DB5CD2">
            <w:pPr>
              <w:spacing w:line="276" w:lineRule="auto"/>
              <w:rPr>
                <w:b/>
                <w:sz w:val="18"/>
              </w:rPr>
            </w:pPr>
          </w:p>
        </w:tc>
        <w:tc>
          <w:tcPr>
            <w:tcW w:w="1985" w:type="dxa"/>
            <w:vMerge/>
            <w:shd w:val="clear" w:color="auto" w:fill="D9D9D9"/>
            <w:vAlign w:val="center"/>
            <w:hideMark/>
          </w:tcPr>
          <w:p w14:paraId="7282E02D" w14:textId="77777777" w:rsidR="00404B4C" w:rsidRPr="00C177E8" w:rsidRDefault="00404B4C" w:rsidP="00DB5CD2">
            <w:pPr>
              <w:spacing w:line="276" w:lineRule="auto"/>
              <w:rPr>
                <w:b/>
                <w:sz w:val="18"/>
              </w:rPr>
            </w:pPr>
          </w:p>
        </w:tc>
        <w:tc>
          <w:tcPr>
            <w:tcW w:w="851" w:type="dxa"/>
            <w:vMerge/>
            <w:shd w:val="clear" w:color="auto" w:fill="D9D9D9"/>
            <w:vAlign w:val="center"/>
            <w:hideMark/>
          </w:tcPr>
          <w:p w14:paraId="21DF18B5" w14:textId="77777777" w:rsidR="00404B4C" w:rsidRPr="00C177E8" w:rsidRDefault="00404B4C" w:rsidP="00DB5CD2">
            <w:pPr>
              <w:spacing w:line="276" w:lineRule="auto"/>
              <w:ind w:left="-108" w:right="-108"/>
              <w:rPr>
                <w:b/>
                <w:sz w:val="18"/>
              </w:rPr>
            </w:pPr>
          </w:p>
        </w:tc>
        <w:tc>
          <w:tcPr>
            <w:tcW w:w="1985" w:type="dxa"/>
            <w:vMerge/>
            <w:shd w:val="clear" w:color="auto" w:fill="D9D9D9"/>
            <w:vAlign w:val="center"/>
            <w:hideMark/>
          </w:tcPr>
          <w:p w14:paraId="06C3A310" w14:textId="77777777" w:rsidR="00404B4C" w:rsidRPr="00C177E8" w:rsidRDefault="00404B4C" w:rsidP="00DB5CD2">
            <w:pPr>
              <w:spacing w:line="276" w:lineRule="auto"/>
              <w:rPr>
                <w:b/>
                <w:sz w:val="18"/>
              </w:rPr>
            </w:pPr>
          </w:p>
        </w:tc>
        <w:tc>
          <w:tcPr>
            <w:tcW w:w="991" w:type="dxa"/>
            <w:shd w:val="clear" w:color="auto" w:fill="D9D9D9"/>
            <w:vAlign w:val="center"/>
          </w:tcPr>
          <w:p w14:paraId="1A533EFC" w14:textId="77777777" w:rsidR="00404B4C" w:rsidRPr="00C177E8" w:rsidRDefault="00404B4C" w:rsidP="00DB5CD2">
            <w:pPr>
              <w:spacing w:line="276" w:lineRule="auto"/>
              <w:ind w:left="-109" w:right="-108"/>
              <w:jc w:val="center"/>
              <w:rPr>
                <w:b/>
                <w:sz w:val="16"/>
                <w:szCs w:val="22"/>
              </w:rPr>
            </w:pPr>
            <w:r>
              <w:rPr>
                <w:b/>
                <w:sz w:val="16"/>
                <w:szCs w:val="22"/>
              </w:rPr>
              <w:t>поселок Советский</w:t>
            </w:r>
          </w:p>
        </w:tc>
        <w:tc>
          <w:tcPr>
            <w:tcW w:w="993" w:type="dxa"/>
            <w:tcBorders>
              <w:right w:val="single" w:sz="6" w:space="0" w:color="auto"/>
            </w:tcBorders>
            <w:shd w:val="clear" w:color="auto" w:fill="D9D9D9"/>
            <w:vAlign w:val="center"/>
          </w:tcPr>
          <w:p w14:paraId="06A3F66F" w14:textId="77777777" w:rsidR="00404B4C" w:rsidRPr="008A5559" w:rsidRDefault="00404B4C" w:rsidP="00DB5CD2">
            <w:pPr>
              <w:spacing w:line="276" w:lineRule="auto"/>
              <w:ind w:left="-109" w:right="-108"/>
              <w:jc w:val="center"/>
              <w:rPr>
                <w:b/>
                <w:sz w:val="16"/>
                <w:szCs w:val="22"/>
              </w:rPr>
            </w:pPr>
            <w:r>
              <w:rPr>
                <w:b/>
                <w:sz w:val="16"/>
                <w:szCs w:val="22"/>
              </w:rPr>
              <w:t>поселок Большевик</w:t>
            </w:r>
          </w:p>
        </w:tc>
        <w:tc>
          <w:tcPr>
            <w:tcW w:w="1134" w:type="dxa"/>
            <w:tcBorders>
              <w:right w:val="single" w:sz="6" w:space="0" w:color="auto"/>
            </w:tcBorders>
            <w:shd w:val="clear" w:color="auto" w:fill="D9D9D9"/>
            <w:vAlign w:val="center"/>
          </w:tcPr>
          <w:p w14:paraId="5B31AC3B" w14:textId="77777777" w:rsidR="00404B4C" w:rsidRDefault="00404B4C" w:rsidP="00DB5CD2">
            <w:pPr>
              <w:spacing w:line="276" w:lineRule="auto"/>
              <w:ind w:left="-109" w:right="-108"/>
              <w:jc w:val="center"/>
              <w:rPr>
                <w:b/>
                <w:sz w:val="16"/>
                <w:szCs w:val="22"/>
              </w:rPr>
            </w:pPr>
            <w:r>
              <w:rPr>
                <w:b/>
                <w:sz w:val="16"/>
                <w:szCs w:val="22"/>
              </w:rPr>
              <w:t>поселок</w:t>
            </w:r>
          </w:p>
          <w:p w14:paraId="1BA93E35" w14:textId="77777777" w:rsidR="00404B4C" w:rsidRPr="00C177E8" w:rsidRDefault="00404B4C" w:rsidP="00DB5CD2">
            <w:pPr>
              <w:spacing w:line="276" w:lineRule="auto"/>
              <w:ind w:left="-109" w:right="-108"/>
              <w:jc w:val="center"/>
              <w:rPr>
                <w:b/>
                <w:sz w:val="16"/>
                <w:szCs w:val="22"/>
              </w:rPr>
            </w:pPr>
            <w:r>
              <w:rPr>
                <w:b/>
                <w:sz w:val="16"/>
                <w:szCs w:val="22"/>
              </w:rPr>
              <w:t>Дальний</w:t>
            </w:r>
          </w:p>
        </w:tc>
        <w:tc>
          <w:tcPr>
            <w:tcW w:w="992" w:type="dxa"/>
            <w:tcBorders>
              <w:right w:val="single" w:sz="6" w:space="0" w:color="auto"/>
            </w:tcBorders>
            <w:shd w:val="clear" w:color="auto" w:fill="D9D9D9"/>
            <w:vAlign w:val="center"/>
          </w:tcPr>
          <w:p w14:paraId="46C44AE0" w14:textId="77777777" w:rsidR="00404B4C" w:rsidRPr="00C177E8" w:rsidRDefault="00404B4C" w:rsidP="00DB5CD2">
            <w:pPr>
              <w:spacing w:line="276" w:lineRule="auto"/>
              <w:ind w:left="-109" w:right="-108"/>
              <w:jc w:val="center"/>
              <w:rPr>
                <w:b/>
                <w:sz w:val="16"/>
                <w:szCs w:val="22"/>
              </w:rPr>
            </w:pPr>
            <w:r>
              <w:rPr>
                <w:b/>
                <w:sz w:val="16"/>
                <w:szCs w:val="22"/>
              </w:rPr>
              <w:t>поселок Заря</w:t>
            </w:r>
          </w:p>
        </w:tc>
      </w:tr>
      <w:tr w:rsidR="00404B4C" w:rsidRPr="00C177E8" w14:paraId="69EEC3B8" w14:textId="77777777" w:rsidTr="007C2FCD">
        <w:trPr>
          <w:trHeight w:val="679"/>
        </w:trPr>
        <w:tc>
          <w:tcPr>
            <w:tcW w:w="430" w:type="dxa"/>
            <w:shd w:val="clear" w:color="auto" w:fill="auto"/>
            <w:vAlign w:val="center"/>
          </w:tcPr>
          <w:p w14:paraId="0DEA9BCC" w14:textId="77777777" w:rsidR="00404B4C" w:rsidRPr="00C177E8" w:rsidRDefault="00404B4C" w:rsidP="00DB5CD2">
            <w:pPr>
              <w:spacing w:line="276" w:lineRule="auto"/>
              <w:jc w:val="center"/>
            </w:pPr>
          </w:p>
        </w:tc>
        <w:tc>
          <w:tcPr>
            <w:tcW w:w="1985" w:type="dxa"/>
            <w:shd w:val="clear" w:color="auto" w:fill="auto"/>
            <w:vAlign w:val="center"/>
          </w:tcPr>
          <w:p w14:paraId="7C679063" w14:textId="77777777" w:rsidR="00404B4C" w:rsidRPr="00C177E8" w:rsidRDefault="00404B4C" w:rsidP="00DB5CD2">
            <w:pPr>
              <w:spacing w:line="276" w:lineRule="auto"/>
              <w:rPr>
                <w:b/>
              </w:rPr>
            </w:pPr>
            <w:r w:rsidRPr="00C177E8">
              <w:rPr>
                <w:b/>
              </w:rPr>
              <w:t>Проектная численность населения</w:t>
            </w:r>
          </w:p>
        </w:tc>
        <w:tc>
          <w:tcPr>
            <w:tcW w:w="851" w:type="dxa"/>
            <w:shd w:val="clear" w:color="auto" w:fill="auto"/>
            <w:vAlign w:val="center"/>
          </w:tcPr>
          <w:p w14:paraId="2C1B1768" w14:textId="77777777" w:rsidR="00404B4C" w:rsidRPr="00C177E8" w:rsidRDefault="00404B4C" w:rsidP="00DB5CD2">
            <w:pPr>
              <w:spacing w:line="276" w:lineRule="auto"/>
              <w:ind w:left="-108" w:right="-108"/>
              <w:jc w:val="center"/>
              <w:rPr>
                <w:b/>
              </w:rPr>
            </w:pPr>
            <w:r w:rsidRPr="00C177E8">
              <w:rPr>
                <w:b/>
              </w:rPr>
              <w:t>чел.</w:t>
            </w:r>
          </w:p>
        </w:tc>
        <w:tc>
          <w:tcPr>
            <w:tcW w:w="1985" w:type="dxa"/>
            <w:shd w:val="clear" w:color="auto" w:fill="auto"/>
            <w:vAlign w:val="center"/>
          </w:tcPr>
          <w:p w14:paraId="265DCAEC" w14:textId="77777777" w:rsidR="00404B4C" w:rsidRPr="00C177E8" w:rsidRDefault="00404B4C" w:rsidP="00DB5CD2">
            <w:pPr>
              <w:spacing w:line="276" w:lineRule="auto"/>
              <w:jc w:val="center"/>
              <w:rPr>
                <w:b/>
              </w:rPr>
            </w:pPr>
            <w:r>
              <w:rPr>
                <w:b/>
              </w:rPr>
              <w:t>-</w:t>
            </w:r>
          </w:p>
        </w:tc>
        <w:tc>
          <w:tcPr>
            <w:tcW w:w="991" w:type="dxa"/>
            <w:shd w:val="clear" w:color="auto" w:fill="auto"/>
            <w:vAlign w:val="center"/>
          </w:tcPr>
          <w:p w14:paraId="773E86EA" w14:textId="77777777" w:rsidR="00404B4C" w:rsidRPr="00C177E8" w:rsidRDefault="00404B4C" w:rsidP="00DB5CD2">
            <w:pPr>
              <w:spacing w:line="276" w:lineRule="auto"/>
              <w:jc w:val="center"/>
              <w:rPr>
                <w:b/>
                <w:sz w:val="22"/>
                <w:szCs w:val="22"/>
              </w:rPr>
            </w:pPr>
            <w:r>
              <w:rPr>
                <w:b/>
                <w:sz w:val="22"/>
                <w:szCs w:val="22"/>
              </w:rPr>
              <w:t>2100</w:t>
            </w:r>
          </w:p>
        </w:tc>
        <w:tc>
          <w:tcPr>
            <w:tcW w:w="993" w:type="dxa"/>
            <w:shd w:val="clear" w:color="auto" w:fill="auto"/>
            <w:vAlign w:val="center"/>
          </w:tcPr>
          <w:p w14:paraId="34CAAE47" w14:textId="77777777" w:rsidR="00404B4C" w:rsidRPr="00C177E8" w:rsidRDefault="00404B4C" w:rsidP="00DB5CD2">
            <w:pPr>
              <w:spacing w:line="276" w:lineRule="auto"/>
              <w:jc w:val="center"/>
              <w:rPr>
                <w:b/>
                <w:sz w:val="22"/>
                <w:szCs w:val="22"/>
              </w:rPr>
            </w:pPr>
            <w:r>
              <w:rPr>
                <w:b/>
                <w:sz w:val="22"/>
                <w:szCs w:val="22"/>
              </w:rPr>
              <w:t>400</w:t>
            </w:r>
          </w:p>
        </w:tc>
        <w:tc>
          <w:tcPr>
            <w:tcW w:w="1134" w:type="dxa"/>
            <w:vAlign w:val="center"/>
          </w:tcPr>
          <w:p w14:paraId="5E8CA997" w14:textId="77777777" w:rsidR="00404B4C" w:rsidRPr="00C177E8" w:rsidRDefault="00404B4C" w:rsidP="00DB5CD2">
            <w:pPr>
              <w:spacing w:line="276" w:lineRule="auto"/>
              <w:jc w:val="center"/>
              <w:rPr>
                <w:b/>
                <w:sz w:val="22"/>
                <w:szCs w:val="22"/>
              </w:rPr>
            </w:pPr>
            <w:r>
              <w:rPr>
                <w:b/>
                <w:sz w:val="22"/>
                <w:szCs w:val="22"/>
              </w:rPr>
              <w:t>150</w:t>
            </w:r>
          </w:p>
        </w:tc>
        <w:tc>
          <w:tcPr>
            <w:tcW w:w="992" w:type="dxa"/>
            <w:vAlign w:val="center"/>
          </w:tcPr>
          <w:p w14:paraId="5552F0DA" w14:textId="77777777" w:rsidR="00404B4C" w:rsidRPr="008A5559" w:rsidRDefault="00404B4C" w:rsidP="00DB5CD2">
            <w:pPr>
              <w:spacing w:line="276" w:lineRule="auto"/>
              <w:jc w:val="center"/>
              <w:rPr>
                <w:b/>
                <w:sz w:val="22"/>
                <w:szCs w:val="22"/>
              </w:rPr>
            </w:pPr>
            <w:r>
              <w:rPr>
                <w:b/>
                <w:sz w:val="22"/>
                <w:szCs w:val="22"/>
              </w:rPr>
              <w:t>2</w:t>
            </w:r>
            <w:r w:rsidRPr="008A5559">
              <w:rPr>
                <w:b/>
                <w:sz w:val="22"/>
                <w:szCs w:val="22"/>
              </w:rPr>
              <w:t>50</w:t>
            </w:r>
          </w:p>
        </w:tc>
      </w:tr>
      <w:tr w:rsidR="00404B4C" w:rsidRPr="00C177E8" w14:paraId="14DEE904" w14:textId="77777777" w:rsidTr="007C2FCD">
        <w:trPr>
          <w:trHeight w:val="831"/>
        </w:trPr>
        <w:tc>
          <w:tcPr>
            <w:tcW w:w="430" w:type="dxa"/>
            <w:shd w:val="clear" w:color="auto" w:fill="auto"/>
            <w:vAlign w:val="center"/>
            <w:hideMark/>
          </w:tcPr>
          <w:p w14:paraId="07D75299" w14:textId="77777777" w:rsidR="00404B4C" w:rsidRPr="00C177E8" w:rsidRDefault="00404B4C" w:rsidP="00DB5CD2">
            <w:pPr>
              <w:spacing w:line="276" w:lineRule="auto"/>
              <w:jc w:val="center"/>
            </w:pPr>
            <w:r w:rsidRPr="00C177E8">
              <w:t>1</w:t>
            </w:r>
          </w:p>
        </w:tc>
        <w:tc>
          <w:tcPr>
            <w:tcW w:w="1985" w:type="dxa"/>
            <w:shd w:val="clear" w:color="auto" w:fill="auto"/>
            <w:vAlign w:val="center"/>
            <w:hideMark/>
          </w:tcPr>
          <w:p w14:paraId="6A886882" w14:textId="77777777" w:rsidR="00404B4C" w:rsidRPr="00C177E8" w:rsidRDefault="00404B4C" w:rsidP="00DB5CD2">
            <w:pPr>
              <w:spacing w:line="276" w:lineRule="auto"/>
            </w:pPr>
            <w:r w:rsidRPr="00C177E8">
              <w:t>Детские дошкольные учреждения (дети с 1 до 6 лет)</w:t>
            </w:r>
          </w:p>
        </w:tc>
        <w:tc>
          <w:tcPr>
            <w:tcW w:w="851" w:type="dxa"/>
            <w:shd w:val="clear" w:color="auto" w:fill="auto"/>
            <w:vAlign w:val="center"/>
            <w:hideMark/>
          </w:tcPr>
          <w:p w14:paraId="0E1E3486" w14:textId="77777777" w:rsidR="00404B4C" w:rsidRPr="00C177E8" w:rsidRDefault="00404B4C" w:rsidP="00DB5CD2">
            <w:pPr>
              <w:spacing w:line="276" w:lineRule="auto"/>
              <w:ind w:left="-108" w:right="-108"/>
              <w:jc w:val="center"/>
            </w:pPr>
            <w:r w:rsidRPr="00C177E8">
              <w:t>мест</w:t>
            </w:r>
          </w:p>
        </w:tc>
        <w:tc>
          <w:tcPr>
            <w:tcW w:w="1985" w:type="dxa"/>
            <w:shd w:val="clear" w:color="auto" w:fill="auto"/>
            <w:vAlign w:val="center"/>
            <w:hideMark/>
          </w:tcPr>
          <w:p w14:paraId="37D19E5F" w14:textId="77777777" w:rsidR="00404B4C" w:rsidRPr="00C177E8" w:rsidRDefault="00404B4C" w:rsidP="00DB5CD2">
            <w:pPr>
              <w:spacing w:line="276" w:lineRule="auto"/>
            </w:pPr>
            <w:r w:rsidRPr="00C177E8">
              <w:t xml:space="preserve">% обеспеченности: </w:t>
            </w:r>
            <w:r w:rsidRPr="00C177E8">
              <w:br/>
              <w:t>85% в городских и сельских поселениях</w:t>
            </w:r>
          </w:p>
        </w:tc>
        <w:tc>
          <w:tcPr>
            <w:tcW w:w="991" w:type="dxa"/>
            <w:shd w:val="clear" w:color="auto" w:fill="auto"/>
            <w:vAlign w:val="center"/>
          </w:tcPr>
          <w:p w14:paraId="7FB563FF" w14:textId="77777777" w:rsidR="00404B4C" w:rsidRPr="002D5B20" w:rsidRDefault="00404B4C" w:rsidP="00DB5CD2">
            <w:pPr>
              <w:spacing w:line="276" w:lineRule="auto"/>
              <w:jc w:val="center"/>
              <w:rPr>
                <w:sz w:val="22"/>
                <w:szCs w:val="22"/>
              </w:rPr>
            </w:pPr>
            <w:r>
              <w:rPr>
                <w:sz w:val="22"/>
                <w:szCs w:val="22"/>
              </w:rPr>
              <w:t>40</w:t>
            </w:r>
          </w:p>
        </w:tc>
        <w:tc>
          <w:tcPr>
            <w:tcW w:w="993" w:type="dxa"/>
            <w:shd w:val="clear" w:color="auto" w:fill="auto"/>
            <w:vAlign w:val="center"/>
          </w:tcPr>
          <w:p w14:paraId="6CCA2465" w14:textId="77777777" w:rsidR="00404B4C" w:rsidRPr="002D5B20" w:rsidRDefault="00404B4C" w:rsidP="00DB5CD2">
            <w:pPr>
              <w:spacing w:line="276" w:lineRule="auto"/>
              <w:jc w:val="center"/>
              <w:rPr>
                <w:sz w:val="22"/>
                <w:szCs w:val="22"/>
              </w:rPr>
            </w:pPr>
            <w:r>
              <w:rPr>
                <w:sz w:val="22"/>
                <w:szCs w:val="22"/>
              </w:rPr>
              <w:t>4</w:t>
            </w:r>
            <w:r w:rsidRPr="002D5B20">
              <w:rPr>
                <w:sz w:val="22"/>
                <w:szCs w:val="22"/>
              </w:rPr>
              <w:t>0</w:t>
            </w:r>
          </w:p>
        </w:tc>
        <w:tc>
          <w:tcPr>
            <w:tcW w:w="1134" w:type="dxa"/>
            <w:vAlign w:val="center"/>
          </w:tcPr>
          <w:p w14:paraId="21E33326" w14:textId="77777777" w:rsidR="00404B4C" w:rsidRPr="002D5B20" w:rsidRDefault="00404B4C" w:rsidP="00DB5CD2">
            <w:pPr>
              <w:spacing w:line="276" w:lineRule="auto"/>
              <w:jc w:val="center"/>
              <w:rPr>
                <w:sz w:val="22"/>
                <w:szCs w:val="22"/>
              </w:rPr>
            </w:pPr>
            <w:r w:rsidRPr="002D5B20">
              <w:rPr>
                <w:sz w:val="22"/>
                <w:szCs w:val="22"/>
              </w:rPr>
              <w:t>0</w:t>
            </w:r>
          </w:p>
        </w:tc>
        <w:tc>
          <w:tcPr>
            <w:tcW w:w="992" w:type="dxa"/>
            <w:vAlign w:val="center"/>
          </w:tcPr>
          <w:p w14:paraId="242E0768" w14:textId="77777777" w:rsidR="00404B4C" w:rsidRPr="002D5B20" w:rsidRDefault="00404B4C" w:rsidP="00DB5CD2">
            <w:pPr>
              <w:spacing w:line="276" w:lineRule="auto"/>
              <w:jc w:val="center"/>
              <w:rPr>
                <w:sz w:val="22"/>
                <w:szCs w:val="22"/>
              </w:rPr>
            </w:pPr>
            <w:r w:rsidRPr="002D5B20">
              <w:rPr>
                <w:sz w:val="22"/>
                <w:szCs w:val="22"/>
              </w:rPr>
              <w:t>0</w:t>
            </w:r>
          </w:p>
        </w:tc>
      </w:tr>
      <w:tr w:rsidR="00404B4C" w:rsidRPr="00C177E8" w14:paraId="7C1D6896" w14:textId="77777777" w:rsidTr="007C2FCD">
        <w:trPr>
          <w:trHeight w:val="744"/>
        </w:trPr>
        <w:tc>
          <w:tcPr>
            <w:tcW w:w="430" w:type="dxa"/>
            <w:shd w:val="clear" w:color="auto" w:fill="auto"/>
            <w:vAlign w:val="center"/>
            <w:hideMark/>
          </w:tcPr>
          <w:p w14:paraId="469DF5D3" w14:textId="77777777" w:rsidR="00404B4C" w:rsidRPr="00C177E8" w:rsidRDefault="00404B4C" w:rsidP="00DB5CD2">
            <w:pPr>
              <w:spacing w:line="276" w:lineRule="auto"/>
              <w:jc w:val="center"/>
            </w:pPr>
            <w:r w:rsidRPr="00C177E8">
              <w:t>2</w:t>
            </w:r>
          </w:p>
        </w:tc>
        <w:tc>
          <w:tcPr>
            <w:tcW w:w="1985" w:type="dxa"/>
            <w:shd w:val="clear" w:color="auto" w:fill="auto"/>
            <w:vAlign w:val="center"/>
            <w:hideMark/>
          </w:tcPr>
          <w:p w14:paraId="34EC8269" w14:textId="77777777" w:rsidR="00404B4C" w:rsidRPr="00C177E8" w:rsidRDefault="00404B4C" w:rsidP="00DB5CD2">
            <w:pPr>
              <w:spacing w:line="276" w:lineRule="auto"/>
            </w:pPr>
            <w:r w:rsidRPr="00C177E8">
              <w:t>Общеобразовательные школы (дети от 7 до 15 лет)</w:t>
            </w:r>
          </w:p>
        </w:tc>
        <w:tc>
          <w:tcPr>
            <w:tcW w:w="851" w:type="dxa"/>
            <w:shd w:val="clear" w:color="auto" w:fill="auto"/>
            <w:vAlign w:val="center"/>
            <w:hideMark/>
          </w:tcPr>
          <w:p w14:paraId="7053B90E" w14:textId="77777777" w:rsidR="00404B4C" w:rsidRPr="00C177E8" w:rsidRDefault="00404B4C" w:rsidP="00DB5CD2">
            <w:pPr>
              <w:spacing w:line="276" w:lineRule="auto"/>
              <w:ind w:left="-108" w:right="-108"/>
              <w:jc w:val="center"/>
            </w:pPr>
            <w:r w:rsidRPr="00C177E8">
              <w:t>мест</w:t>
            </w:r>
          </w:p>
        </w:tc>
        <w:tc>
          <w:tcPr>
            <w:tcW w:w="1985" w:type="dxa"/>
            <w:shd w:val="clear" w:color="auto" w:fill="auto"/>
            <w:vAlign w:val="center"/>
            <w:hideMark/>
          </w:tcPr>
          <w:p w14:paraId="56EF2FCB" w14:textId="77777777" w:rsidR="00404B4C" w:rsidRPr="00C177E8" w:rsidRDefault="00404B4C" w:rsidP="00DB5CD2">
            <w:pPr>
              <w:spacing w:line="276" w:lineRule="auto"/>
            </w:pPr>
            <w:r w:rsidRPr="00C177E8">
              <w:t>1-9 </w:t>
            </w:r>
            <w:proofErr w:type="gramStart"/>
            <w:r w:rsidRPr="00C177E8">
              <w:t>кл.-</w:t>
            </w:r>
            <w:proofErr w:type="gramEnd"/>
            <w:r w:rsidRPr="00C177E8">
              <w:t>100% 10-11кл-75% или 140 мест на 1 тыс. чел.</w:t>
            </w:r>
          </w:p>
        </w:tc>
        <w:tc>
          <w:tcPr>
            <w:tcW w:w="991" w:type="dxa"/>
            <w:shd w:val="clear" w:color="auto" w:fill="auto"/>
            <w:vAlign w:val="center"/>
          </w:tcPr>
          <w:p w14:paraId="31095331" w14:textId="77777777" w:rsidR="00404B4C" w:rsidRPr="002D5B20" w:rsidRDefault="00404B4C" w:rsidP="00DB5CD2">
            <w:pPr>
              <w:spacing w:line="276" w:lineRule="auto"/>
              <w:jc w:val="center"/>
              <w:rPr>
                <w:sz w:val="22"/>
                <w:szCs w:val="22"/>
              </w:rPr>
            </w:pPr>
            <w:r w:rsidRPr="002D5B20">
              <w:rPr>
                <w:sz w:val="22"/>
                <w:szCs w:val="22"/>
              </w:rPr>
              <w:t>0</w:t>
            </w:r>
          </w:p>
        </w:tc>
        <w:tc>
          <w:tcPr>
            <w:tcW w:w="993" w:type="dxa"/>
            <w:shd w:val="clear" w:color="auto" w:fill="auto"/>
            <w:vAlign w:val="center"/>
          </w:tcPr>
          <w:p w14:paraId="4DC94D7A" w14:textId="77777777" w:rsidR="00404B4C" w:rsidRPr="002D5B20" w:rsidRDefault="00404B4C" w:rsidP="00DB5CD2">
            <w:pPr>
              <w:spacing w:line="276" w:lineRule="auto"/>
              <w:jc w:val="center"/>
              <w:rPr>
                <w:sz w:val="22"/>
                <w:szCs w:val="22"/>
              </w:rPr>
            </w:pPr>
            <w:r w:rsidRPr="002D5B20">
              <w:rPr>
                <w:sz w:val="22"/>
                <w:szCs w:val="22"/>
              </w:rPr>
              <w:t>0</w:t>
            </w:r>
          </w:p>
        </w:tc>
        <w:tc>
          <w:tcPr>
            <w:tcW w:w="1134" w:type="dxa"/>
            <w:vAlign w:val="center"/>
          </w:tcPr>
          <w:p w14:paraId="3EAE1085" w14:textId="77777777" w:rsidR="00404B4C" w:rsidRPr="002D5B20" w:rsidRDefault="00404B4C" w:rsidP="00DB5CD2">
            <w:pPr>
              <w:spacing w:line="276" w:lineRule="auto"/>
              <w:jc w:val="center"/>
              <w:rPr>
                <w:sz w:val="22"/>
                <w:szCs w:val="22"/>
              </w:rPr>
            </w:pPr>
            <w:r w:rsidRPr="002D5B20">
              <w:rPr>
                <w:sz w:val="22"/>
                <w:szCs w:val="22"/>
              </w:rPr>
              <w:t>0</w:t>
            </w:r>
          </w:p>
        </w:tc>
        <w:tc>
          <w:tcPr>
            <w:tcW w:w="992" w:type="dxa"/>
            <w:vAlign w:val="center"/>
          </w:tcPr>
          <w:p w14:paraId="36BC97EE" w14:textId="77777777" w:rsidR="00404B4C" w:rsidRPr="002D5B20" w:rsidRDefault="00404B4C" w:rsidP="00DB5CD2">
            <w:pPr>
              <w:spacing w:line="276" w:lineRule="auto"/>
              <w:jc w:val="center"/>
              <w:rPr>
                <w:sz w:val="22"/>
                <w:szCs w:val="22"/>
              </w:rPr>
            </w:pPr>
            <w:r w:rsidRPr="002D5B20">
              <w:rPr>
                <w:sz w:val="22"/>
                <w:szCs w:val="22"/>
              </w:rPr>
              <w:t>0</w:t>
            </w:r>
          </w:p>
        </w:tc>
      </w:tr>
      <w:tr w:rsidR="00404B4C" w:rsidRPr="00C177E8" w14:paraId="330623FE" w14:textId="77777777" w:rsidTr="007C2FCD">
        <w:trPr>
          <w:trHeight w:val="850"/>
        </w:trPr>
        <w:tc>
          <w:tcPr>
            <w:tcW w:w="430" w:type="dxa"/>
            <w:shd w:val="clear" w:color="auto" w:fill="auto"/>
            <w:vAlign w:val="center"/>
            <w:hideMark/>
          </w:tcPr>
          <w:p w14:paraId="0F424E9D" w14:textId="77777777" w:rsidR="00404B4C" w:rsidRPr="00C177E8" w:rsidRDefault="00404B4C" w:rsidP="00DB5CD2">
            <w:pPr>
              <w:spacing w:line="276" w:lineRule="auto"/>
              <w:jc w:val="center"/>
            </w:pPr>
            <w:r w:rsidRPr="00C177E8">
              <w:t>3</w:t>
            </w:r>
          </w:p>
        </w:tc>
        <w:tc>
          <w:tcPr>
            <w:tcW w:w="1985" w:type="dxa"/>
            <w:shd w:val="clear" w:color="auto" w:fill="auto"/>
            <w:vAlign w:val="center"/>
            <w:hideMark/>
          </w:tcPr>
          <w:p w14:paraId="7DCE83EB" w14:textId="77777777" w:rsidR="00404B4C" w:rsidRPr="00C177E8" w:rsidRDefault="00404B4C" w:rsidP="00DB5CD2">
            <w:pPr>
              <w:spacing w:line="276" w:lineRule="auto"/>
            </w:pPr>
            <w:r w:rsidRPr="00C177E8">
              <w:t>Стационарные больницы всех типов для взрослых (больничные койки)</w:t>
            </w:r>
          </w:p>
        </w:tc>
        <w:tc>
          <w:tcPr>
            <w:tcW w:w="851" w:type="dxa"/>
            <w:shd w:val="clear" w:color="auto" w:fill="auto"/>
            <w:vAlign w:val="center"/>
            <w:hideMark/>
          </w:tcPr>
          <w:p w14:paraId="76A7D8FC" w14:textId="77777777" w:rsidR="00404B4C" w:rsidRPr="00C177E8" w:rsidRDefault="00404B4C" w:rsidP="00DB5CD2">
            <w:pPr>
              <w:spacing w:line="276" w:lineRule="auto"/>
              <w:ind w:left="-108" w:right="-108"/>
              <w:jc w:val="center"/>
            </w:pPr>
            <w:r w:rsidRPr="00C177E8">
              <w:t>коек</w:t>
            </w:r>
          </w:p>
          <w:p w14:paraId="203C3D40" w14:textId="77777777" w:rsidR="00404B4C" w:rsidRPr="00C177E8" w:rsidRDefault="00404B4C" w:rsidP="00DB5CD2">
            <w:pPr>
              <w:spacing w:line="276" w:lineRule="auto"/>
              <w:ind w:left="-108" w:right="-108"/>
              <w:jc w:val="center"/>
            </w:pPr>
          </w:p>
        </w:tc>
        <w:tc>
          <w:tcPr>
            <w:tcW w:w="1985" w:type="dxa"/>
            <w:shd w:val="clear" w:color="auto" w:fill="auto"/>
            <w:vAlign w:val="center"/>
            <w:hideMark/>
          </w:tcPr>
          <w:p w14:paraId="420683E9" w14:textId="77777777" w:rsidR="00404B4C" w:rsidRPr="00C177E8" w:rsidRDefault="00404B4C" w:rsidP="00DB5CD2">
            <w:pPr>
              <w:spacing w:line="276" w:lineRule="auto"/>
              <w:jc w:val="center"/>
            </w:pPr>
            <w:r>
              <w:t>-</w:t>
            </w:r>
          </w:p>
        </w:tc>
        <w:tc>
          <w:tcPr>
            <w:tcW w:w="991" w:type="dxa"/>
            <w:shd w:val="clear" w:color="auto" w:fill="auto"/>
            <w:vAlign w:val="center"/>
          </w:tcPr>
          <w:p w14:paraId="0EFF5C50" w14:textId="77777777" w:rsidR="00404B4C" w:rsidRPr="002D5B20" w:rsidRDefault="00404B4C" w:rsidP="00DB5CD2">
            <w:pPr>
              <w:spacing w:line="276" w:lineRule="auto"/>
              <w:jc w:val="center"/>
              <w:rPr>
                <w:sz w:val="22"/>
                <w:szCs w:val="22"/>
              </w:rPr>
            </w:pPr>
            <w:r w:rsidRPr="002D5B20">
              <w:rPr>
                <w:sz w:val="22"/>
                <w:szCs w:val="22"/>
              </w:rPr>
              <w:t>0</w:t>
            </w:r>
          </w:p>
        </w:tc>
        <w:tc>
          <w:tcPr>
            <w:tcW w:w="993" w:type="dxa"/>
            <w:shd w:val="clear" w:color="auto" w:fill="auto"/>
            <w:vAlign w:val="center"/>
          </w:tcPr>
          <w:p w14:paraId="7585144B" w14:textId="77777777" w:rsidR="00404B4C" w:rsidRPr="002D5B20" w:rsidRDefault="00404B4C" w:rsidP="00DB5CD2">
            <w:pPr>
              <w:spacing w:line="276" w:lineRule="auto"/>
              <w:jc w:val="center"/>
              <w:rPr>
                <w:sz w:val="22"/>
                <w:szCs w:val="22"/>
              </w:rPr>
            </w:pPr>
            <w:r w:rsidRPr="002D5B20">
              <w:rPr>
                <w:sz w:val="22"/>
                <w:szCs w:val="22"/>
              </w:rPr>
              <w:t>0</w:t>
            </w:r>
          </w:p>
        </w:tc>
        <w:tc>
          <w:tcPr>
            <w:tcW w:w="1134" w:type="dxa"/>
            <w:vAlign w:val="center"/>
          </w:tcPr>
          <w:p w14:paraId="0D687A09" w14:textId="77777777" w:rsidR="00404B4C" w:rsidRPr="002D5B20" w:rsidRDefault="00404B4C" w:rsidP="00DB5CD2">
            <w:pPr>
              <w:spacing w:line="276" w:lineRule="auto"/>
              <w:jc w:val="center"/>
              <w:rPr>
                <w:sz w:val="22"/>
                <w:szCs w:val="22"/>
              </w:rPr>
            </w:pPr>
            <w:r w:rsidRPr="002D5B20">
              <w:rPr>
                <w:sz w:val="22"/>
                <w:szCs w:val="22"/>
              </w:rPr>
              <w:t>0</w:t>
            </w:r>
          </w:p>
        </w:tc>
        <w:tc>
          <w:tcPr>
            <w:tcW w:w="992" w:type="dxa"/>
            <w:vAlign w:val="center"/>
          </w:tcPr>
          <w:p w14:paraId="7C1E5740" w14:textId="77777777" w:rsidR="00404B4C" w:rsidRPr="002D5B20" w:rsidRDefault="00404B4C" w:rsidP="00DB5CD2">
            <w:pPr>
              <w:spacing w:line="276" w:lineRule="auto"/>
              <w:jc w:val="center"/>
              <w:rPr>
                <w:sz w:val="22"/>
                <w:szCs w:val="22"/>
              </w:rPr>
            </w:pPr>
            <w:r w:rsidRPr="002D5B20">
              <w:rPr>
                <w:sz w:val="22"/>
                <w:szCs w:val="22"/>
              </w:rPr>
              <w:t>0</w:t>
            </w:r>
          </w:p>
        </w:tc>
      </w:tr>
      <w:tr w:rsidR="00404B4C" w:rsidRPr="00C177E8" w14:paraId="46F3972E" w14:textId="77777777" w:rsidTr="007C2FCD">
        <w:trPr>
          <w:trHeight w:val="768"/>
        </w:trPr>
        <w:tc>
          <w:tcPr>
            <w:tcW w:w="430" w:type="dxa"/>
            <w:shd w:val="clear" w:color="auto" w:fill="auto"/>
            <w:vAlign w:val="center"/>
            <w:hideMark/>
          </w:tcPr>
          <w:p w14:paraId="0D9F96ED" w14:textId="77777777" w:rsidR="00404B4C" w:rsidRPr="00C177E8" w:rsidRDefault="00404B4C" w:rsidP="00DB5CD2">
            <w:pPr>
              <w:spacing w:line="276" w:lineRule="auto"/>
              <w:jc w:val="center"/>
            </w:pPr>
            <w:r>
              <w:t>4</w:t>
            </w:r>
          </w:p>
        </w:tc>
        <w:tc>
          <w:tcPr>
            <w:tcW w:w="1985" w:type="dxa"/>
            <w:shd w:val="clear" w:color="auto" w:fill="auto"/>
            <w:vAlign w:val="center"/>
            <w:hideMark/>
          </w:tcPr>
          <w:p w14:paraId="3E6DB8CC" w14:textId="77777777" w:rsidR="00404B4C" w:rsidRPr="00375163" w:rsidRDefault="00404B4C" w:rsidP="00DB5CD2">
            <w:pPr>
              <w:spacing w:line="276" w:lineRule="auto"/>
            </w:pPr>
            <w:r w:rsidRPr="00375163">
              <w:t>Выдвижные пункты скорой медицинской помощи</w:t>
            </w:r>
          </w:p>
        </w:tc>
        <w:tc>
          <w:tcPr>
            <w:tcW w:w="851" w:type="dxa"/>
            <w:shd w:val="clear" w:color="auto" w:fill="auto"/>
            <w:vAlign w:val="center"/>
            <w:hideMark/>
          </w:tcPr>
          <w:p w14:paraId="12573484" w14:textId="77777777" w:rsidR="00404B4C" w:rsidRPr="00C177E8" w:rsidRDefault="00404B4C" w:rsidP="00DB5CD2">
            <w:pPr>
              <w:spacing w:line="276" w:lineRule="auto"/>
              <w:ind w:left="-108" w:right="-108"/>
              <w:jc w:val="center"/>
            </w:pPr>
            <w:r>
              <w:t>автомобилей</w:t>
            </w:r>
          </w:p>
        </w:tc>
        <w:tc>
          <w:tcPr>
            <w:tcW w:w="1985" w:type="dxa"/>
            <w:shd w:val="clear" w:color="auto" w:fill="auto"/>
            <w:vAlign w:val="center"/>
            <w:hideMark/>
          </w:tcPr>
          <w:p w14:paraId="36866D97" w14:textId="77777777" w:rsidR="00404B4C" w:rsidRPr="00375163" w:rsidRDefault="00404B4C" w:rsidP="00DB5CD2">
            <w:pPr>
              <w:spacing w:line="276" w:lineRule="auto"/>
              <w:jc w:val="center"/>
            </w:pPr>
            <w:r w:rsidRPr="00375163">
              <w:t>0,2 на 1 тыс. населения</w:t>
            </w:r>
          </w:p>
          <w:p w14:paraId="5E271830" w14:textId="77777777" w:rsidR="00404B4C" w:rsidRDefault="00404B4C" w:rsidP="00DB5CD2">
            <w:pPr>
              <w:spacing w:line="276" w:lineRule="auto"/>
              <w:jc w:val="center"/>
            </w:pPr>
          </w:p>
        </w:tc>
        <w:tc>
          <w:tcPr>
            <w:tcW w:w="991" w:type="dxa"/>
            <w:shd w:val="clear" w:color="auto" w:fill="auto"/>
            <w:vAlign w:val="center"/>
          </w:tcPr>
          <w:p w14:paraId="1CD7DD94" w14:textId="77777777" w:rsidR="00404B4C" w:rsidRPr="002D5B20" w:rsidRDefault="00404B4C" w:rsidP="00DB5CD2">
            <w:pPr>
              <w:spacing w:line="276" w:lineRule="auto"/>
              <w:jc w:val="center"/>
              <w:rPr>
                <w:sz w:val="22"/>
                <w:szCs w:val="22"/>
              </w:rPr>
            </w:pPr>
            <w:r w:rsidRPr="002D5B20">
              <w:rPr>
                <w:sz w:val="22"/>
                <w:szCs w:val="22"/>
              </w:rPr>
              <w:t>0</w:t>
            </w:r>
          </w:p>
        </w:tc>
        <w:tc>
          <w:tcPr>
            <w:tcW w:w="993" w:type="dxa"/>
            <w:shd w:val="clear" w:color="auto" w:fill="auto"/>
            <w:vAlign w:val="center"/>
          </w:tcPr>
          <w:p w14:paraId="205C3F13" w14:textId="77777777" w:rsidR="00404B4C" w:rsidRPr="002D5B20" w:rsidRDefault="00404B4C" w:rsidP="00DB5CD2">
            <w:pPr>
              <w:spacing w:line="276" w:lineRule="auto"/>
              <w:jc w:val="center"/>
              <w:rPr>
                <w:sz w:val="22"/>
                <w:szCs w:val="22"/>
              </w:rPr>
            </w:pPr>
            <w:r w:rsidRPr="002D5B20">
              <w:rPr>
                <w:sz w:val="22"/>
                <w:szCs w:val="22"/>
              </w:rPr>
              <w:t>0</w:t>
            </w:r>
          </w:p>
        </w:tc>
        <w:tc>
          <w:tcPr>
            <w:tcW w:w="1134" w:type="dxa"/>
            <w:vAlign w:val="center"/>
          </w:tcPr>
          <w:p w14:paraId="0DEC7A3F" w14:textId="77777777" w:rsidR="00404B4C" w:rsidRPr="002D5B20" w:rsidRDefault="00404B4C" w:rsidP="00DB5CD2">
            <w:pPr>
              <w:spacing w:line="276" w:lineRule="auto"/>
              <w:jc w:val="center"/>
              <w:rPr>
                <w:sz w:val="22"/>
                <w:szCs w:val="22"/>
              </w:rPr>
            </w:pPr>
            <w:r w:rsidRPr="002D5B20">
              <w:rPr>
                <w:sz w:val="22"/>
                <w:szCs w:val="22"/>
              </w:rPr>
              <w:t>0</w:t>
            </w:r>
          </w:p>
        </w:tc>
        <w:tc>
          <w:tcPr>
            <w:tcW w:w="992" w:type="dxa"/>
            <w:vAlign w:val="center"/>
          </w:tcPr>
          <w:p w14:paraId="441A7B28" w14:textId="77777777" w:rsidR="00404B4C" w:rsidRPr="002D5B20" w:rsidRDefault="00404B4C" w:rsidP="00DB5CD2">
            <w:pPr>
              <w:spacing w:line="276" w:lineRule="auto"/>
              <w:jc w:val="center"/>
              <w:rPr>
                <w:sz w:val="22"/>
                <w:szCs w:val="22"/>
              </w:rPr>
            </w:pPr>
            <w:r w:rsidRPr="002D5B20">
              <w:rPr>
                <w:sz w:val="22"/>
                <w:szCs w:val="22"/>
              </w:rPr>
              <w:t>0</w:t>
            </w:r>
          </w:p>
        </w:tc>
      </w:tr>
      <w:tr w:rsidR="00404B4C" w:rsidRPr="00C177E8" w14:paraId="375D1A8D" w14:textId="77777777" w:rsidTr="007C2FCD">
        <w:trPr>
          <w:trHeight w:val="695"/>
        </w:trPr>
        <w:tc>
          <w:tcPr>
            <w:tcW w:w="430" w:type="dxa"/>
            <w:shd w:val="clear" w:color="auto" w:fill="auto"/>
            <w:vAlign w:val="center"/>
            <w:hideMark/>
          </w:tcPr>
          <w:p w14:paraId="09FB9DE6" w14:textId="77777777" w:rsidR="00404B4C" w:rsidRPr="00C177E8" w:rsidRDefault="00404B4C" w:rsidP="00DB5CD2">
            <w:pPr>
              <w:spacing w:line="276" w:lineRule="auto"/>
              <w:jc w:val="center"/>
            </w:pPr>
            <w:r>
              <w:t>5</w:t>
            </w:r>
          </w:p>
        </w:tc>
        <w:tc>
          <w:tcPr>
            <w:tcW w:w="1985" w:type="dxa"/>
            <w:shd w:val="clear" w:color="auto" w:fill="auto"/>
            <w:vAlign w:val="center"/>
            <w:hideMark/>
          </w:tcPr>
          <w:p w14:paraId="14E54066" w14:textId="77777777" w:rsidR="00404B4C" w:rsidRPr="00C177E8" w:rsidRDefault="00404B4C" w:rsidP="00DB5CD2">
            <w:pPr>
              <w:spacing w:line="276" w:lineRule="auto"/>
            </w:pPr>
            <w:r w:rsidRPr="00C177E8">
              <w:t>Аптеки</w:t>
            </w:r>
          </w:p>
        </w:tc>
        <w:tc>
          <w:tcPr>
            <w:tcW w:w="851" w:type="dxa"/>
            <w:shd w:val="clear" w:color="auto" w:fill="auto"/>
            <w:vAlign w:val="center"/>
            <w:hideMark/>
          </w:tcPr>
          <w:p w14:paraId="39E4333D" w14:textId="77777777" w:rsidR="00404B4C" w:rsidRPr="00C177E8" w:rsidRDefault="00404B4C" w:rsidP="00DB5CD2">
            <w:pPr>
              <w:spacing w:line="276" w:lineRule="auto"/>
              <w:ind w:left="-108" w:right="-108"/>
              <w:jc w:val="center"/>
            </w:pPr>
            <w:r w:rsidRPr="00C177E8">
              <w:t>м</w:t>
            </w:r>
            <w:r w:rsidRPr="00C177E8">
              <w:rPr>
                <w:vertAlign w:val="superscript"/>
              </w:rPr>
              <w:t>2</w:t>
            </w:r>
            <w:r w:rsidRPr="00C177E8">
              <w:t xml:space="preserve"> общей площади</w:t>
            </w:r>
          </w:p>
        </w:tc>
        <w:tc>
          <w:tcPr>
            <w:tcW w:w="1985" w:type="dxa"/>
            <w:shd w:val="clear" w:color="auto" w:fill="auto"/>
            <w:vAlign w:val="center"/>
            <w:hideMark/>
          </w:tcPr>
          <w:p w14:paraId="028E8F1E" w14:textId="77777777" w:rsidR="00404B4C" w:rsidRPr="00C177E8" w:rsidRDefault="00404B4C" w:rsidP="00DB5CD2">
            <w:pPr>
              <w:spacing w:line="276" w:lineRule="auto"/>
            </w:pPr>
            <w:r w:rsidRPr="00C177E8">
              <w:t>14 на 1 тыс. населения</w:t>
            </w:r>
          </w:p>
        </w:tc>
        <w:tc>
          <w:tcPr>
            <w:tcW w:w="991" w:type="dxa"/>
            <w:shd w:val="clear" w:color="auto" w:fill="auto"/>
            <w:vAlign w:val="center"/>
          </w:tcPr>
          <w:p w14:paraId="32153137" w14:textId="77777777" w:rsidR="00404B4C" w:rsidRPr="002D5B20" w:rsidRDefault="00404B4C" w:rsidP="00DB5CD2">
            <w:pPr>
              <w:spacing w:line="276" w:lineRule="auto"/>
              <w:jc w:val="center"/>
              <w:rPr>
                <w:sz w:val="22"/>
                <w:szCs w:val="22"/>
              </w:rPr>
            </w:pPr>
            <w:r w:rsidRPr="002D5B20">
              <w:rPr>
                <w:sz w:val="22"/>
                <w:szCs w:val="22"/>
              </w:rPr>
              <w:t>29</w:t>
            </w:r>
          </w:p>
        </w:tc>
        <w:tc>
          <w:tcPr>
            <w:tcW w:w="993" w:type="dxa"/>
            <w:shd w:val="clear" w:color="auto" w:fill="auto"/>
            <w:vAlign w:val="center"/>
          </w:tcPr>
          <w:p w14:paraId="720DD11D" w14:textId="77777777" w:rsidR="00404B4C" w:rsidRPr="002D5B20" w:rsidRDefault="00404B4C" w:rsidP="00DB5CD2">
            <w:pPr>
              <w:spacing w:line="276" w:lineRule="auto"/>
              <w:jc w:val="center"/>
              <w:rPr>
                <w:sz w:val="22"/>
                <w:szCs w:val="22"/>
              </w:rPr>
            </w:pPr>
            <w:r w:rsidRPr="002D5B20">
              <w:rPr>
                <w:sz w:val="22"/>
                <w:szCs w:val="22"/>
              </w:rPr>
              <w:t>6</w:t>
            </w:r>
          </w:p>
        </w:tc>
        <w:tc>
          <w:tcPr>
            <w:tcW w:w="1134" w:type="dxa"/>
            <w:vAlign w:val="center"/>
          </w:tcPr>
          <w:p w14:paraId="171C36FB" w14:textId="77777777" w:rsidR="00404B4C" w:rsidRPr="002D5B20" w:rsidRDefault="00404B4C" w:rsidP="00DB5CD2">
            <w:pPr>
              <w:spacing w:line="276" w:lineRule="auto"/>
              <w:jc w:val="center"/>
              <w:rPr>
                <w:sz w:val="22"/>
                <w:szCs w:val="22"/>
              </w:rPr>
            </w:pPr>
            <w:r w:rsidRPr="002D5B20">
              <w:rPr>
                <w:sz w:val="22"/>
                <w:szCs w:val="22"/>
              </w:rPr>
              <w:t>2</w:t>
            </w:r>
          </w:p>
        </w:tc>
        <w:tc>
          <w:tcPr>
            <w:tcW w:w="992" w:type="dxa"/>
            <w:vAlign w:val="center"/>
          </w:tcPr>
          <w:p w14:paraId="3075EEF6" w14:textId="77777777" w:rsidR="00404B4C" w:rsidRPr="002D5B20" w:rsidRDefault="00404B4C" w:rsidP="00DB5CD2">
            <w:pPr>
              <w:spacing w:line="276" w:lineRule="auto"/>
              <w:jc w:val="center"/>
              <w:rPr>
                <w:sz w:val="22"/>
                <w:szCs w:val="22"/>
              </w:rPr>
            </w:pPr>
            <w:r w:rsidRPr="002D5B20">
              <w:rPr>
                <w:sz w:val="22"/>
                <w:szCs w:val="22"/>
              </w:rPr>
              <w:t>4</w:t>
            </w:r>
          </w:p>
        </w:tc>
      </w:tr>
      <w:tr w:rsidR="00404B4C" w:rsidRPr="00C177E8" w14:paraId="4EB1FD2D" w14:textId="77777777" w:rsidTr="007C2FCD">
        <w:trPr>
          <w:trHeight w:val="705"/>
        </w:trPr>
        <w:tc>
          <w:tcPr>
            <w:tcW w:w="430" w:type="dxa"/>
            <w:shd w:val="clear" w:color="auto" w:fill="auto"/>
            <w:vAlign w:val="center"/>
            <w:hideMark/>
          </w:tcPr>
          <w:p w14:paraId="09D05C22" w14:textId="77777777" w:rsidR="00404B4C" w:rsidRPr="00C177E8" w:rsidRDefault="00404B4C" w:rsidP="00DB5CD2">
            <w:pPr>
              <w:spacing w:line="276" w:lineRule="auto"/>
              <w:jc w:val="center"/>
            </w:pPr>
            <w:r>
              <w:t>6</w:t>
            </w:r>
          </w:p>
        </w:tc>
        <w:tc>
          <w:tcPr>
            <w:tcW w:w="1985" w:type="dxa"/>
            <w:shd w:val="clear" w:color="auto" w:fill="auto"/>
            <w:vAlign w:val="center"/>
            <w:hideMark/>
          </w:tcPr>
          <w:p w14:paraId="196B2DB7" w14:textId="77777777" w:rsidR="00404B4C" w:rsidRPr="00C177E8" w:rsidRDefault="00404B4C" w:rsidP="00DB5CD2">
            <w:pPr>
              <w:spacing w:line="276" w:lineRule="auto"/>
            </w:pPr>
            <w:r w:rsidRPr="00C177E8">
              <w:t>Клубы или учреждения клубного типа</w:t>
            </w:r>
          </w:p>
        </w:tc>
        <w:tc>
          <w:tcPr>
            <w:tcW w:w="851" w:type="dxa"/>
            <w:shd w:val="clear" w:color="auto" w:fill="auto"/>
            <w:vAlign w:val="center"/>
            <w:hideMark/>
          </w:tcPr>
          <w:p w14:paraId="3FC58326" w14:textId="77777777" w:rsidR="00404B4C" w:rsidRPr="00C177E8" w:rsidRDefault="00404B4C" w:rsidP="00DB5CD2">
            <w:pPr>
              <w:spacing w:line="276" w:lineRule="auto"/>
              <w:ind w:left="-108" w:right="-108"/>
              <w:jc w:val="center"/>
            </w:pPr>
            <w:r w:rsidRPr="00C177E8">
              <w:t>зрительские места</w:t>
            </w:r>
          </w:p>
        </w:tc>
        <w:tc>
          <w:tcPr>
            <w:tcW w:w="1985" w:type="dxa"/>
            <w:shd w:val="clear" w:color="auto" w:fill="auto"/>
            <w:vAlign w:val="center"/>
            <w:hideMark/>
          </w:tcPr>
          <w:p w14:paraId="17450F17" w14:textId="77777777" w:rsidR="00404B4C" w:rsidRPr="00C177E8" w:rsidRDefault="00404B4C" w:rsidP="00DB5CD2">
            <w:pPr>
              <w:spacing w:line="276" w:lineRule="auto"/>
            </w:pPr>
            <w:r w:rsidRPr="00C177E8">
              <w:t>80 на 1 тыс. жителей</w:t>
            </w:r>
          </w:p>
        </w:tc>
        <w:tc>
          <w:tcPr>
            <w:tcW w:w="991" w:type="dxa"/>
            <w:shd w:val="clear" w:color="auto" w:fill="auto"/>
            <w:vAlign w:val="center"/>
          </w:tcPr>
          <w:p w14:paraId="4F60A75E" w14:textId="77777777" w:rsidR="00404B4C" w:rsidRPr="002D5B20" w:rsidRDefault="00404B4C" w:rsidP="00DB5CD2">
            <w:pPr>
              <w:spacing w:line="276" w:lineRule="auto"/>
              <w:jc w:val="center"/>
              <w:rPr>
                <w:sz w:val="22"/>
                <w:szCs w:val="22"/>
              </w:rPr>
            </w:pPr>
            <w:r>
              <w:rPr>
                <w:sz w:val="22"/>
                <w:szCs w:val="22"/>
              </w:rPr>
              <w:t>60</w:t>
            </w:r>
          </w:p>
        </w:tc>
        <w:tc>
          <w:tcPr>
            <w:tcW w:w="993" w:type="dxa"/>
            <w:shd w:val="clear" w:color="auto" w:fill="auto"/>
            <w:vAlign w:val="center"/>
          </w:tcPr>
          <w:p w14:paraId="4A019BF6" w14:textId="77777777" w:rsidR="00404B4C" w:rsidRPr="00A927AF" w:rsidRDefault="00404B4C" w:rsidP="00DB5CD2">
            <w:pPr>
              <w:spacing w:line="276" w:lineRule="auto"/>
              <w:jc w:val="center"/>
              <w:rPr>
                <w:sz w:val="22"/>
                <w:szCs w:val="22"/>
              </w:rPr>
            </w:pPr>
            <w:r>
              <w:rPr>
                <w:sz w:val="22"/>
                <w:szCs w:val="22"/>
              </w:rPr>
              <w:t>0</w:t>
            </w:r>
          </w:p>
        </w:tc>
        <w:tc>
          <w:tcPr>
            <w:tcW w:w="1134" w:type="dxa"/>
            <w:vAlign w:val="center"/>
          </w:tcPr>
          <w:p w14:paraId="3AC90BE7" w14:textId="77777777" w:rsidR="00404B4C" w:rsidRPr="002D5B20" w:rsidRDefault="00404B4C" w:rsidP="00DB5CD2">
            <w:pPr>
              <w:spacing w:line="276" w:lineRule="auto"/>
              <w:jc w:val="center"/>
              <w:rPr>
                <w:sz w:val="22"/>
                <w:szCs w:val="22"/>
              </w:rPr>
            </w:pPr>
            <w:r>
              <w:rPr>
                <w:sz w:val="22"/>
                <w:szCs w:val="22"/>
              </w:rPr>
              <w:t>12</w:t>
            </w:r>
          </w:p>
        </w:tc>
        <w:tc>
          <w:tcPr>
            <w:tcW w:w="992" w:type="dxa"/>
            <w:vAlign w:val="center"/>
          </w:tcPr>
          <w:p w14:paraId="4DDA6719" w14:textId="77777777" w:rsidR="00404B4C" w:rsidRPr="002D5B20" w:rsidRDefault="00404B4C" w:rsidP="00DB5CD2">
            <w:pPr>
              <w:spacing w:line="276" w:lineRule="auto"/>
              <w:jc w:val="center"/>
              <w:rPr>
                <w:sz w:val="22"/>
                <w:szCs w:val="22"/>
              </w:rPr>
            </w:pPr>
            <w:r w:rsidRPr="002D5B20">
              <w:rPr>
                <w:sz w:val="22"/>
                <w:szCs w:val="22"/>
              </w:rPr>
              <w:t>0</w:t>
            </w:r>
          </w:p>
        </w:tc>
      </w:tr>
      <w:tr w:rsidR="00404B4C" w:rsidRPr="00C177E8" w14:paraId="5A3C7C1F" w14:textId="77777777" w:rsidTr="007C2FCD">
        <w:trPr>
          <w:trHeight w:val="850"/>
        </w:trPr>
        <w:tc>
          <w:tcPr>
            <w:tcW w:w="430" w:type="dxa"/>
            <w:shd w:val="clear" w:color="auto" w:fill="auto"/>
            <w:vAlign w:val="center"/>
            <w:hideMark/>
          </w:tcPr>
          <w:p w14:paraId="1D4A920C" w14:textId="77777777" w:rsidR="00404B4C" w:rsidRPr="00C177E8" w:rsidRDefault="00404B4C" w:rsidP="00DB5CD2">
            <w:pPr>
              <w:spacing w:line="276" w:lineRule="auto"/>
              <w:jc w:val="center"/>
            </w:pPr>
            <w:r>
              <w:t>7</w:t>
            </w:r>
          </w:p>
        </w:tc>
        <w:tc>
          <w:tcPr>
            <w:tcW w:w="1985" w:type="dxa"/>
            <w:shd w:val="clear" w:color="auto" w:fill="auto"/>
            <w:vAlign w:val="center"/>
            <w:hideMark/>
          </w:tcPr>
          <w:p w14:paraId="50D1A303" w14:textId="77777777" w:rsidR="00404B4C" w:rsidRPr="00C177E8" w:rsidRDefault="00404B4C" w:rsidP="00DB5CD2">
            <w:pPr>
              <w:spacing w:line="276" w:lineRule="auto"/>
            </w:pPr>
            <w:r w:rsidRPr="00C177E8">
              <w:t>Территории физкультурно-спортивных сооружений</w:t>
            </w:r>
          </w:p>
        </w:tc>
        <w:tc>
          <w:tcPr>
            <w:tcW w:w="851" w:type="dxa"/>
            <w:shd w:val="clear" w:color="auto" w:fill="auto"/>
            <w:vAlign w:val="center"/>
            <w:hideMark/>
          </w:tcPr>
          <w:p w14:paraId="15677CF7" w14:textId="77777777" w:rsidR="00404B4C" w:rsidRPr="00C177E8" w:rsidRDefault="00404B4C" w:rsidP="00DB5CD2">
            <w:pPr>
              <w:spacing w:line="276" w:lineRule="auto"/>
              <w:ind w:left="-108" w:right="-108"/>
              <w:jc w:val="center"/>
            </w:pPr>
            <w:r w:rsidRPr="00C177E8">
              <w:t>га</w:t>
            </w:r>
          </w:p>
        </w:tc>
        <w:tc>
          <w:tcPr>
            <w:tcW w:w="1985" w:type="dxa"/>
            <w:shd w:val="clear" w:color="auto" w:fill="auto"/>
            <w:vAlign w:val="center"/>
            <w:hideMark/>
          </w:tcPr>
          <w:p w14:paraId="3E31BF29" w14:textId="77777777" w:rsidR="00404B4C" w:rsidRPr="00C177E8" w:rsidRDefault="00404B4C" w:rsidP="00DB5CD2">
            <w:pPr>
              <w:spacing w:line="276" w:lineRule="auto"/>
            </w:pPr>
            <w:r w:rsidRPr="00C177E8">
              <w:t>0,7 на 1 тыс. чел.</w:t>
            </w:r>
          </w:p>
        </w:tc>
        <w:tc>
          <w:tcPr>
            <w:tcW w:w="991" w:type="dxa"/>
            <w:shd w:val="clear" w:color="auto" w:fill="auto"/>
            <w:vAlign w:val="center"/>
          </w:tcPr>
          <w:p w14:paraId="157F60EA" w14:textId="77777777" w:rsidR="00404B4C" w:rsidRPr="002D5B20" w:rsidRDefault="00404B4C" w:rsidP="00DB5CD2">
            <w:pPr>
              <w:spacing w:line="276" w:lineRule="auto"/>
              <w:jc w:val="center"/>
              <w:rPr>
                <w:sz w:val="22"/>
                <w:szCs w:val="22"/>
              </w:rPr>
            </w:pPr>
            <w:r w:rsidRPr="002D5B20">
              <w:rPr>
                <w:sz w:val="22"/>
                <w:szCs w:val="22"/>
              </w:rPr>
              <w:t>1,5</w:t>
            </w:r>
          </w:p>
        </w:tc>
        <w:tc>
          <w:tcPr>
            <w:tcW w:w="993" w:type="dxa"/>
            <w:shd w:val="clear" w:color="auto" w:fill="auto"/>
            <w:vAlign w:val="center"/>
          </w:tcPr>
          <w:p w14:paraId="52B59C64" w14:textId="77777777" w:rsidR="00404B4C" w:rsidRPr="002D5B20" w:rsidRDefault="00404B4C" w:rsidP="00DB5CD2">
            <w:pPr>
              <w:spacing w:line="276" w:lineRule="auto"/>
              <w:jc w:val="center"/>
              <w:rPr>
                <w:sz w:val="22"/>
                <w:szCs w:val="22"/>
              </w:rPr>
            </w:pPr>
            <w:r w:rsidRPr="002D5B20">
              <w:rPr>
                <w:sz w:val="22"/>
                <w:szCs w:val="22"/>
              </w:rPr>
              <w:t>0,3</w:t>
            </w:r>
          </w:p>
        </w:tc>
        <w:tc>
          <w:tcPr>
            <w:tcW w:w="1134" w:type="dxa"/>
            <w:vAlign w:val="center"/>
          </w:tcPr>
          <w:p w14:paraId="1C3D88B0" w14:textId="77777777" w:rsidR="00404B4C" w:rsidRPr="002D5B20" w:rsidRDefault="00404B4C" w:rsidP="00DB5CD2">
            <w:pPr>
              <w:spacing w:line="276" w:lineRule="auto"/>
              <w:jc w:val="center"/>
              <w:rPr>
                <w:sz w:val="22"/>
                <w:szCs w:val="22"/>
              </w:rPr>
            </w:pPr>
            <w:r w:rsidRPr="002D5B20">
              <w:rPr>
                <w:sz w:val="22"/>
                <w:szCs w:val="22"/>
              </w:rPr>
              <w:t>0,1</w:t>
            </w:r>
          </w:p>
        </w:tc>
        <w:tc>
          <w:tcPr>
            <w:tcW w:w="992" w:type="dxa"/>
            <w:vAlign w:val="center"/>
          </w:tcPr>
          <w:p w14:paraId="7FB1920A" w14:textId="77777777" w:rsidR="00404B4C" w:rsidRPr="002D5B20" w:rsidRDefault="00404B4C" w:rsidP="00DB5CD2">
            <w:pPr>
              <w:spacing w:line="276" w:lineRule="auto"/>
              <w:jc w:val="center"/>
              <w:rPr>
                <w:sz w:val="22"/>
                <w:szCs w:val="22"/>
              </w:rPr>
            </w:pPr>
            <w:r w:rsidRPr="002D5B20">
              <w:rPr>
                <w:sz w:val="22"/>
                <w:szCs w:val="22"/>
              </w:rPr>
              <w:t>0,2</w:t>
            </w:r>
          </w:p>
        </w:tc>
      </w:tr>
      <w:tr w:rsidR="00404B4C" w:rsidRPr="00C177E8" w14:paraId="0017872C" w14:textId="77777777" w:rsidTr="007C2FCD">
        <w:trPr>
          <w:trHeight w:val="473"/>
        </w:trPr>
        <w:tc>
          <w:tcPr>
            <w:tcW w:w="430" w:type="dxa"/>
            <w:shd w:val="clear" w:color="auto" w:fill="auto"/>
            <w:vAlign w:val="center"/>
            <w:hideMark/>
          </w:tcPr>
          <w:p w14:paraId="5D72A014" w14:textId="77777777" w:rsidR="00404B4C" w:rsidRPr="00C177E8" w:rsidRDefault="00404B4C" w:rsidP="00DB5CD2">
            <w:pPr>
              <w:spacing w:line="276" w:lineRule="auto"/>
              <w:jc w:val="center"/>
            </w:pPr>
            <w:r>
              <w:t>8</w:t>
            </w:r>
          </w:p>
        </w:tc>
        <w:tc>
          <w:tcPr>
            <w:tcW w:w="1985" w:type="dxa"/>
            <w:shd w:val="clear" w:color="auto" w:fill="auto"/>
            <w:vAlign w:val="center"/>
            <w:hideMark/>
          </w:tcPr>
          <w:p w14:paraId="117411E9" w14:textId="77777777" w:rsidR="00404B4C" w:rsidRPr="00C177E8" w:rsidRDefault="00404B4C" w:rsidP="00DB5CD2">
            <w:pPr>
              <w:spacing w:line="276" w:lineRule="auto"/>
            </w:pPr>
            <w:r w:rsidRPr="00C177E8">
              <w:t>Спортивные залы общего пользования</w:t>
            </w:r>
          </w:p>
        </w:tc>
        <w:tc>
          <w:tcPr>
            <w:tcW w:w="851" w:type="dxa"/>
            <w:shd w:val="clear" w:color="auto" w:fill="auto"/>
            <w:vAlign w:val="center"/>
            <w:hideMark/>
          </w:tcPr>
          <w:p w14:paraId="2CDFC7AD" w14:textId="77777777" w:rsidR="00404B4C" w:rsidRPr="00C177E8" w:rsidRDefault="00404B4C" w:rsidP="00DB5CD2">
            <w:pPr>
              <w:spacing w:line="276" w:lineRule="auto"/>
              <w:ind w:left="-108" w:right="-108"/>
              <w:jc w:val="center"/>
            </w:pPr>
            <w:r w:rsidRPr="00C177E8">
              <w:t>м</w:t>
            </w:r>
            <w:r w:rsidRPr="00C177E8">
              <w:rPr>
                <w:vertAlign w:val="superscript"/>
              </w:rPr>
              <w:t>2</w:t>
            </w:r>
            <w:r w:rsidRPr="00C177E8">
              <w:t xml:space="preserve"> пола</w:t>
            </w:r>
          </w:p>
        </w:tc>
        <w:tc>
          <w:tcPr>
            <w:tcW w:w="1985" w:type="dxa"/>
            <w:shd w:val="clear" w:color="auto" w:fill="auto"/>
            <w:vAlign w:val="center"/>
            <w:hideMark/>
          </w:tcPr>
          <w:p w14:paraId="1FFBFBE3" w14:textId="77777777" w:rsidR="00404B4C" w:rsidRPr="00C177E8" w:rsidRDefault="00404B4C" w:rsidP="00DB5CD2">
            <w:pPr>
              <w:spacing w:line="276" w:lineRule="auto"/>
            </w:pPr>
            <w:r w:rsidRPr="00C177E8">
              <w:t>80 на 1 тыс. чел.</w:t>
            </w:r>
          </w:p>
        </w:tc>
        <w:tc>
          <w:tcPr>
            <w:tcW w:w="991" w:type="dxa"/>
            <w:shd w:val="clear" w:color="auto" w:fill="auto"/>
            <w:vAlign w:val="center"/>
          </w:tcPr>
          <w:p w14:paraId="20FAE43F" w14:textId="77777777" w:rsidR="00404B4C" w:rsidRPr="002D5B20" w:rsidRDefault="00404B4C" w:rsidP="00DB5CD2">
            <w:pPr>
              <w:spacing w:line="276" w:lineRule="auto"/>
              <w:jc w:val="center"/>
              <w:rPr>
                <w:sz w:val="22"/>
                <w:szCs w:val="22"/>
              </w:rPr>
            </w:pPr>
            <w:r w:rsidRPr="002D5B20">
              <w:rPr>
                <w:sz w:val="22"/>
                <w:szCs w:val="22"/>
              </w:rPr>
              <w:t>0</w:t>
            </w:r>
          </w:p>
        </w:tc>
        <w:tc>
          <w:tcPr>
            <w:tcW w:w="993" w:type="dxa"/>
            <w:shd w:val="clear" w:color="auto" w:fill="auto"/>
            <w:vAlign w:val="center"/>
          </w:tcPr>
          <w:p w14:paraId="541301E1" w14:textId="77777777" w:rsidR="00404B4C" w:rsidRPr="002D5B20" w:rsidRDefault="00404B4C" w:rsidP="00DB5CD2">
            <w:pPr>
              <w:spacing w:line="276" w:lineRule="auto"/>
              <w:jc w:val="center"/>
              <w:rPr>
                <w:sz w:val="22"/>
                <w:szCs w:val="22"/>
              </w:rPr>
            </w:pPr>
            <w:r w:rsidRPr="002D5B20">
              <w:rPr>
                <w:sz w:val="22"/>
                <w:szCs w:val="22"/>
              </w:rPr>
              <w:t>32</w:t>
            </w:r>
          </w:p>
        </w:tc>
        <w:tc>
          <w:tcPr>
            <w:tcW w:w="1134" w:type="dxa"/>
            <w:vAlign w:val="center"/>
          </w:tcPr>
          <w:p w14:paraId="783BE908" w14:textId="77777777" w:rsidR="00404B4C" w:rsidRPr="002D5B20" w:rsidRDefault="00404B4C" w:rsidP="00DB5CD2">
            <w:pPr>
              <w:spacing w:line="276" w:lineRule="auto"/>
              <w:jc w:val="center"/>
              <w:rPr>
                <w:sz w:val="22"/>
                <w:szCs w:val="22"/>
              </w:rPr>
            </w:pPr>
            <w:r w:rsidRPr="002D5B20">
              <w:rPr>
                <w:sz w:val="22"/>
                <w:szCs w:val="22"/>
              </w:rPr>
              <w:t>12</w:t>
            </w:r>
          </w:p>
        </w:tc>
        <w:tc>
          <w:tcPr>
            <w:tcW w:w="992" w:type="dxa"/>
            <w:vAlign w:val="center"/>
          </w:tcPr>
          <w:p w14:paraId="2D67BF02" w14:textId="77777777" w:rsidR="00404B4C" w:rsidRPr="002D5B20" w:rsidRDefault="00404B4C" w:rsidP="00DB5CD2">
            <w:pPr>
              <w:spacing w:line="276" w:lineRule="auto"/>
              <w:jc w:val="center"/>
              <w:rPr>
                <w:sz w:val="22"/>
                <w:szCs w:val="22"/>
              </w:rPr>
            </w:pPr>
            <w:r w:rsidRPr="002D5B20">
              <w:rPr>
                <w:sz w:val="22"/>
                <w:szCs w:val="22"/>
              </w:rPr>
              <w:t>20</w:t>
            </w:r>
          </w:p>
        </w:tc>
      </w:tr>
      <w:tr w:rsidR="00404B4C" w:rsidRPr="00C177E8" w14:paraId="324652C3" w14:textId="77777777" w:rsidTr="007C2FCD">
        <w:trPr>
          <w:trHeight w:val="693"/>
        </w:trPr>
        <w:tc>
          <w:tcPr>
            <w:tcW w:w="430" w:type="dxa"/>
            <w:shd w:val="clear" w:color="auto" w:fill="auto"/>
            <w:vAlign w:val="center"/>
            <w:hideMark/>
          </w:tcPr>
          <w:p w14:paraId="21A9557D" w14:textId="77777777" w:rsidR="00404B4C" w:rsidRPr="00C177E8" w:rsidRDefault="00404B4C" w:rsidP="00DB5CD2">
            <w:pPr>
              <w:spacing w:line="276" w:lineRule="auto"/>
              <w:jc w:val="center"/>
            </w:pPr>
            <w:r>
              <w:t>9</w:t>
            </w:r>
          </w:p>
        </w:tc>
        <w:tc>
          <w:tcPr>
            <w:tcW w:w="1985" w:type="dxa"/>
            <w:shd w:val="clear" w:color="auto" w:fill="auto"/>
            <w:vAlign w:val="center"/>
            <w:hideMark/>
          </w:tcPr>
          <w:p w14:paraId="78416038" w14:textId="77777777" w:rsidR="00404B4C" w:rsidRPr="00C177E8" w:rsidRDefault="00404B4C" w:rsidP="00DB5CD2">
            <w:pPr>
              <w:spacing w:line="276" w:lineRule="auto"/>
            </w:pPr>
            <w:r w:rsidRPr="00C177E8">
              <w:t>Плоскостные спортивные учреждения</w:t>
            </w:r>
          </w:p>
        </w:tc>
        <w:tc>
          <w:tcPr>
            <w:tcW w:w="851" w:type="dxa"/>
            <w:shd w:val="clear" w:color="auto" w:fill="auto"/>
            <w:vAlign w:val="center"/>
            <w:hideMark/>
          </w:tcPr>
          <w:p w14:paraId="7F153A94" w14:textId="77777777" w:rsidR="00404B4C" w:rsidRPr="00C177E8" w:rsidRDefault="00404B4C" w:rsidP="00DB5CD2">
            <w:pPr>
              <w:spacing w:line="276" w:lineRule="auto"/>
              <w:ind w:left="-108" w:right="-108"/>
              <w:jc w:val="center"/>
            </w:pPr>
            <w:r w:rsidRPr="00C177E8">
              <w:t>м²</w:t>
            </w:r>
          </w:p>
        </w:tc>
        <w:tc>
          <w:tcPr>
            <w:tcW w:w="1985" w:type="dxa"/>
            <w:shd w:val="clear" w:color="auto" w:fill="auto"/>
            <w:vAlign w:val="center"/>
            <w:hideMark/>
          </w:tcPr>
          <w:p w14:paraId="6C7531E1" w14:textId="77777777" w:rsidR="00404B4C" w:rsidRPr="00C177E8" w:rsidRDefault="00404B4C" w:rsidP="00DB5CD2">
            <w:pPr>
              <w:spacing w:line="276" w:lineRule="auto"/>
            </w:pPr>
            <w:r w:rsidRPr="00C177E8">
              <w:t>1949,4 на 1 тыс. чел.</w:t>
            </w:r>
          </w:p>
        </w:tc>
        <w:tc>
          <w:tcPr>
            <w:tcW w:w="991" w:type="dxa"/>
            <w:shd w:val="clear" w:color="auto" w:fill="auto"/>
            <w:vAlign w:val="center"/>
          </w:tcPr>
          <w:p w14:paraId="67077727" w14:textId="77777777" w:rsidR="00404B4C" w:rsidRPr="002D5B20" w:rsidRDefault="00404B4C" w:rsidP="00DB5CD2">
            <w:pPr>
              <w:spacing w:line="276" w:lineRule="auto"/>
              <w:jc w:val="center"/>
              <w:rPr>
                <w:sz w:val="22"/>
                <w:szCs w:val="22"/>
              </w:rPr>
            </w:pPr>
            <w:r w:rsidRPr="002D5B20">
              <w:rPr>
                <w:sz w:val="22"/>
                <w:szCs w:val="22"/>
              </w:rPr>
              <w:t>32</w:t>
            </w:r>
            <w:r>
              <w:rPr>
                <w:sz w:val="22"/>
                <w:szCs w:val="22"/>
              </w:rPr>
              <w:t>40</w:t>
            </w:r>
          </w:p>
        </w:tc>
        <w:tc>
          <w:tcPr>
            <w:tcW w:w="993" w:type="dxa"/>
            <w:shd w:val="clear" w:color="auto" w:fill="auto"/>
            <w:vAlign w:val="center"/>
          </w:tcPr>
          <w:p w14:paraId="2472FB18" w14:textId="77777777" w:rsidR="00404B4C" w:rsidRPr="002D5B20" w:rsidRDefault="00404B4C" w:rsidP="00DB5CD2">
            <w:pPr>
              <w:spacing w:line="276" w:lineRule="auto"/>
              <w:jc w:val="center"/>
              <w:rPr>
                <w:sz w:val="22"/>
                <w:szCs w:val="22"/>
              </w:rPr>
            </w:pPr>
            <w:r w:rsidRPr="002D5B20">
              <w:rPr>
                <w:sz w:val="22"/>
                <w:szCs w:val="22"/>
              </w:rPr>
              <w:t>780</w:t>
            </w:r>
          </w:p>
        </w:tc>
        <w:tc>
          <w:tcPr>
            <w:tcW w:w="1134" w:type="dxa"/>
            <w:vAlign w:val="center"/>
          </w:tcPr>
          <w:p w14:paraId="6A179F15" w14:textId="77777777" w:rsidR="00404B4C" w:rsidRPr="002D5B20" w:rsidRDefault="00404B4C" w:rsidP="00DB5CD2">
            <w:pPr>
              <w:spacing w:line="276" w:lineRule="auto"/>
              <w:jc w:val="center"/>
              <w:rPr>
                <w:sz w:val="22"/>
                <w:szCs w:val="22"/>
              </w:rPr>
            </w:pPr>
            <w:r w:rsidRPr="002D5B20">
              <w:rPr>
                <w:sz w:val="22"/>
                <w:szCs w:val="22"/>
              </w:rPr>
              <w:t>29</w:t>
            </w:r>
            <w:r>
              <w:rPr>
                <w:sz w:val="22"/>
                <w:szCs w:val="22"/>
              </w:rPr>
              <w:t>0</w:t>
            </w:r>
          </w:p>
        </w:tc>
        <w:tc>
          <w:tcPr>
            <w:tcW w:w="992" w:type="dxa"/>
            <w:vAlign w:val="center"/>
          </w:tcPr>
          <w:p w14:paraId="273EE0E4" w14:textId="77777777" w:rsidR="00404B4C" w:rsidRPr="002D5B20" w:rsidRDefault="00404B4C" w:rsidP="00DB5CD2">
            <w:pPr>
              <w:spacing w:line="276" w:lineRule="auto"/>
              <w:jc w:val="center"/>
              <w:rPr>
                <w:sz w:val="22"/>
                <w:szCs w:val="22"/>
              </w:rPr>
            </w:pPr>
            <w:r w:rsidRPr="002D5B20">
              <w:rPr>
                <w:sz w:val="22"/>
                <w:szCs w:val="22"/>
              </w:rPr>
              <w:t>4</w:t>
            </w:r>
            <w:r>
              <w:rPr>
                <w:sz w:val="22"/>
                <w:szCs w:val="22"/>
              </w:rPr>
              <w:t>90</w:t>
            </w:r>
          </w:p>
        </w:tc>
      </w:tr>
      <w:tr w:rsidR="00404B4C" w:rsidRPr="00C177E8" w14:paraId="72AAFE6B" w14:textId="77777777" w:rsidTr="007C2FCD">
        <w:trPr>
          <w:trHeight w:val="850"/>
        </w:trPr>
        <w:tc>
          <w:tcPr>
            <w:tcW w:w="430" w:type="dxa"/>
            <w:shd w:val="clear" w:color="auto" w:fill="auto"/>
            <w:vAlign w:val="center"/>
          </w:tcPr>
          <w:p w14:paraId="4EE1C4B4" w14:textId="77777777" w:rsidR="00404B4C" w:rsidRPr="00C177E8" w:rsidRDefault="00404B4C" w:rsidP="00DB5CD2">
            <w:pPr>
              <w:spacing w:line="276" w:lineRule="auto"/>
              <w:jc w:val="center"/>
            </w:pPr>
            <w:r>
              <w:t>10</w:t>
            </w:r>
          </w:p>
        </w:tc>
        <w:tc>
          <w:tcPr>
            <w:tcW w:w="1985" w:type="dxa"/>
            <w:shd w:val="clear" w:color="auto" w:fill="auto"/>
            <w:vAlign w:val="center"/>
            <w:hideMark/>
          </w:tcPr>
          <w:p w14:paraId="4643FA44" w14:textId="77777777" w:rsidR="00404B4C" w:rsidRPr="00C177E8" w:rsidRDefault="00404B4C" w:rsidP="00DB5CD2">
            <w:pPr>
              <w:spacing w:line="276" w:lineRule="auto"/>
            </w:pPr>
            <w:r w:rsidRPr="00C177E8">
              <w:t>Предприятия повседневной торговли (на территориях малоэтажной застройки)</w:t>
            </w:r>
          </w:p>
        </w:tc>
        <w:tc>
          <w:tcPr>
            <w:tcW w:w="851" w:type="dxa"/>
            <w:shd w:val="clear" w:color="auto" w:fill="auto"/>
            <w:vAlign w:val="center"/>
            <w:hideMark/>
          </w:tcPr>
          <w:p w14:paraId="38E4EA7B" w14:textId="77777777" w:rsidR="00404B4C" w:rsidRPr="00C177E8" w:rsidRDefault="00404B4C" w:rsidP="00DB5CD2">
            <w:pPr>
              <w:spacing w:line="276" w:lineRule="auto"/>
              <w:ind w:left="-108" w:right="-108"/>
              <w:jc w:val="center"/>
            </w:pPr>
            <w:r w:rsidRPr="00C177E8">
              <w:t>м</w:t>
            </w:r>
            <w:r w:rsidRPr="00C177E8">
              <w:rPr>
                <w:vertAlign w:val="superscript"/>
              </w:rPr>
              <w:t>2</w:t>
            </w:r>
            <w:r w:rsidRPr="00C177E8">
              <w:t xml:space="preserve"> торговой площади</w:t>
            </w:r>
          </w:p>
        </w:tc>
        <w:tc>
          <w:tcPr>
            <w:tcW w:w="1985" w:type="dxa"/>
            <w:shd w:val="clear" w:color="auto" w:fill="auto"/>
            <w:vAlign w:val="center"/>
            <w:hideMark/>
          </w:tcPr>
          <w:p w14:paraId="41043A1D" w14:textId="77777777" w:rsidR="00404B4C" w:rsidRPr="00C177E8" w:rsidRDefault="00404B4C" w:rsidP="00DB5CD2">
            <w:pPr>
              <w:spacing w:line="276" w:lineRule="auto"/>
            </w:pPr>
            <w:r w:rsidRPr="00C177E8">
              <w:t xml:space="preserve">300 на 1 тыс. чел. </w:t>
            </w:r>
          </w:p>
        </w:tc>
        <w:tc>
          <w:tcPr>
            <w:tcW w:w="991" w:type="dxa"/>
            <w:shd w:val="clear" w:color="auto" w:fill="auto"/>
            <w:vAlign w:val="center"/>
          </w:tcPr>
          <w:p w14:paraId="5A3644AC" w14:textId="77777777" w:rsidR="00404B4C" w:rsidRPr="00A927AF" w:rsidRDefault="00404B4C" w:rsidP="00DB5CD2">
            <w:pPr>
              <w:spacing w:line="276" w:lineRule="auto"/>
              <w:jc w:val="center"/>
              <w:rPr>
                <w:sz w:val="22"/>
                <w:szCs w:val="22"/>
              </w:rPr>
            </w:pPr>
            <w:r w:rsidRPr="00A927AF">
              <w:rPr>
                <w:sz w:val="22"/>
                <w:szCs w:val="22"/>
              </w:rPr>
              <w:t>341</w:t>
            </w:r>
          </w:p>
        </w:tc>
        <w:tc>
          <w:tcPr>
            <w:tcW w:w="993" w:type="dxa"/>
            <w:shd w:val="clear" w:color="auto" w:fill="auto"/>
            <w:vAlign w:val="center"/>
          </w:tcPr>
          <w:p w14:paraId="6EF56807" w14:textId="77777777" w:rsidR="00404B4C" w:rsidRPr="00A927AF" w:rsidRDefault="00404B4C" w:rsidP="00DB5CD2">
            <w:pPr>
              <w:spacing w:line="276" w:lineRule="auto"/>
              <w:jc w:val="center"/>
              <w:rPr>
                <w:sz w:val="22"/>
                <w:szCs w:val="22"/>
              </w:rPr>
            </w:pPr>
            <w:r w:rsidRPr="00A927AF">
              <w:rPr>
                <w:sz w:val="22"/>
                <w:szCs w:val="22"/>
              </w:rPr>
              <w:t>90</w:t>
            </w:r>
          </w:p>
        </w:tc>
        <w:tc>
          <w:tcPr>
            <w:tcW w:w="1134" w:type="dxa"/>
            <w:vAlign w:val="center"/>
          </w:tcPr>
          <w:p w14:paraId="57A4C3CF" w14:textId="77777777" w:rsidR="00404B4C" w:rsidRPr="00A927AF" w:rsidRDefault="00404B4C" w:rsidP="00DB5CD2">
            <w:pPr>
              <w:spacing w:line="276" w:lineRule="auto"/>
              <w:jc w:val="center"/>
              <w:rPr>
                <w:sz w:val="22"/>
                <w:szCs w:val="22"/>
              </w:rPr>
            </w:pPr>
            <w:r w:rsidRPr="00A927AF">
              <w:rPr>
                <w:sz w:val="22"/>
                <w:szCs w:val="22"/>
              </w:rPr>
              <w:t>45</w:t>
            </w:r>
          </w:p>
        </w:tc>
        <w:tc>
          <w:tcPr>
            <w:tcW w:w="992" w:type="dxa"/>
            <w:vAlign w:val="center"/>
          </w:tcPr>
          <w:p w14:paraId="66F8D25C" w14:textId="77777777" w:rsidR="00404B4C" w:rsidRPr="00A927AF" w:rsidRDefault="00404B4C" w:rsidP="00DB5CD2">
            <w:pPr>
              <w:spacing w:line="276" w:lineRule="auto"/>
              <w:jc w:val="center"/>
              <w:rPr>
                <w:sz w:val="22"/>
                <w:szCs w:val="22"/>
              </w:rPr>
            </w:pPr>
            <w:r w:rsidRPr="00A927AF">
              <w:rPr>
                <w:sz w:val="22"/>
                <w:szCs w:val="22"/>
              </w:rPr>
              <w:t>45</w:t>
            </w:r>
          </w:p>
        </w:tc>
      </w:tr>
      <w:tr w:rsidR="00404B4C" w:rsidRPr="00012210" w14:paraId="16428C30" w14:textId="77777777" w:rsidTr="007C2FCD">
        <w:trPr>
          <w:trHeight w:val="736"/>
        </w:trPr>
        <w:tc>
          <w:tcPr>
            <w:tcW w:w="430" w:type="dxa"/>
            <w:shd w:val="clear" w:color="auto" w:fill="auto"/>
            <w:vAlign w:val="center"/>
          </w:tcPr>
          <w:p w14:paraId="24EF3766" w14:textId="77777777" w:rsidR="00404B4C" w:rsidRPr="00C177E8" w:rsidRDefault="00404B4C" w:rsidP="00DB5CD2">
            <w:pPr>
              <w:spacing w:line="276" w:lineRule="auto"/>
              <w:jc w:val="center"/>
            </w:pPr>
            <w:r>
              <w:t>11</w:t>
            </w:r>
          </w:p>
        </w:tc>
        <w:tc>
          <w:tcPr>
            <w:tcW w:w="1985" w:type="dxa"/>
            <w:shd w:val="clear" w:color="auto" w:fill="auto"/>
            <w:vAlign w:val="center"/>
            <w:hideMark/>
          </w:tcPr>
          <w:p w14:paraId="082D0685" w14:textId="77777777" w:rsidR="00404B4C" w:rsidRPr="00C177E8" w:rsidRDefault="00404B4C" w:rsidP="00DB5CD2">
            <w:pPr>
              <w:spacing w:line="276" w:lineRule="auto"/>
            </w:pPr>
            <w:r w:rsidRPr="00C177E8">
              <w:t xml:space="preserve">Рыночные комплексы розничной торговли </w:t>
            </w:r>
          </w:p>
        </w:tc>
        <w:tc>
          <w:tcPr>
            <w:tcW w:w="851" w:type="dxa"/>
            <w:shd w:val="clear" w:color="auto" w:fill="auto"/>
            <w:vAlign w:val="center"/>
            <w:hideMark/>
          </w:tcPr>
          <w:p w14:paraId="425FD437" w14:textId="77777777" w:rsidR="00404B4C" w:rsidRPr="00C177E8" w:rsidRDefault="00404B4C" w:rsidP="00DB5CD2">
            <w:pPr>
              <w:spacing w:line="276" w:lineRule="auto"/>
              <w:ind w:left="-108" w:right="-108"/>
              <w:jc w:val="center"/>
            </w:pPr>
            <w:r w:rsidRPr="00C177E8">
              <w:t>м2 торговой площади</w:t>
            </w:r>
          </w:p>
        </w:tc>
        <w:tc>
          <w:tcPr>
            <w:tcW w:w="1985" w:type="dxa"/>
            <w:shd w:val="clear" w:color="auto" w:fill="auto"/>
            <w:vAlign w:val="center"/>
            <w:hideMark/>
          </w:tcPr>
          <w:p w14:paraId="715D08C9" w14:textId="77777777" w:rsidR="00404B4C" w:rsidRPr="00C177E8" w:rsidRDefault="00404B4C" w:rsidP="00DB5CD2">
            <w:pPr>
              <w:spacing w:line="276" w:lineRule="auto"/>
            </w:pPr>
            <w:r w:rsidRPr="00C177E8">
              <w:t>40 на 1 тыс. чел.</w:t>
            </w:r>
          </w:p>
        </w:tc>
        <w:tc>
          <w:tcPr>
            <w:tcW w:w="991" w:type="dxa"/>
            <w:shd w:val="clear" w:color="auto" w:fill="auto"/>
            <w:vAlign w:val="center"/>
          </w:tcPr>
          <w:p w14:paraId="1926F9D0" w14:textId="77777777" w:rsidR="00404B4C" w:rsidRPr="002D5B20" w:rsidRDefault="00404B4C" w:rsidP="00DB5CD2">
            <w:pPr>
              <w:spacing w:line="276" w:lineRule="auto"/>
              <w:jc w:val="center"/>
              <w:rPr>
                <w:sz w:val="22"/>
                <w:szCs w:val="22"/>
              </w:rPr>
            </w:pPr>
            <w:r w:rsidRPr="002D5B20">
              <w:rPr>
                <w:sz w:val="22"/>
                <w:szCs w:val="22"/>
              </w:rPr>
              <w:t>84</w:t>
            </w:r>
          </w:p>
        </w:tc>
        <w:tc>
          <w:tcPr>
            <w:tcW w:w="993" w:type="dxa"/>
            <w:shd w:val="clear" w:color="auto" w:fill="auto"/>
            <w:vAlign w:val="center"/>
          </w:tcPr>
          <w:p w14:paraId="074A5E88" w14:textId="77777777" w:rsidR="00404B4C" w:rsidRPr="002D5B20" w:rsidRDefault="00404B4C" w:rsidP="00DB5CD2">
            <w:pPr>
              <w:spacing w:line="276" w:lineRule="auto"/>
              <w:jc w:val="center"/>
              <w:rPr>
                <w:sz w:val="22"/>
                <w:szCs w:val="22"/>
              </w:rPr>
            </w:pPr>
            <w:r w:rsidRPr="002D5B20">
              <w:rPr>
                <w:sz w:val="22"/>
                <w:szCs w:val="22"/>
              </w:rPr>
              <w:t>16</w:t>
            </w:r>
          </w:p>
        </w:tc>
        <w:tc>
          <w:tcPr>
            <w:tcW w:w="1134" w:type="dxa"/>
            <w:vAlign w:val="center"/>
          </w:tcPr>
          <w:p w14:paraId="4B194333" w14:textId="77777777" w:rsidR="00404B4C" w:rsidRPr="002D5B20" w:rsidRDefault="00404B4C" w:rsidP="00DB5CD2">
            <w:pPr>
              <w:spacing w:line="276" w:lineRule="auto"/>
              <w:jc w:val="center"/>
              <w:rPr>
                <w:sz w:val="22"/>
                <w:szCs w:val="22"/>
              </w:rPr>
            </w:pPr>
            <w:r w:rsidRPr="002D5B20">
              <w:rPr>
                <w:sz w:val="22"/>
                <w:szCs w:val="22"/>
              </w:rPr>
              <w:t>6</w:t>
            </w:r>
          </w:p>
        </w:tc>
        <w:tc>
          <w:tcPr>
            <w:tcW w:w="992" w:type="dxa"/>
            <w:vAlign w:val="center"/>
          </w:tcPr>
          <w:p w14:paraId="2333D36C" w14:textId="77777777" w:rsidR="00404B4C" w:rsidRPr="002D5B20" w:rsidRDefault="00404B4C" w:rsidP="00DB5CD2">
            <w:pPr>
              <w:spacing w:line="276" w:lineRule="auto"/>
              <w:jc w:val="center"/>
              <w:rPr>
                <w:sz w:val="22"/>
                <w:szCs w:val="22"/>
              </w:rPr>
            </w:pPr>
            <w:r w:rsidRPr="002D5B20">
              <w:rPr>
                <w:sz w:val="22"/>
                <w:szCs w:val="22"/>
              </w:rPr>
              <w:t>10</w:t>
            </w:r>
          </w:p>
        </w:tc>
      </w:tr>
      <w:tr w:rsidR="00404B4C" w:rsidRPr="00012210" w14:paraId="1DB3AB08" w14:textId="77777777" w:rsidTr="007C2FCD">
        <w:trPr>
          <w:trHeight w:val="705"/>
        </w:trPr>
        <w:tc>
          <w:tcPr>
            <w:tcW w:w="430" w:type="dxa"/>
            <w:shd w:val="clear" w:color="auto" w:fill="auto"/>
            <w:vAlign w:val="center"/>
          </w:tcPr>
          <w:p w14:paraId="1208B886" w14:textId="77777777" w:rsidR="00404B4C" w:rsidRPr="00C177E8" w:rsidRDefault="00404B4C" w:rsidP="00DB5CD2">
            <w:pPr>
              <w:spacing w:line="276" w:lineRule="auto"/>
              <w:jc w:val="center"/>
            </w:pPr>
            <w:r>
              <w:lastRenderedPageBreak/>
              <w:t>12</w:t>
            </w:r>
          </w:p>
        </w:tc>
        <w:tc>
          <w:tcPr>
            <w:tcW w:w="1985" w:type="dxa"/>
            <w:shd w:val="clear" w:color="auto" w:fill="auto"/>
            <w:vAlign w:val="center"/>
            <w:hideMark/>
          </w:tcPr>
          <w:p w14:paraId="739BB129" w14:textId="77777777" w:rsidR="00404B4C" w:rsidRPr="00C177E8" w:rsidRDefault="00404B4C" w:rsidP="00DB5CD2">
            <w:pPr>
              <w:spacing w:line="276" w:lineRule="auto"/>
            </w:pPr>
            <w:r w:rsidRPr="00C177E8">
              <w:t>Предприятия общественного питания</w:t>
            </w:r>
          </w:p>
        </w:tc>
        <w:tc>
          <w:tcPr>
            <w:tcW w:w="851" w:type="dxa"/>
            <w:shd w:val="clear" w:color="auto" w:fill="auto"/>
            <w:vAlign w:val="center"/>
            <w:hideMark/>
          </w:tcPr>
          <w:p w14:paraId="36E872D9" w14:textId="77777777" w:rsidR="00404B4C" w:rsidRPr="00C177E8" w:rsidRDefault="00404B4C" w:rsidP="00DB5CD2">
            <w:pPr>
              <w:spacing w:line="276" w:lineRule="auto"/>
              <w:ind w:left="-108" w:right="-108"/>
              <w:jc w:val="center"/>
            </w:pPr>
            <w:r w:rsidRPr="00C177E8">
              <w:t>посадочных мест</w:t>
            </w:r>
          </w:p>
        </w:tc>
        <w:tc>
          <w:tcPr>
            <w:tcW w:w="1985" w:type="dxa"/>
            <w:shd w:val="clear" w:color="auto" w:fill="auto"/>
            <w:vAlign w:val="center"/>
            <w:hideMark/>
          </w:tcPr>
          <w:p w14:paraId="0E8AB98A" w14:textId="77777777" w:rsidR="00404B4C" w:rsidRPr="00C177E8" w:rsidRDefault="00404B4C" w:rsidP="00DB5CD2">
            <w:pPr>
              <w:spacing w:line="276" w:lineRule="auto"/>
            </w:pPr>
            <w:r w:rsidRPr="00C177E8">
              <w:t>40 на 1 тыс. чел.</w:t>
            </w:r>
          </w:p>
        </w:tc>
        <w:tc>
          <w:tcPr>
            <w:tcW w:w="991" w:type="dxa"/>
            <w:shd w:val="clear" w:color="auto" w:fill="auto"/>
            <w:vAlign w:val="center"/>
          </w:tcPr>
          <w:p w14:paraId="7AFC9A47" w14:textId="77777777" w:rsidR="00404B4C" w:rsidRPr="00012210" w:rsidRDefault="00404B4C" w:rsidP="00DB5CD2">
            <w:pPr>
              <w:spacing w:line="276" w:lineRule="auto"/>
              <w:jc w:val="center"/>
              <w:rPr>
                <w:sz w:val="22"/>
                <w:szCs w:val="22"/>
              </w:rPr>
            </w:pPr>
            <w:r w:rsidRPr="00012210">
              <w:rPr>
                <w:sz w:val="22"/>
                <w:szCs w:val="22"/>
              </w:rPr>
              <w:t>84</w:t>
            </w:r>
          </w:p>
        </w:tc>
        <w:tc>
          <w:tcPr>
            <w:tcW w:w="993" w:type="dxa"/>
            <w:shd w:val="clear" w:color="auto" w:fill="auto"/>
            <w:vAlign w:val="center"/>
          </w:tcPr>
          <w:p w14:paraId="47B78A02" w14:textId="77777777" w:rsidR="00404B4C" w:rsidRPr="00012210" w:rsidRDefault="00404B4C" w:rsidP="00DB5CD2">
            <w:pPr>
              <w:spacing w:line="276" w:lineRule="auto"/>
              <w:jc w:val="center"/>
              <w:rPr>
                <w:sz w:val="22"/>
                <w:szCs w:val="22"/>
              </w:rPr>
            </w:pPr>
            <w:r w:rsidRPr="00012210">
              <w:rPr>
                <w:sz w:val="22"/>
                <w:szCs w:val="22"/>
              </w:rPr>
              <w:t>16</w:t>
            </w:r>
          </w:p>
        </w:tc>
        <w:tc>
          <w:tcPr>
            <w:tcW w:w="1134" w:type="dxa"/>
            <w:vAlign w:val="center"/>
          </w:tcPr>
          <w:p w14:paraId="67363E13" w14:textId="77777777" w:rsidR="00404B4C" w:rsidRPr="00012210" w:rsidRDefault="00404B4C" w:rsidP="00DB5CD2">
            <w:pPr>
              <w:spacing w:line="276" w:lineRule="auto"/>
              <w:jc w:val="center"/>
              <w:rPr>
                <w:sz w:val="22"/>
                <w:szCs w:val="22"/>
              </w:rPr>
            </w:pPr>
            <w:r w:rsidRPr="00012210">
              <w:rPr>
                <w:sz w:val="22"/>
                <w:szCs w:val="22"/>
              </w:rPr>
              <w:t>6</w:t>
            </w:r>
          </w:p>
        </w:tc>
        <w:tc>
          <w:tcPr>
            <w:tcW w:w="992" w:type="dxa"/>
            <w:vAlign w:val="center"/>
          </w:tcPr>
          <w:p w14:paraId="26F84675" w14:textId="77777777" w:rsidR="00404B4C" w:rsidRPr="00012210" w:rsidRDefault="00404B4C" w:rsidP="00DB5CD2">
            <w:pPr>
              <w:spacing w:line="276" w:lineRule="auto"/>
              <w:jc w:val="center"/>
              <w:rPr>
                <w:sz w:val="22"/>
                <w:szCs w:val="22"/>
              </w:rPr>
            </w:pPr>
            <w:r w:rsidRPr="00012210">
              <w:rPr>
                <w:sz w:val="22"/>
                <w:szCs w:val="22"/>
              </w:rPr>
              <w:t>10</w:t>
            </w:r>
          </w:p>
        </w:tc>
      </w:tr>
      <w:tr w:rsidR="00404B4C" w:rsidRPr="00012210" w14:paraId="7ED38AE3" w14:textId="77777777" w:rsidTr="007C2FCD">
        <w:trPr>
          <w:trHeight w:val="687"/>
        </w:trPr>
        <w:tc>
          <w:tcPr>
            <w:tcW w:w="430" w:type="dxa"/>
            <w:shd w:val="clear" w:color="auto" w:fill="auto"/>
            <w:vAlign w:val="center"/>
          </w:tcPr>
          <w:p w14:paraId="10B5120C" w14:textId="77777777" w:rsidR="00404B4C" w:rsidRPr="00C177E8" w:rsidRDefault="00404B4C" w:rsidP="00DB5CD2">
            <w:pPr>
              <w:spacing w:line="276" w:lineRule="auto"/>
              <w:jc w:val="center"/>
            </w:pPr>
            <w:r>
              <w:t>13</w:t>
            </w:r>
          </w:p>
        </w:tc>
        <w:tc>
          <w:tcPr>
            <w:tcW w:w="1985" w:type="dxa"/>
            <w:shd w:val="clear" w:color="auto" w:fill="auto"/>
            <w:vAlign w:val="center"/>
            <w:hideMark/>
          </w:tcPr>
          <w:p w14:paraId="0D821C6C" w14:textId="77777777" w:rsidR="00404B4C" w:rsidRPr="00C177E8" w:rsidRDefault="00404B4C" w:rsidP="00DB5CD2">
            <w:pPr>
              <w:spacing w:line="276" w:lineRule="auto"/>
            </w:pPr>
            <w:r w:rsidRPr="00C177E8">
              <w:t>Предприятия бытового обслуживания</w:t>
            </w:r>
          </w:p>
        </w:tc>
        <w:tc>
          <w:tcPr>
            <w:tcW w:w="851" w:type="dxa"/>
            <w:shd w:val="clear" w:color="auto" w:fill="auto"/>
            <w:vAlign w:val="center"/>
            <w:hideMark/>
          </w:tcPr>
          <w:p w14:paraId="53890857" w14:textId="77777777" w:rsidR="00404B4C" w:rsidRPr="00C177E8" w:rsidRDefault="00404B4C" w:rsidP="00DB5CD2">
            <w:pPr>
              <w:spacing w:line="276" w:lineRule="auto"/>
              <w:ind w:left="-108" w:right="-108"/>
              <w:jc w:val="center"/>
            </w:pPr>
            <w:r w:rsidRPr="00C177E8">
              <w:t>рабочее место</w:t>
            </w:r>
          </w:p>
        </w:tc>
        <w:tc>
          <w:tcPr>
            <w:tcW w:w="1985" w:type="dxa"/>
            <w:shd w:val="clear" w:color="auto" w:fill="auto"/>
            <w:vAlign w:val="center"/>
            <w:hideMark/>
          </w:tcPr>
          <w:p w14:paraId="4B11D8C8" w14:textId="77777777" w:rsidR="00404B4C" w:rsidRPr="00C177E8" w:rsidRDefault="00404B4C" w:rsidP="00DB5CD2">
            <w:pPr>
              <w:spacing w:line="276" w:lineRule="auto"/>
            </w:pPr>
            <w:r w:rsidRPr="00C177E8">
              <w:t>7 на 1 тыс. чел.</w:t>
            </w:r>
          </w:p>
        </w:tc>
        <w:tc>
          <w:tcPr>
            <w:tcW w:w="991" w:type="dxa"/>
            <w:shd w:val="clear" w:color="auto" w:fill="auto"/>
            <w:vAlign w:val="center"/>
          </w:tcPr>
          <w:p w14:paraId="06B64F12" w14:textId="77777777" w:rsidR="00404B4C" w:rsidRPr="00012210" w:rsidRDefault="00404B4C" w:rsidP="00DB5CD2">
            <w:pPr>
              <w:spacing w:line="276" w:lineRule="auto"/>
              <w:jc w:val="center"/>
              <w:rPr>
                <w:sz w:val="22"/>
                <w:szCs w:val="22"/>
              </w:rPr>
            </w:pPr>
            <w:r w:rsidRPr="00012210">
              <w:rPr>
                <w:sz w:val="22"/>
                <w:szCs w:val="22"/>
              </w:rPr>
              <w:t>15</w:t>
            </w:r>
          </w:p>
        </w:tc>
        <w:tc>
          <w:tcPr>
            <w:tcW w:w="993" w:type="dxa"/>
            <w:shd w:val="clear" w:color="auto" w:fill="auto"/>
            <w:vAlign w:val="center"/>
          </w:tcPr>
          <w:p w14:paraId="1B0413EC" w14:textId="77777777" w:rsidR="00404B4C" w:rsidRPr="00012210" w:rsidRDefault="00404B4C" w:rsidP="00DB5CD2">
            <w:pPr>
              <w:spacing w:line="276" w:lineRule="auto"/>
              <w:jc w:val="center"/>
              <w:rPr>
                <w:sz w:val="22"/>
                <w:szCs w:val="22"/>
              </w:rPr>
            </w:pPr>
            <w:r w:rsidRPr="00012210">
              <w:rPr>
                <w:sz w:val="22"/>
                <w:szCs w:val="22"/>
              </w:rPr>
              <w:t>3</w:t>
            </w:r>
          </w:p>
        </w:tc>
        <w:tc>
          <w:tcPr>
            <w:tcW w:w="1134" w:type="dxa"/>
            <w:vAlign w:val="center"/>
          </w:tcPr>
          <w:p w14:paraId="067D08EC" w14:textId="77777777" w:rsidR="00404B4C" w:rsidRPr="00012210" w:rsidRDefault="00404B4C" w:rsidP="00DB5CD2">
            <w:pPr>
              <w:spacing w:line="276" w:lineRule="auto"/>
              <w:jc w:val="center"/>
              <w:rPr>
                <w:sz w:val="22"/>
                <w:szCs w:val="22"/>
              </w:rPr>
            </w:pPr>
            <w:r w:rsidRPr="00012210">
              <w:rPr>
                <w:sz w:val="22"/>
                <w:szCs w:val="22"/>
              </w:rPr>
              <w:t>1</w:t>
            </w:r>
          </w:p>
        </w:tc>
        <w:tc>
          <w:tcPr>
            <w:tcW w:w="992" w:type="dxa"/>
            <w:vAlign w:val="center"/>
          </w:tcPr>
          <w:p w14:paraId="05CC0474" w14:textId="77777777" w:rsidR="00404B4C" w:rsidRPr="00012210" w:rsidRDefault="00404B4C" w:rsidP="00DB5CD2">
            <w:pPr>
              <w:spacing w:line="276" w:lineRule="auto"/>
              <w:jc w:val="center"/>
              <w:rPr>
                <w:sz w:val="22"/>
                <w:szCs w:val="22"/>
              </w:rPr>
            </w:pPr>
            <w:r w:rsidRPr="00012210">
              <w:rPr>
                <w:sz w:val="22"/>
                <w:szCs w:val="22"/>
              </w:rPr>
              <w:t>2</w:t>
            </w:r>
          </w:p>
        </w:tc>
      </w:tr>
      <w:tr w:rsidR="00404B4C" w:rsidRPr="00012210" w14:paraId="079D858C" w14:textId="77777777" w:rsidTr="007C2FCD">
        <w:trPr>
          <w:trHeight w:val="569"/>
        </w:trPr>
        <w:tc>
          <w:tcPr>
            <w:tcW w:w="430" w:type="dxa"/>
            <w:shd w:val="clear" w:color="auto" w:fill="auto"/>
            <w:vAlign w:val="center"/>
          </w:tcPr>
          <w:p w14:paraId="148421E0" w14:textId="77777777" w:rsidR="00404B4C" w:rsidRPr="00C177E8" w:rsidRDefault="00404B4C" w:rsidP="00DB5CD2">
            <w:pPr>
              <w:spacing w:line="276" w:lineRule="auto"/>
              <w:jc w:val="center"/>
            </w:pPr>
            <w:r>
              <w:t>14</w:t>
            </w:r>
          </w:p>
        </w:tc>
        <w:tc>
          <w:tcPr>
            <w:tcW w:w="1985" w:type="dxa"/>
            <w:shd w:val="clear" w:color="auto" w:fill="auto"/>
            <w:vAlign w:val="center"/>
            <w:hideMark/>
          </w:tcPr>
          <w:p w14:paraId="2C144825" w14:textId="77777777" w:rsidR="00404B4C" w:rsidRPr="00C177E8" w:rsidRDefault="00404B4C" w:rsidP="00DB5CD2">
            <w:pPr>
              <w:spacing w:line="276" w:lineRule="auto"/>
            </w:pPr>
            <w:r w:rsidRPr="002D5B20">
              <w:t>Банно-оздоровительный комплекс</w:t>
            </w:r>
          </w:p>
        </w:tc>
        <w:tc>
          <w:tcPr>
            <w:tcW w:w="851" w:type="dxa"/>
            <w:shd w:val="clear" w:color="auto" w:fill="auto"/>
            <w:vAlign w:val="center"/>
            <w:hideMark/>
          </w:tcPr>
          <w:p w14:paraId="21208F02" w14:textId="77777777" w:rsidR="00404B4C" w:rsidRPr="00C177E8" w:rsidRDefault="00404B4C" w:rsidP="00DB5CD2">
            <w:pPr>
              <w:spacing w:line="276" w:lineRule="auto"/>
              <w:ind w:left="-108" w:right="-108"/>
              <w:jc w:val="center"/>
            </w:pPr>
            <w:r>
              <w:t>помывочное место</w:t>
            </w:r>
          </w:p>
        </w:tc>
        <w:tc>
          <w:tcPr>
            <w:tcW w:w="1985" w:type="dxa"/>
            <w:shd w:val="clear" w:color="auto" w:fill="auto"/>
            <w:vAlign w:val="center"/>
            <w:hideMark/>
          </w:tcPr>
          <w:p w14:paraId="791AF1DA" w14:textId="77777777" w:rsidR="00404B4C" w:rsidRPr="002D5B20" w:rsidRDefault="00404B4C" w:rsidP="00DB5CD2">
            <w:pPr>
              <w:spacing w:line="276" w:lineRule="auto"/>
            </w:pPr>
            <w:r w:rsidRPr="002D5B20">
              <w:t>7 на 1 тыс. чел.</w:t>
            </w:r>
          </w:p>
          <w:p w14:paraId="19BD25E5" w14:textId="77777777" w:rsidR="00404B4C" w:rsidRPr="00C177E8" w:rsidRDefault="00404B4C" w:rsidP="00DB5CD2">
            <w:pPr>
              <w:spacing w:line="276" w:lineRule="auto"/>
            </w:pPr>
          </w:p>
        </w:tc>
        <w:tc>
          <w:tcPr>
            <w:tcW w:w="991" w:type="dxa"/>
            <w:shd w:val="clear" w:color="auto" w:fill="auto"/>
            <w:vAlign w:val="center"/>
          </w:tcPr>
          <w:p w14:paraId="086372AC" w14:textId="77777777" w:rsidR="00404B4C" w:rsidRPr="002D5B20" w:rsidRDefault="00404B4C" w:rsidP="00DB5CD2">
            <w:pPr>
              <w:spacing w:line="276" w:lineRule="auto"/>
              <w:jc w:val="center"/>
              <w:rPr>
                <w:sz w:val="22"/>
                <w:szCs w:val="22"/>
              </w:rPr>
            </w:pPr>
            <w:r w:rsidRPr="002D5B20">
              <w:rPr>
                <w:sz w:val="22"/>
                <w:szCs w:val="22"/>
              </w:rPr>
              <w:t>15</w:t>
            </w:r>
          </w:p>
        </w:tc>
        <w:tc>
          <w:tcPr>
            <w:tcW w:w="993" w:type="dxa"/>
            <w:shd w:val="clear" w:color="auto" w:fill="auto"/>
            <w:vAlign w:val="center"/>
          </w:tcPr>
          <w:p w14:paraId="6A32F7F7" w14:textId="77777777" w:rsidR="00404B4C" w:rsidRPr="002D5B20" w:rsidRDefault="00404B4C" w:rsidP="00DB5CD2">
            <w:pPr>
              <w:spacing w:line="276" w:lineRule="auto"/>
              <w:jc w:val="center"/>
              <w:rPr>
                <w:sz w:val="22"/>
                <w:szCs w:val="22"/>
              </w:rPr>
            </w:pPr>
            <w:r w:rsidRPr="002D5B20">
              <w:rPr>
                <w:sz w:val="22"/>
                <w:szCs w:val="22"/>
              </w:rPr>
              <w:t>3</w:t>
            </w:r>
          </w:p>
        </w:tc>
        <w:tc>
          <w:tcPr>
            <w:tcW w:w="1134" w:type="dxa"/>
            <w:vAlign w:val="center"/>
          </w:tcPr>
          <w:p w14:paraId="405FA382" w14:textId="77777777" w:rsidR="00404B4C" w:rsidRPr="002D5B20" w:rsidRDefault="00404B4C" w:rsidP="00DB5CD2">
            <w:pPr>
              <w:spacing w:line="276" w:lineRule="auto"/>
              <w:jc w:val="center"/>
              <w:rPr>
                <w:sz w:val="22"/>
                <w:szCs w:val="22"/>
              </w:rPr>
            </w:pPr>
            <w:r w:rsidRPr="002D5B20">
              <w:rPr>
                <w:sz w:val="22"/>
                <w:szCs w:val="22"/>
              </w:rPr>
              <w:t>1</w:t>
            </w:r>
          </w:p>
        </w:tc>
        <w:tc>
          <w:tcPr>
            <w:tcW w:w="992" w:type="dxa"/>
            <w:vAlign w:val="center"/>
          </w:tcPr>
          <w:p w14:paraId="301097D5" w14:textId="77777777" w:rsidR="00404B4C" w:rsidRPr="002D5B20" w:rsidRDefault="00404B4C" w:rsidP="00DB5CD2">
            <w:pPr>
              <w:spacing w:line="276" w:lineRule="auto"/>
              <w:jc w:val="center"/>
              <w:rPr>
                <w:sz w:val="22"/>
                <w:szCs w:val="22"/>
              </w:rPr>
            </w:pPr>
            <w:r w:rsidRPr="002D5B20">
              <w:rPr>
                <w:sz w:val="22"/>
                <w:szCs w:val="22"/>
              </w:rPr>
              <w:t>2</w:t>
            </w:r>
          </w:p>
        </w:tc>
      </w:tr>
      <w:tr w:rsidR="00404B4C" w:rsidRPr="00012210" w14:paraId="2A8F172E" w14:textId="77777777" w:rsidTr="007C2FCD">
        <w:trPr>
          <w:trHeight w:val="706"/>
        </w:trPr>
        <w:tc>
          <w:tcPr>
            <w:tcW w:w="430" w:type="dxa"/>
            <w:shd w:val="clear" w:color="auto" w:fill="auto"/>
            <w:vAlign w:val="center"/>
          </w:tcPr>
          <w:p w14:paraId="4119040E" w14:textId="77777777" w:rsidR="00404B4C" w:rsidRPr="00C177E8" w:rsidRDefault="00404B4C" w:rsidP="00DB5CD2">
            <w:pPr>
              <w:spacing w:line="276" w:lineRule="auto"/>
              <w:jc w:val="center"/>
            </w:pPr>
            <w:r>
              <w:t>15</w:t>
            </w:r>
          </w:p>
        </w:tc>
        <w:tc>
          <w:tcPr>
            <w:tcW w:w="1985" w:type="dxa"/>
            <w:shd w:val="clear" w:color="auto" w:fill="auto"/>
            <w:vAlign w:val="center"/>
            <w:hideMark/>
          </w:tcPr>
          <w:p w14:paraId="77BD6FC3" w14:textId="77777777" w:rsidR="00404B4C" w:rsidRPr="00C177E8" w:rsidRDefault="00404B4C" w:rsidP="00DB5CD2">
            <w:pPr>
              <w:spacing w:line="276" w:lineRule="auto"/>
            </w:pPr>
            <w:r w:rsidRPr="00C177E8">
              <w:t>Кладбище традиционного захоронения</w:t>
            </w:r>
          </w:p>
        </w:tc>
        <w:tc>
          <w:tcPr>
            <w:tcW w:w="851" w:type="dxa"/>
            <w:shd w:val="clear" w:color="auto" w:fill="auto"/>
            <w:vAlign w:val="center"/>
            <w:hideMark/>
          </w:tcPr>
          <w:p w14:paraId="39759483" w14:textId="77777777" w:rsidR="00404B4C" w:rsidRPr="00C177E8" w:rsidRDefault="00404B4C" w:rsidP="00DB5CD2">
            <w:pPr>
              <w:spacing w:line="276" w:lineRule="auto"/>
              <w:ind w:left="-108" w:right="-108"/>
              <w:jc w:val="center"/>
            </w:pPr>
            <w:r w:rsidRPr="00C177E8">
              <w:t>га</w:t>
            </w:r>
          </w:p>
        </w:tc>
        <w:tc>
          <w:tcPr>
            <w:tcW w:w="1985" w:type="dxa"/>
            <w:shd w:val="clear" w:color="auto" w:fill="auto"/>
            <w:vAlign w:val="center"/>
            <w:hideMark/>
          </w:tcPr>
          <w:p w14:paraId="6ECF250D" w14:textId="77777777" w:rsidR="00404B4C" w:rsidRPr="00C177E8" w:rsidRDefault="00404B4C" w:rsidP="00DB5CD2">
            <w:pPr>
              <w:spacing w:line="276" w:lineRule="auto"/>
            </w:pPr>
            <w:r w:rsidRPr="00C177E8">
              <w:t>0,24 на 1 тыс. чел.</w:t>
            </w:r>
          </w:p>
        </w:tc>
        <w:tc>
          <w:tcPr>
            <w:tcW w:w="991" w:type="dxa"/>
            <w:shd w:val="clear" w:color="auto" w:fill="auto"/>
            <w:vAlign w:val="center"/>
          </w:tcPr>
          <w:p w14:paraId="1BCD5E28" w14:textId="77777777" w:rsidR="00404B4C" w:rsidRPr="002D5B20" w:rsidRDefault="00404B4C" w:rsidP="00DB5CD2">
            <w:pPr>
              <w:spacing w:line="276" w:lineRule="auto"/>
              <w:jc w:val="center"/>
              <w:rPr>
                <w:sz w:val="22"/>
                <w:szCs w:val="22"/>
              </w:rPr>
            </w:pPr>
            <w:r w:rsidRPr="002D5B20">
              <w:rPr>
                <w:sz w:val="22"/>
                <w:szCs w:val="22"/>
              </w:rPr>
              <w:t>0,3</w:t>
            </w:r>
          </w:p>
        </w:tc>
        <w:tc>
          <w:tcPr>
            <w:tcW w:w="993" w:type="dxa"/>
            <w:shd w:val="clear" w:color="auto" w:fill="auto"/>
            <w:vAlign w:val="center"/>
          </w:tcPr>
          <w:p w14:paraId="30A1F6E1" w14:textId="77777777" w:rsidR="00404B4C" w:rsidRPr="002D5B20" w:rsidRDefault="00404B4C" w:rsidP="00DB5CD2">
            <w:pPr>
              <w:spacing w:line="276" w:lineRule="auto"/>
              <w:jc w:val="center"/>
              <w:rPr>
                <w:sz w:val="22"/>
                <w:szCs w:val="22"/>
              </w:rPr>
            </w:pPr>
            <w:r w:rsidRPr="002D5B20">
              <w:rPr>
                <w:sz w:val="22"/>
                <w:szCs w:val="22"/>
              </w:rPr>
              <w:t>0,1</w:t>
            </w:r>
          </w:p>
        </w:tc>
        <w:tc>
          <w:tcPr>
            <w:tcW w:w="1134" w:type="dxa"/>
            <w:vAlign w:val="center"/>
          </w:tcPr>
          <w:p w14:paraId="5088E11E" w14:textId="77777777" w:rsidR="00404B4C" w:rsidRPr="002D5B20" w:rsidRDefault="00404B4C" w:rsidP="00DB5CD2">
            <w:pPr>
              <w:spacing w:line="276" w:lineRule="auto"/>
              <w:jc w:val="center"/>
              <w:rPr>
                <w:sz w:val="22"/>
                <w:szCs w:val="22"/>
              </w:rPr>
            </w:pPr>
            <w:r>
              <w:rPr>
                <w:sz w:val="22"/>
                <w:szCs w:val="22"/>
              </w:rPr>
              <w:t>0</w:t>
            </w:r>
          </w:p>
        </w:tc>
        <w:tc>
          <w:tcPr>
            <w:tcW w:w="992" w:type="dxa"/>
            <w:vAlign w:val="center"/>
          </w:tcPr>
          <w:p w14:paraId="2E310B66" w14:textId="77777777" w:rsidR="00404B4C" w:rsidRPr="002D5B20" w:rsidRDefault="00404B4C" w:rsidP="00DB5CD2">
            <w:pPr>
              <w:spacing w:line="276" w:lineRule="auto"/>
              <w:jc w:val="center"/>
              <w:rPr>
                <w:sz w:val="22"/>
                <w:szCs w:val="22"/>
              </w:rPr>
            </w:pPr>
            <w:r w:rsidRPr="002D5B20">
              <w:rPr>
                <w:sz w:val="22"/>
                <w:szCs w:val="22"/>
              </w:rPr>
              <w:t>0,1</w:t>
            </w:r>
          </w:p>
        </w:tc>
      </w:tr>
    </w:tbl>
    <w:p w14:paraId="4E79125B" w14:textId="77777777" w:rsidR="00404B4C" w:rsidRPr="00155946" w:rsidRDefault="00404B4C" w:rsidP="00DB5CD2">
      <w:pPr>
        <w:spacing w:line="276" w:lineRule="auto"/>
        <w:ind w:firstLine="709"/>
        <w:jc w:val="both"/>
        <w:rPr>
          <w:sz w:val="28"/>
          <w:szCs w:val="28"/>
        </w:rPr>
      </w:pPr>
      <w:r w:rsidRPr="00155946">
        <w:rPr>
          <w:b/>
          <w:sz w:val="28"/>
          <w:szCs w:val="28"/>
          <w:lang w:eastAsia="en-US"/>
        </w:rPr>
        <w:t xml:space="preserve">Образование. </w:t>
      </w:r>
      <w:r w:rsidRPr="00155946">
        <w:rPr>
          <w:rFonts w:eastAsia="Arial Unicode MS"/>
          <w:sz w:val="28"/>
          <w:szCs w:val="28"/>
        </w:rPr>
        <w:t xml:space="preserve">Сеть образовательных учреждений представлена </w:t>
      </w:r>
      <w:r>
        <w:rPr>
          <w:rFonts w:eastAsia="Arial Unicode MS"/>
          <w:sz w:val="28"/>
          <w:szCs w:val="28"/>
        </w:rPr>
        <w:t>2</w:t>
      </w:r>
      <w:r w:rsidRPr="00155946">
        <w:rPr>
          <w:rFonts w:eastAsia="Arial Unicode MS"/>
          <w:sz w:val="28"/>
          <w:szCs w:val="28"/>
        </w:rPr>
        <w:t xml:space="preserve"> образовательными учреждениями: детски</w:t>
      </w:r>
      <w:r>
        <w:rPr>
          <w:rFonts w:eastAsia="Arial Unicode MS"/>
          <w:sz w:val="28"/>
          <w:szCs w:val="28"/>
        </w:rPr>
        <w:t>м</w:t>
      </w:r>
      <w:r w:rsidRPr="00155946">
        <w:rPr>
          <w:rFonts w:eastAsia="Arial Unicode MS"/>
          <w:sz w:val="28"/>
          <w:szCs w:val="28"/>
        </w:rPr>
        <w:t xml:space="preserve"> сад</w:t>
      </w:r>
      <w:r>
        <w:rPr>
          <w:rFonts w:eastAsia="Arial Unicode MS"/>
          <w:sz w:val="28"/>
          <w:szCs w:val="28"/>
        </w:rPr>
        <w:t>ом</w:t>
      </w:r>
      <w:r w:rsidRPr="00155946">
        <w:rPr>
          <w:rFonts w:eastAsia="Arial Unicode MS"/>
          <w:sz w:val="28"/>
          <w:szCs w:val="28"/>
        </w:rPr>
        <w:t xml:space="preserve"> на </w:t>
      </w:r>
      <w:r>
        <w:rPr>
          <w:rFonts w:eastAsia="Arial Unicode MS"/>
          <w:sz w:val="28"/>
          <w:szCs w:val="28"/>
        </w:rPr>
        <w:t>90</w:t>
      </w:r>
      <w:r w:rsidRPr="00155946">
        <w:rPr>
          <w:rFonts w:eastAsia="Arial Unicode MS"/>
          <w:sz w:val="28"/>
          <w:szCs w:val="28"/>
        </w:rPr>
        <w:t xml:space="preserve"> мест</w:t>
      </w:r>
      <w:r>
        <w:rPr>
          <w:rFonts w:eastAsia="Arial Unicode MS"/>
          <w:sz w:val="28"/>
          <w:szCs w:val="28"/>
        </w:rPr>
        <w:t xml:space="preserve"> и </w:t>
      </w:r>
      <w:r w:rsidRPr="00155946">
        <w:rPr>
          <w:rFonts w:eastAsia="Arial Unicode MS"/>
          <w:sz w:val="28"/>
          <w:szCs w:val="28"/>
        </w:rPr>
        <w:t>средн</w:t>
      </w:r>
      <w:r>
        <w:rPr>
          <w:rFonts w:eastAsia="Arial Unicode MS"/>
          <w:sz w:val="28"/>
          <w:szCs w:val="28"/>
        </w:rPr>
        <w:t>ей</w:t>
      </w:r>
      <w:r w:rsidRPr="00155946">
        <w:rPr>
          <w:rFonts w:eastAsia="Arial Unicode MS"/>
          <w:sz w:val="28"/>
          <w:szCs w:val="28"/>
        </w:rPr>
        <w:t xml:space="preserve"> общеобразовательн</w:t>
      </w:r>
      <w:r>
        <w:rPr>
          <w:rFonts w:eastAsia="Arial Unicode MS"/>
          <w:sz w:val="28"/>
          <w:szCs w:val="28"/>
        </w:rPr>
        <w:t>ой</w:t>
      </w:r>
      <w:r w:rsidRPr="00155946">
        <w:rPr>
          <w:rFonts w:eastAsia="Arial Unicode MS"/>
          <w:sz w:val="28"/>
          <w:szCs w:val="28"/>
        </w:rPr>
        <w:t xml:space="preserve"> школ</w:t>
      </w:r>
      <w:r>
        <w:rPr>
          <w:rFonts w:eastAsia="Arial Unicode MS"/>
          <w:sz w:val="28"/>
          <w:szCs w:val="28"/>
        </w:rPr>
        <w:t>ой</w:t>
      </w:r>
      <w:r w:rsidRPr="00155946">
        <w:rPr>
          <w:rFonts w:eastAsia="Arial Unicode MS"/>
          <w:sz w:val="28"/>
          <w:szCs w:val="28"/>
        </w:rPr>
        <w:t xml:space="preserve"> на </w:t>
      </w:r>
      <w:r>
        <w:rPr>
          <w:rFonts w:eastAsia="Arial Unicode MS"/>
          <w:sz w:val="28"/>
          <w:szCs w:val="28"/>
        </w:rPr>
        <w:t>9</w:t>
      </w:r>
      <w:r w:rsidR="00D65254">
        <w:rPr>
          <w:rFonts w:eastAsia="Arial Unicode MS"/>
          <w:sz w:val="28"/>
          <w:szCs w:val="28"/>
        </w:rPr>
        <w:t>36</w:t>
      </w:r>
      <w:r w:rsidRPr="00155946">
        <w:rPr>
          <w:rFonts w:eastAsia="Arial Unicode MS"/>
          <w:sz w:val="28"/>
          <w:szCs w:val="28"/>
        </w:rPr>
        <w:t xml:space="preserve"> мест</w:t>
      </w:r>
      <w:r w:rsidRPr="00155946">
        <w:rPr>
          <w:sz w:val="28"/>
          <w:szCs w:val="28"/>
        </w:rPr>
        <w:t>.</w:t>
      </w:r>
    </w:p>
    <w:p w14:paraId="15C21450" w14:textId="6344AF30" w:rsidR="00404B4C" w:rsidRPr="00110A69" w:rsidRDefault="00404B4C" w:rsidP="00DB5CD2">
      <w:pPr>
        <w:spacing w:line="276" w:lineRule="auto"/>
        <w:ind w:firstLine="709"/>
        <w:jc w:val="both"/>
        <w:rPr>
          <w:sz w:val="28"/>
          <w:szCs w:val="28"/>
        </w:rPr>
      </w:pPr>
      <w:r w:rsidRPr="00110A69">
        <w:rPr>
          <w:sz w:val="28"/>
          <w:szCs w:val="28"/>
        </w:rPr>
        <w:t>Существующ</w:t>
      </w:r>
      <w:r>
        <w:rPr>
          <w:sz w:val="28"/>
          <w:szCs w:val="28"/>
        </w:rPr>
        <w:t>ей</w:t>
      </w:r>
      <w:r w:rsidRPr="00110A69">
        <w:rPr>
          <w:sz w:val="28"/>
          <w:szCs w:val="28"/>
        </w:rPr>
        <w:t xml:space="preserve"> вместимост</w:t>
      </w:r>
      <w:r>
        <w:rPr>
          <w:sz w:val="28"/>
          <w:szCs w:val="28"/>
        </w:rPr>
        <w:t>и</w:t>
      </w:r>
      <w:r w:rsidRPr="00110A69">
        <w:rPr>
          <w:sz w:val="28"/>
          <w:szCs w:val="28"/>
        </w:rPr>
        <w:t xml:space="preserve"> </w:t>
      </w:r>
      <w:r w:rsidR="00CC28FE">
        <w:rPr>
          <w:sz w:val="28"/>
          <w:szCs w:val="28"/>
        </w:rPr>
        <w:t>образовательных организаций</w:t>
      </w:r>
      <w:r w:rsidRPr="00110A69">
        <w:rPr>
          <w:sz w:val="28"/>
          <w:szCs w:val="28"/>
        </w:rPr>
        <w:t xml:space="preserve"> </w:t>
      </w:r>
      <w:r>
        <w:rPr>
          <w:sz w:val="28"/>
          <w:szCs w:val="28"/>
        </w:rPr>
        <w:t xml:space="preserve">достаточно для обеспечения населения образовательными услугами как в настоящее время, так и на расчетный срок. </w:t>
      </w:r>
    </w:p>
    <w:p w14:paraId="51920014" w14:textId="77777777" w:rsidR="00404B4C" w:rsidRDefault="00404B4C" w:rsidP="00DB5CD2">
      <w:pPr>
        <w:spacing w:line="276" w:lineRule="auto"/>
        <w:jc w:val="right"/>
        <w:rPr>
          <w:i/>
          <w:szCs w:val="28"/>
        </w:rPr>
      </w:pPr>
    </w:p>
    <w:p w14:paraId="6919CFE3" w14:textId="77777777" w:rsidR="00404B4C" w:rsidRPr="009D3FEF" w:rsidRDefault="00404B4C" w:rsidP="00DB5CD2">
      <w:pPr>
        <w:spacing w:line="276" w:lineRule="auto"/>
        <w:jc w:val="right"/>
        <w:rPr>
          <w:i/>
          <w:spacing w:val="-2"/>
          <w:szCs w:val="28"/>
        </w:rPr>
      </w:pPr>
      <w:r w:rsidRPr="009D3FEF">
        <w:rPr>
          <w:i/>
          <w:spacing w:val="-2"/>
          <w:szCs w:val="28"/>
        </w:rPr>
        <w:t>Перечень дошкольных</w:t>
      </w:r>
      <w:r>
        <w:rPr>
          <w:i/>
          <w:spacing w:val="-2"/>
          <w:szCs w:val="28"/>
        </w:rPr>
        <w:t xml:space="preserve"> </w:t>
      </w:r>
      <w:r w:rsidRPr="009D3FEF">
        <w:rPr>
          <w:i/>
          <w:spacing w:val="-2"/>
          <w:szCs w:val="28"/>
        </w:rPr>
        <w:t>образовательных учреждений</w:t>
      </w:r>
    </w:p>
    <w:tbl>
      <w:tblPr>
        <w:tblW w:w="9936" w:type="dxa"/>
        <w:jc w:val="center"/>
        <w:tblLayout w:type="fixed"/>
        <w:tblLook w:val="04A0" w:firstRow="1" w:lastRow="0" w:firstColumn="1" w:lastColumn="0" w:noHBand="0" w:noVBand="1"/>
      </w:tblPr>
      <w:tblGrid>
        <w:gridCol w:w="1859"/>
        <w:gridCol w:w="2263"/>
        <w:gridCol w:w="1560"/>
        <w:gridCol w:w="1702"/>
        <w:gridCol w:w="1277"/>
        <w:gridCol w:w="1275"/>
      </w:tblGrid>
      <w:tr w:rsidR="004824E1" w:rsidRPr="006A3187" w14:paraId="11D9634B" w14:textId="77777777" w:rsidTr="00301309">
        <w:trPr>
          <w:trHeight w:val="600"/>
          <w:jc w:val="center"/>
        </w:trPr>
        <w:tc>
          <w:tcPr>
            <w:tcW w:w="185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1E492264" w14:textId="77777777" w:rsidR="004824E1" w:rsidRPr="00BB454C" w:rsidRDefault="004824E1" w:rsidP="00DB5CD2">
            <w:pPr>
              <w:spacing w:line="276" w:lineRule="auto"/>
              <w:jc w:val="center"/>
              <w:rPr>
                <w:sz w:val="22"/>
                <w:szCs w:val="22"/>
              </w:rPr>
            </w:pPr>
            <w:bookmarkStart w:id="135" w:name="_Hlk119398741"/>
            <w:r w:rsidRPr="00BB454C">
              <w:rPr>
                <w:sz w:val="22"/>
                <w:szCs w:val="22"/>
              </w:rPr>
              <w:t>Наименование учреждения</w:t>
            </w:r>
          </w:p>
        </w:tc>
        <w:tc>
          <w:tcPr>
            <w:tcW w:w="2263" w:type="dxa"/>
            <w:tcBorders>
              <w:top w:val="single" w:sz="4" w:space="0" w:color="auto"/>
              <w:left w:val="nil"/>
              <w:bottom w:val="single" w:sz="4" w:space="0" w:color="auto"/>
              <w:right w:val="single" w:sz="4" w:space="0" w:color="auto"/>
            </w:tcBorders>
            <w:shd w:val="clear" w:color="auto" w:fill="EAEAEA"/>
            <w:noWrap/>
            <w:vAlign w:val="center"/>
            <w:hideMark/>
          </w:tcPr>
          <w:p w14:paraId="76B91185" w14:textId="77777777" w:rsidR="004824E1" w:rsidRDefault="004824E1" w:rsidP="00DB5CD2">
            <w:pPr>
              <w:spacing w:line="276" w:lineRule="auto"/>
              <w:jc w:val="center"/>
              <w:rPr>
                <w:sz w:val="22"/>
                <w:szCs w:val="22"/>
              </w:rPr>
            </w:pPr>
            <w:r w:rsidRPr="00BB454C">
              <w:rPr>
                <w:sz w:val="22"/>
                <w:szCs w:val="22"/>
              </w:rPr>
              <w:t>Адрес</w:t>
            </w:r>
            <w:r>
              <w:rPr>
                <w:sz w:val="22"/>
                <w:szCs w:val="22"/>
              </w:rPr>
              <w:t xml:space="preserve"> </w:t>
            </w:r>
          </w:p>
          <w:p w14:paraId="34E20830" w14:textId="77777777" w:rsidR="004824E1" w:rsidRPr="00BB454C" w:rsidRDefault="004824E1" w:rsidP="00DB5CD2">
            <w:pPr>
              <w:spacing w:line="276" w:lineRule="auto"/>
              <w:jc w:val="center"/>
              <w:rPr>
                <w:sz w:val="22"/>
                <w:szCs w:val="22"/>
              </w:rPr>
            </w:pPr>
            <w:r>
              <w:rPr>
                <w:sz w:val="22"/>
                <w:szCs w:val="22"/>
              </w:rPr>
              <w:t>(кадастровый номер)</w:t>
            </w:r>
          </w:p>
        </w:tc>
        <w:tc>
          <w:tcPr>
            <w:tcW w:w="1560" w:type="dxa"/>
            <w:tcBorders>
              <w:top w:val="single" w:sz="4" w:space="0" w:color="auto"/>
              <w:left w:val="nil"/>
              <w:bottom w:val="single" w:sz="4" w:space="0" w:color="auto"/>
              <w:right w:val="single" w:sz="4" w:space="0" w:color="auto"/>
            </w:tcBorders>
            <w:shd w:val="clear" w:color="auto" w:fill="EAEAEA"/>
            <w:noWrap/>
            <w:vAlign w:val="center"/>
            <w:hideMark/>
          </w:tcPr>
          <w:p w14:paraId="5E60F06D" w14:textId="77777777" w:rsidR="004824E1" w:rsidRPr="00BB454C" w:rsidRDefault="004824E1" w:rsidP="00DB5CD2">
            <w:pPr>
              <w:spacing w:line="276" w:lineRule="auto"/>
              <w:jc w:val="center"/>
              <w:rPr>
                <w:sz w:val="22"/>
                <w:szCs w:val="22"/>
              </w:rPr>
            </w:pPr>
            <w:r w:rsidRPr="00BB454C">
              <w:rPr>
                <w:sz w:val="22"/>
                <w:szCs w:val="22"/>
              </w:rPr>
              <w:t xml:space="preserve">Вместимость учреждения (по проекту), </w:t>
            </w:r>
            <w:r>
              <w:rPr>
                <w:sz w:val="22"/>
                <w:szCs w:val="22"/>
              </w:rPr>
              <w:t xml:space="preserve">макс. </w:t>
            </w:r>
            <w:r w:rsidRPr="00BB454C">
              <w:rPr>
                <w:sz w:val="22"/>
                <w:szCs w:val="22"/>
              </w:rPr>
              <w:t>чел.</w:t>
            </w:r>
          </w:p>
        </w:tc>
        <w:tc>
          <w:tcPr>
            <w:tcW w:w="1702" w:type="dxa"/>
            <w:tcBorders>
              <w:top w:val="single" w:sz="4" w:space="0" w:color="auto"/>
              <w:left w:val="nil"/>
              <w:bottom w:val="single" w:sz="4" w:space="0" w:color="auto"/>
              <w:right w:val="single" w:sz="4" w:space="0" w:color="auto"/>
            </w:tcBorders>
            <w:shd w:val="clear" w:color="auto" w:fill="EAEAEA"/>
            <w:noWrap/>
            <w:vAlign w:val="center"/>
            <w:hideMark/>
          </w:tcPr>
          <w:p w14:paraId="47F48161" w14:textId="77777777" w:rsidR="004824E1" w:rsidRPr="00BB454C" w:rsidRDefault="004824E1" w:rsidP="00DB5CD2">
            <w:pPr>
              <w:spacing w:line="276" w:lineRule="auto"/>
              <w:jc w:val="center"/>
              <w:rPr>
                <w:sz w:val="22"/>
                <w:szCs w:val="22"/>
              </w:rPr>
            </w:pPr>
            <w:r w:rsidRPr="00BB454C">
              <w:rPr>
                <w:sz w:val="22"/>
                <w:szCs w:val="22"/>
              </w:rPr>
              <w:t>Фактическая наполняемость учреждения, чел</w:t>
            </w:r>
            <w:r>
              <w:rPr>
                <w:sz w:val="22"/>
                <w:szCs w:val="22"/>
              </w:rPr>
              <w:t>.</w:t>
            </w:r>
          </w:p>
        </w:tc>
        <w:tc>
          <w:tcPr>
            <w:tcW w:w="1277" w:type="dxa"/>
            <w:tcBorders>
              <w:top w:val="single" w:sz="4" w:space="0" w:color="auto"/>
              <w:left w:val="nil"/>
              <w:bottom w:val="single" w:sz="4" w:space="0" w:color="auto"/>
              <w:right w:val="single" w:sz="4" w:space="0" w:color="auto"/>
            </w:tcBorders>
            <w:shd w:val="clear" w:color="auto" w:fill="EAEAEA"/>
            <w:vAlign w:val="center"/>
            <w:hideMark/>
          </w:tcPr>
          <w:p w14:paraId="0A1442C7" w14:textId="77777777" w:rsidR="004824E1" w:rsidRPr="00BB454C" w:rsidRDefault="004824E1" w:rsidP="00DB5CD2">
            <w:pPr>
              <w:spacing w:line="276" w:lineRule="auto"/>
              <w:jc w:val="center"/>
              <w:rPr>
                <w:sz w:val="22"/>
                <w:szCs w:val="22"/>
              </w:rPr>
            </w:pPr>
            <w:r w:rsidRPr="00BB454C">
              <w:rPr>
                <w:sz w:val="22"/>
                <w:szCs w:val="22"/>
              </w:rPr>
              <w:t>Площадь земельного участка, м</w:t>
            </w:r>
            <w:r w:rsidRPr="00BB454C">
              <w:rPr>
                <w:sz w:val="22"/>
                <w:szCs w:val="22"/>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EAEAEA"/>
            <w:hideMark/>
          </w:tcPr>
          <w:p w14:paraId="46528C48" w14:textId="77777777" w:rsidR="004824E1" w:rsidRPr="00BB454C" w:rsidRDefault="004824E1" w:rsidP="00DB5CD2">
            <w:pPr>
              <w:spacing w:line="276" w:lineRule="auto"/>
              <w:ind w:left="-108" w:right="-108"/>
              <w:jc w:val="center"/>
              <w:rPr>
                <w:sz w:val="22"/>
                <w:szCs w:val="22"/>
              </w:rPr>
            </w:pPr>
            <w:proofErr w:type="gramStart"/>
            <w:r w:rsidRPr="00BB454C">
              <w:rPr>
                <w:sz w:val="22"/>
                <w:szCs w:val="22"/>
              </w:rPr>
              <w:t>Год  ввода</w:t>
            </w:r>
            <w:proofErr w:type="gramEnd"/>
          </w:p>
          <w:p w14:paraId="67DC84A4" w14:textId="77777777" w:rsidR="004824E1" w:rsidRPr="00BB454C" w:rsidRDefault="004824E1" w:rsidP="00DB5CD2">
            <w:pPr>
              <w:spacing w:line="276" w:lineRule="auto"/>
              <w:jc w:val="center"/>
              <w:rPr>
                <w:sz w:val="22"/>
                <w:szCs w:val="22"/>
              </w:rPr>
            </w:pPr>
            <w:r w:rsidRPr="00BB454C">
              <w:rPr>
                <w:sz w:val="22"/>
                <w:szCs w:val="22"/>
              </w:rPr>
              <w:t xml:space="preserve">в </w:t>
            </w:r>
            <w:proofErr w:type="spellStart"/>
            <w:r w:rsidRPr="00BB454C">
              <w:rPr>
                <w:sz w:val="22"/>
                <w:szCs w:val="22"/>
              </w:rPr>
              <w:t>экспл</w:t>
            </w:r>
            <w:proofErr w:type="spellEnd"/>
          </w:p>
        </w:tc>
      </w:tr>
      <w:tr w:rsidR="004824E1" w:rsidRPr="00DA7A4B" w14:paraId="12DD136A" w14:textId="77777777" w:rsidTr="00301309">
        <w:trPr>
          <w:trHeight w:val="279"/>
          <w:jc w:val="center"/>
        </w:trPr>
        <w:tc>
          <w:tcPr>
            <w:tcW w:w="1859" w:type="dxa"/>
            <w:tcBorders>
              <w:top w:val="single" w:sz="4" w:space="0" w:color="auto"/>
              <w:left w:val="single" w:sz="4" w:space="0" w:color="auto"/>
              <w:bottom w:val="single" w:sz="4" w:space="0" w:color="auto"/>
              <w:right w:val="single" w:sz="4" w:space="0" w:color="auto"/>
            </w:tcBorders>
            <w:vAlign w:val="center"/>
          </w:tcPr>
          <w:p w14:paraId="5BC2F44F" w14:textId="77777777" w:rsidR="004824E1" w:rsidRPr="00DA7A4B" w:rsidRDefault="004824E1" w:rsidP="00DB5CD2">
            <w:pPr>
              <w:spacing w:line="276" w:lineRule="auto"/>
            </w:pPr>
            <w:r>
              <w:t>МБДОУ ДСКВ № 24</w:t>
            </w:r>
          </w:p>
        </w:tc>
        <w:tc>
          <w:tcPr>
            <w:tcW w:w="2263" w:type="dxa"/>
            <w:tcBorders>
              <w:top w:val="single" w:sz="4" w:space="0" w:color="auto"/>
              <w:left w:val="nil"/>
              <w:bottom w:val="single" w:sz="4" w:space="0" w:color="auto"/>
              <w:right w:val="single" w:sz="4" w:space="0" w:color="auto"/>
            </w:tcBorders>
            <w:noWrap/>
            <w:vAlign w:val="bottom"/>
          </w:tcPr>
          <w:p w14:paraId="61236027" w14:textId="77777777" w:rsidR="004824E1" w:rsidRPr="00DA7A4B" w:rsidRDefault="004824E1" w:rsidP="00DB5CD2">
            <w:pPr>
              <w:spacing w:line="276" w:lineRule="auto"/>
            </w:pPr>
            <w:r>
              <w:t>п. Советский, пр. Победы, д. 2 (23:08:0603005:91)</w:t>
            </w:r>
          </w:p>
        </w:tc>
        <w:tc>
          <w:tcPr>
            <w:tcW w:w="1560" w:type="dxa"/>
            <w:tcBorders>
              <w:top w:val="single" w:sz="4" w:space="0" w:color="auto"/>
              <w:left w:val="nil"/>
              <w:bottom w:val="single" w:sz="4" w:space="0" w:color="auto"/>
              <w:right w:val="single" w:sz="4" w:space="0" w:color="auto"/>
            </w:tcBorders>
            <w:noWrap/>
            <w:vAlign w:val="center"/>
          </w:tcPr>
          <w:p w14:paraId="252C8FC3" w14:textId="77777777" w:rsidR="004824E1" w:rsidRPr="00DA7A4B" w:rsidRDefault="004824E1" w:rsidP="00DB5CD2">
            <w:pPr>
              <w:spacing w:line="276" w:lineRule="auto"/>
              <w:jc w:val="center"/>
            </w:pPr>
            <w:r>
              <w:t>90</w:t>
            </w:r>
          </w:p>
        </w:tc>
        <w:tc>
          <w:tcPr>
            <w:tcW w:w="1702" w:type="dxa"/>
            <w:tcBorders>
              <w:top w:val="single" w:sz="4" w:space="0" w:color="auto"/>
              <w:left w:val="nil"/>
              <w:bottom w:val="single" w:sz="4" w:space="0" w:color="auto"/>
              <w:right w:val="single" w:sz="4" w:space="0" w:color="auto"/>
            </w:tcBorders>
            <w:noWrap/>
            <w:vAlign w:val="center"/>
          </w:tcPr>
          <w:p w14:paraId="3993EC47" w14:textId="77777777" w:rsidR="004824E1" w:rsidRPr="00DA7A4B" w:rsidRDefault="004824E1" w:rsidP="00DB5CD2">
            <w:pPr>
              <w:spacing w:line="276" w:lineRule="auto"/>
              <w:jc w:val="center"/>
            </w:pPr>
            <w:r>
              <w:t>68</w:t>
            </w:r>
          </w:p>
        </w:tc>
        <w:tc>
          <w:tcPr>
            <w:tcW w:w="1277" w:type="dxa"/>
            <w:tcBorders>
              <w:top w:val="single" w:sz="4" w:space="0" w:color="auto"/>
              <w:left w:val="nil"/>
              <w:bottom w:val="single" w:sz="4" w:space="0" w:color="auto"/>
              <w:right w:val="single" w:sz="4" w:space="0" w:color="auto"/>
            </w:tcBorders>
            <w:vAlign w:val="center"/>
          </w:tcPr>
          <w:p w14:paraId="7ADC41B9" w14:textId="77777777" w:rsidR="004824E1" w:rsidRPr="00DA7A4B" w:rsidRDefault="004824E1" w:rsidP="00DB5CD2">
            <w:pPr>
              <w:spacing w:line="276" w:lineRule="auto"/>
              <w:jc w:val="center"/>
            </w:pPr>
            <w:r>
              <w:t>5397</w:t>
            </w:r>
          </w:p>
        </w:tc>
        <w:tc>
          <w:tcPr>
            <w:tcW w:w="1275" w:type="dxa"/>
            <w:tcBorders>
              <w:top w:val="single" w:sz="4" w:space="0" w:color="auto"/>
              <w:left w:val="single" w:sz="4" w:space="0" w:color="auto"/>
              <w:bottom w:val="single" w:sz="4" w:space="0" w:color="auto"/>
              <w:right w:val="single" w:sz="4" w:space="0" w:color="auto"/>
            </w:tcBorders>
            <w:vAlign w:val="center"/>
          </w:tcPr>
          <w:p w14:paraId="6ED23F8E" w14:textId="77777777" w:rsidR="004824E1" w:rsidRPr="00DA7A4B" w:rsidRDefault="004824E1" w:rsidP="00DB5CD2">
            <w:pPr>
              <w:spacing w:line="276" w:lineRule="auto"/>
              <w:jc w:val="center"/>
            </w:pPr>
            <w:r w:rsidRPr="00051B78">
              <w:t>19</w:t>
            </w:r>
            <w:r>
              <w:t>72</w:t>
            </w:r>
          </w:p>
        </w:tc>
      </w:tr>
      <w:bookmarkEnd w:id="135"/>
    </w:tbl>
    <w:p w14:paraId="463E817B" w14:textId="77777777" w:rsidR="00404B4C" w:rsidRPr="009D3FEF" w:rsidRDefault="00404B4C" w:rsidP="00DB5CD2">
      <w:pPr>
        <w:spacing w:line="276" w:lineRule="auto"/>
        <w:jc w:val="center"/>
        <w:rPr>
          <w:spacing w:val="-2"/>
          <w:sz w:val="27"/>
          <w:szCs w:val="27"/>
        </w:rPr>
      </w:pPr>
    </w:p>
    <w:p w14:paraId="66FA1975" w14:textId="77777777" w:rsidR="00404B4C" w:rsidRPr="00DF2662" w:rsidRDefault="00404B4C" w:rsidP="00DB5CD2">
      <w:pPr>
        <w:spacing w:line="276" w:lineRule="auto"/>
        <w:jc w:val="right"/>
        <w:rPr>
          <w:i/>
          <w:spacing w:val="-2"/>
          <w:szCs w:val="27"/>
        </w:rPr>
      </w:pPr>
      <w:r w:rsidRPr="00DF2662">
        <w:rPr>
          <w:i/>
          <w:spacing w:val="-2"/>
          <w:szCs w:val="27"/>
        </w:rPr>
        <w:t xml:space="preserve">Перечень средних образовательных учреждений </w:t>
      </w:r>
    </w:p>
    <w:tbl>
      <w:tblPr>
        <w:tblW w:w="9936" w:type="dxa"/>
        <w:jc w:val="center"/>
        <w:tblLayout w:type="fixed"/>
        <w:tblLook w:val="04A0" w:firstRow="1" w:lastRow="0" w:firstColumn="1" w:lastColumn="0" w:noHBand="0" w:noVBand="1"/>
      </w:tblPr>
      <w:tblGrid>
        <w:gridCol w:w="1859"/>
        <w:gridCol w:w="2263"/>
        <w:gridCol w:w="1560"/>
        <w:gridCol w:w="1702"/>
        <w:gridCol w:w="1277"/>
        <w:gridCol w:w="1275"/>
      </w:tblGrid>
      <w:tr w:rsidR="004824E1" w:rsidRPr="006A3187" w14:paraId="06909E92" w14:textId="77777777" w:rsidTr="00301309">
        <w:trPr>
          <w:trHeight w:val="600"/>
          <w:jc w:val="center"/>
        </w:trPr>
        <w:tc>
          <w:tcPr>
            <w:tcW w:w="1859" w:type="dxa"/>
            <w:tcBorders>
              <w:top w:val="single" w:sz="4" w:space="0" w:color="auto"/>
              <w:left w:val="single" w:sz="4" w:space="0" w:color="auto"/>
              <w:bottom w:val="single" w:sz="4" w:space="0" w:color="auto"/>
              <w:right w:val="single" w:sz="4" w:space="0" w:color="auto"/>
            </w:tcBorders>
            <w:shd w:val="clear" w:color="auto" w:fill="EAEAEA"/>
            <w:vAlign w:val="center"/>
            <w:hideMark/>
          </w:tcPr>
          <w:p w14:paraId="23AF8C2D" w14:textId="77777777" w:rsidR="004824E1" w:rsidRPr="00BB454C" w:rsidRDefault="004824E1" w:rsidP="00DB5CD2">
            <w:pPr>
              <w:spacing w:line="276" w:lineRule="auto"/>
              <w:jc w:val="center"/>
              <w:rPr>
                <w:sz w:val="22"/>
                <w:szCs w:val="22"/>
              </w:rPr>
            </w:pPr>
            <w:r w:rsidRPr="00BB454C">
              <w:rPr>
                <w:sz w:val="22"/>
                <w:szCs w:val="22"/>
              </w:rPr>
              <w:t>Наименование учреждения</w:t>
            </w:r>
          </w:p>
        </w:tc>
        <w:tc>
          <w:tcPr>
            <w:tcW w:w="2263" w:type="dxa"/>
            <w:tcBorders>
              <w:top w:val="single" w:sz="4" w:space="0" w:color="auto"/>
              <w:left w:val="nil"/>
              <w:bottom w:val="single" w:sz="4" w:space="0" w:color="auto"/>
              <w:right w:val="single" w:sz="4" w:space="0" w:color="auto"/>
            </w:tcBorders>
            <w:shd w:val="clear" w:color="auto" w:fill="EAEAEA"/>
            <w:noWrap/>
            <w:vAlign w:val="center"/>
            <w:hideMark/>
          </w:tcPr>
          <w:p w14:paraId="20A158B1" w14:textId="77777777" w:rsidR="004824E1" w:rsidRDefault="004824E1" w:rsidP="00DB5CD2">
            <w:pPr>
              <w:spacing w:line="276" w:lineRule="auto"/>
              <w:jc w:val="center"/>
              <w:rPr>
                <w:sz w:val="22"/>
                <w:szCs w:val="22"/>
              </w:rPr>
            </w:pPr>
            <w:r w:rsidRPr="00BB454C">
              <w:rPr>
                <w:sz w:val="22"/>
                <w:szCs w:val="22"/>
              </w:rPr>
              <w:t>Адрес</w:t>
            </w:r>
            <w:r>
              <w:rPr>
                <w:sz w:val="22"/>
                <w:szCs w:val="22"/>
              </w:rPr>
              <w:t xml:space="preserve"> </w:t>
            </w:r>
          </w:p>
          <w:p w14:paraId="68D43692" w14:textId="77777777" w:rsidR="004824E1" w:rsidRPr="00BB454C" w:rsidRDefault="004824E1" w:rsidP="00DB5CD2">
            <w:pPr>
              <w:spacing w:line="276" w:lineRule="auto"/>
              <w:jc w:val="center"/>
              <w:rPr>
                <w:sz w:val="22"/>
                <w:szCs w:val="22"/>
              </w:rPr>
            </w:pPr>
            <w:r>
              <w:rPr>
                <w:sz w:val="22"/>
                <w:szCs w:val="22"/>
              </w:rPr>
              <w:t>(кадастровый номер)</w:t>
            </w:r>
          </w:p>
        </w:tc>
        <w:tc>
          <w:tcPr>
            <w:tcW w:w="1560" w:type="dxa"/>
            <w:tcBorders>
              <w:top w:val="single" w:sz="4" w:space="0" w:color="auto"/>
              <w:left w:val="nil"/>
              <w:bottom w:val="single" w:sz="4" w:space="0" w:color="auto"/>
              <w:right w:val="single" w:sz="4" w:space="0" w:color="auto"/>
            </w:tcBorders>
            <w:shd w:val="clear" w:color="auto" w:fill="EAEAEA"/>
            <w:noWrap/>
            <w:vAlign w:val="center"/>
            <w:hideMark/>
          </w:tcPr>
          <w:p w14:paraId="303E68B0" w14:textId="77777777" w:rsidR="004824E1" w:rsidRPr="00BB454C" w:rsidRDefault="004824E1" w:rsidP="00DB5CD2">
            <w:pPr>
              <w:spacing w:line="276" w:lineRule="auto"/>
              <w:jc w:val="center"/>
              <w:rPr>
                <w:sz w:val="22"/>
                <w:szCs w:val="22"/>
              </w:rPr>
            </w:pPr>
            <w:r w:rsidRPr="00BB454C">
              <w:rPr>
                <w:sz w:val="22"/>
                <w:szCs w:val="22"/>
              </w:rPr>
              <w:t xml:space="preserve">Вместимость учреждения (по проекту), </w:t>
            </w:r>
            <w:r>
              <w:rPr>
                <w:sz w:val="22"/>
                <w:szCs w:val="22"/>
              </w:rPr>
              <w:t xml:space="preserve">макс. </w:t>
            </w:r>
            <w:r w:rsidRPr="00BB454C">
              <w:rPr>
                <w:sz w:val="22"/>
                <w:szCs w:val="22"/>
              </w:rPr>
              <w:t>чел.</w:t>
            </w:r>
          </w:p>
        </w:tc>
        <w:tc>
          <w:tcPr>
            <w:tcW w:w="1702" w:type="dxa"/>
            <w:tcBorders>
              <w:top w:val="single" w:sz="4" w:space="0" w:color="auto"/>
              <w:left w:val="nil"/>
              <w:bottom w:val="single" w:sz="4" w:space="0" w:color="auto"/>
              <w:right w:val="single" w:sz="4" w:space="0" w:color="auto"/>
            </w:tcBorders>
            <w:shd w:val="clear" w:color="auto" w:fill="EAEAEA"/>
            <w:noWrap/>
            <w:vAlign w:val="center"/>
            <w:hideMark/>
          </w:tcPr>
          <w:p w14:paraId="6543061F" w14:textId="77777777" w:rsidR="004824E1" w:rsidRPr="00BB454C" w:rsidRDefault="004824E1" w:rsidP="00DB5CD2">
            <w:pPr>
              <w:spacing w:line="276" w:lineRule="auto"/>
              <w:jc w:val="center"/>
              <w:rPr>
                <w:sz w:val="22"/>
                <w:szCs w:val="22"/>
              </w:rPr>
            </w:pPr>
            <w:r w:rsidRPr="00BB454C">
              <w:rPr>
                <w:sz w:val="22"/>
                <w:szCs w:val="22"/>
              </w:rPr>
              <w:t>Фактическая наполняемость учреждения, чел</w:t>
            </w:r>
            <w:r>
              <w:rPr>
                <w:sz w:val="22"/>
                <w:szCs w:val="22"/>
              </w:rPr>
              <w:t>.</w:t>
            </w:r>
          </w:p>
        </w:tc>
        <w:tc>
          <w:tcPr>
            <w:tcW w:w="1277" w:type="dxa"/>
            <w:tcBorders>
              <w:top w:val="single" w:sz="4" w:space="0" w:color="auto"/>
              <w:left w:val="nil"/>
              <w:bottom w:val="single" w:sz="4" w:space="0" w:color="auto"/>
              <w:right w:val="single" w:sz="4" w:space="0" w:color="auto"/>
            </w:tcBorders>
            <w:shd w:val="clear" w:color="auto" w:fill="EAEAEA"/>
            <w:vAlign w:val="center"/>
            <w:hideMark/>
          </w:tcPr>
          <w:p w14:paraId="574EB976" w14:textId="77777777" w:rsidR="004824E1" w:rsidRPr="00BB454C" w:rsidRDefault="004824E1" w:rsidP="00DB5CD2">
            <w:pPr>
              <w:spacing w:line="276" w:lineRule="auto"/>
              <w:jc w:val="center"/>
              <w:rPr>
                <w:sz w:val="22"/>
                <w:szCs w:val="22"/>
              </w:rPr>
            </w:pPr>
            <w:r w:rsidRPr="00BB454C">
              <w:rPr>
                <w:sz w:val="22"/>
                <w:szCs w:val="22"/>
              </w:rPr>
              <w:t>Площадь земельного участка, м</w:t>
            </w:r>
            <w:r w:rsidRPr="00BB454C">
              <w:rPr>
                <w:sz w:val="22"/>
                <w:szCs w:val="22"/>
                <w:vertAlign w:val="superscript"/>
              </w:rPr>
              <w:t>2</w:t>
            </w:r>
          </w:p>
        </w:tc>
        <w:tc>
          <w:tcPr>
            <w:tcW w:w="1275" w:type="dxa"/>
            <w:tcBorders>
              <w:top w:val="single" w:sz="4" w:space="0" w:color="auto"/>
              <w:left w:val="single" w:sz="4" w:space="0" w:color="auto"/>
              <w:bottom w:val="single" w:sz="4" w:space="0" w:color="auto"/>
              <w:right w:val="single" w:sz="4" w:space="0" w:color="auto"/>
            </w:tcBorders>
            <w:shd w:val="clear" w:color="auto" w:fill="EAEAEA"/>
            <w:hideMark/>
          </w:tcPr>
          <w:p w14:paraId="022DDAC8" w14:textId="77777777" w:rsidR="004824E1" w:rsidRPr="00BB454C" w:rsidRDefault="004824E1" w:rsidP="00DB5CD2">
            <w:pPr>
              <w:spacing w:line="276" w:lineRule="auto"/>
              <w:ind w:left="-108" w:right="-108"/>
              <w:jc w:val="center"/>
              <w:rPr>
                <w:sz w:val="22"/>
                <w:szCs w:val="22"/>
              </w:rPr>
            </w:pPr>
            <w:proofErr w:type="gramStart"/>
            <w:r w:rsidRPr="00BB454C">
              <w:rPr>
                <w:sz w:val="22"/>
                <w:szCs w:val="22"/>
              </w:rPr>
              <w:t>Год  ввода</w:t>
            </w:r>
            <w:proofErr w:type="gramEnd"/>
          </w:p>
          <w:p w14:paraId="342EE840" w14:textId="77777777" w:rsidR="004824E1" w:rsidRPr="00BB454C" w:rsidRDefault="004824E1" w:rsidP="00DB5CD2">
            <w:pPr>
              <w:spacing w:line="276" w:lineRule="auto"/>
              <w:jc w:val="center"/>
              <w:rPr>
                <w:sz w:val="22"/>
                <w:szCs w:val="22"/>
              </w:rPr>
            </w:pPr>
            <w:r w:rsidRPr="00BB454C">
              <w:rPr>
                <w:sz w:val="22"/>
                <w:szCs w:val="22"/>
              </w:rPr>
              <w:t xml:space="preserve">в </w:t>
            </w:r>
            <w:proofErr w:type="spellStart"/>
            <w:r w:rsidRPr="00BB454C">
              <w:rPr>
                <w:sz w:val="22"/>
                <w:szCs w:val="22"/>
              </w:rPr>
              <w:t>экспл</w:t>
            </w:r>
            <w:proofErr w:type="spellEnd"/>
          </w:p>
        </w:tc>
      </w:tr>
      <w:tr w:rsidR="004824E1" w:rsidRPr="00DA7A4B" w14:paraId="22E474AC" w14:textId="77777777" w:rsidTr="00301309">
        <w:trPr>
          <w:trHeight w:val="279"/>
          <w:jc w:val="center"/>
        </w:trPr>
        <w:tc>
          <w:tcPr>
            <w:tcW w:w="1859" w:type="dxa"/>
            <w:tcBorders>
              <w:top w:val="single" w:sz="4" w:space="0" w:color="auto"/>
              <w:left w:val="single" w:sz="4" w:space="0" w:color="auto"/>
              <w:bottom w:val="single" w:sz="4" w:space="0" w:color="auto"/>
              <w:right w:val="single" w:sz="4" w:space="0" w:color="auto"/>
            </w:tcBorders>
            <w:vAlign w:val="center"/>
          </w:tcPr>
          <w:p w14:paraId="751FFDCF" w14:textId="77777777" w:rsidR="004824E1" w:rsidRPr="00DA7A4B" w:rsidRDefault="004824E1" w:rsidP="00DB5CD2">
            <w:pPr>
              <w:spacing w:line="276" w:lineRule="auto"/>
            </w:pPr>
            <w:r>
              <w:t>МБОУ СОШ № 17</w:t>
            </w:r>
          </w:p>
        </w:tc>
        <w:tc>
          <w:tcPr>
            <w:tcW w:w="2263" w:type="dxa"/>
            <w:tcBorders>
              <w:top w:val="single" w:sz="4" w:space="0" w:color="auto"/>
              <w:left w:val="nil"/>
              <w:bottom w:val="single" w:sz="4" w:space="0" w:color="auto"/>
              <w:right w:val="single" w:sz="4" w:space="0" w:color="auto"/>
            </w:tcBorders>
            <w:noWrap/>
            <w:vAlign w:val="bottom"/>
          </w:tcPr>
          <w:p w14:paraId="6758E5EF" w14:textId="77777777" w:rsidR="004824E1" w:rsidRPr="00DA7A4B" w:rsidRDefault="004824E1" w:rsidP="00DB5CD2">
            <w:pPr>
              <w:spacing w:line="276" w:lineRule="auto"/>
            </w:pPr>
            <w:r>
              <w:t>п. Советский, ул. Гагарина, д. 1 (23:08:0603002:105)</w:t>
            </w:r>
          </w:p>
        </w:tc>
        <w:tc>
          <w:tcPr>
            <w:tcW w:w="1560" w:type="dxa"/>
            <w:tcBorders>
              <w:top w:val="single" w:sz="4" w:space="0" w:color="auto"/>
              <w:left w:val="nil"/>
              <w:bottom w:val="single" w:sz="4" w:space="0" w:color="auto"/>
              <w:right w:val="single" w:sz="4" w:space="0" w:color="auto"/>
            </w:tcBorders>
            <w:noWrap/>
            <w:vAlign w:val="center"/>
          </w:tcPr>
          <w:p w14:paraId="5879E5DA" w14:textId="77777777" w:rsidR="004824E1" w:rsidRPr="00DA7A4B" w:rsidRDefault="004824E1" w:rsidP="00DB5CD2">
            <w:pPr>
              <w:spacing w:line="276" w:lineRule="auto"/>
              <w:jc w:val="center"/>
            </w:pPr>
            <w:r>
              <w:t>936</w:t>
            </w:r>
          </w:p>
        </w:tc>
        <w:tc>
          <w:tcPr>
            <w:tcW w:w="1702" w:type="dxa"/>
            <w:tcBorders>
              <w:top w:val="single" w:sz="4" w:space="0" w:color="auto"/>
              <w:left w:val="nil"/>
              <w:bottom w:val="single" w:sz="4" w:space="0" w:color="auto"/>
              <w:right w:val="single" w:sz="4" w:space="0" w:color="auto"/>
            </w:tcBorders>
            <w:noWrap/>
            <w:vAlign w:val="center"/>
          </w:tcPr>
          <w:p w14:paraId="5773C8D7" w14:textId="77777777" w:rsidR="004824E1" w:rsidRPr="00DA7A4B" w:rsidRDefault="004824E1" w:rsidP="00DB5CD2">
            <w:pPr>
              <w:spacing w:line="276" w:lineRule="auto"/>
              <w:jc w:val="center"/>
            </w:pPr>
            <w:r>
              <w:t>189</w:t>
            </w:r>
          </w:p>
        </w:tc>
        <w:tc>
          <w:tcPr>
            <w:tcW w:w="1277" w:type="dxa"/>
            <w:tcBorders>
              <w:top w:val="single" w:sz="4" w:space="0" w:color="auto"/>
              <w:left w:val="nil"/>
              <w:bottom w:val="single" w:sz="4" w:space="0" w:color="auto"/>
              <w:right w:val="single" w:sz="4" w:space="0" w:color="auto"/>
            </w:tcBorders>
            <w:vAlign w:val="center"/>
          </w:tcPr>
          <w:p w14:paraId="0FECC87C" w14:textId="77777777" w:rsidR="004824E1" w:rsidRPr="00DA7A4B" w:rsidRDefault="004824E1" w:rsidP="00DB5CD2">
            <w:pPr>
              <w:spacing w:line="276" w:lineRule="auto"/>
              <w:jc w:val="center"/>
            </w:pPr>
            <w:r>
              <w:t>40299</w:t>
            </w:r>
          </w:p>
        </w:tc>
        <w:tc>
          <w:tcPr>
            <w:tcW w:w="1275" w:type="dxa"/>
            <w:tcBorders>
              <w:top w:val="single" w:sz="4" w:space="0" w:color="auto"/>
              <w:left w:val="single" w:sz="4" w:space="0" w:color="auto"/>
              <w:bottom w:val="single" w:sz="4" w:space="0" w:color="auto"/>
              <w:right w:val="single" w:sz="4" w:space="0" w:color="auto"/>
            </w:tcBorders>
            <w:vAlign w:val="center"/>
          </w:tcPr>
          <w:p w14:paraId="09D3F180" w14:textId="77777777" w:rsidR="004824E1" w:rsidRPr="00DA7A4B" w:rsidRDefault="004824E1" w:rsidP="00DB5CD2">
            <w:pPr>
              <w:spacing w:line="276" w:lineRule="auto"/>
              <w:jc w:val="center"/>
            </w:pPr>
            <w:r>
              <w:t>1979</w:t>
            </w:r>
          </w:p>
        </w:tc>
      </w:tr>
    </w:tbl>
    <w:p w14:paraId="315CB4AA" w14:textId="77777777" w:rsidR="00404B4C" w:rsidRPr="009D3FEF" w:rsidRDefault="00404B4C" w:rsidP="00DB5CD2">
      <w:pPr>
        <w:spacing w:line="276" w:lineRule="auto"/>
        <w:jc w:val="right"/>
        <w:rPr>
          <w:sz w:val="27"/>
          <w:szCs w:val="27"/>
        </w:rPr>
      </w:pPr>
    </w:p>
    <w:p w14:paraId="260C85E5" w14:textId="00A9E2B7" w:rsidR="00404B4C" w:rsidRDefault="00CC28FE" w:rsidP="00CC28FE">
      <w:pPr>
        <w:spacing w:line="276" w:lineRule="auto"/>
        <w:ind w:firstLine="709"/>
        <w:jc w:val="both"/>
        <w:rPr>
          <w:i/>
          <w:szCs w:val="28"/>
          <w:lang w:eastAsia="en-US"/>
        </w:rPr>
      </w:pPr>
      <w:r w:rsidRPr="00CC28FE">
        <w:rPr>
          <w:sz w:val="28"/>
          <w:szCs w:val="28"/>
        </w:rPr>
        <w:t>На расчетный срок школьных учреждений будет достаточно. Учреждения дополнительного образования (или их филиалы), предлагается организовывать</w:t>
      </w:r>
      <w:r>
        <w:rPr>
          <w:sz w:val="28"/>
          <w:szCs w:val="28"/>
        </w:rPr>
        <w:t xml:space="preserve"> </w:t>
      </w:r>
      <w:r w:rsidRPr="00CC28FE">
        <w:rPr>
          <w:sz w:val="28"/>
          <w:szCs w:val="28"/>
        </w:rPr>
        <w:t>на базе имеющихся школ и клубов.</w:t>
      </w:r>
    </w:p>
    <w:p w14:paraId="0FFCA83D" w14:textId="0D1EFA1C" w:rsidR="00404B4C" w:rsidRDefault="00404B4C" w:rsidP="00DB5CD2">
      <w:pPr>
        <w:spacing w:line="276" w:lineRule="auto"/>
        <w:ind w:firstLine="709"/>
        <w:jc w:val="both"/>
        <w:rPr>
          <w:sz w:val="28"/>
          <w:szCs w:val="28"/>
          <w:lang w:eastAsia="en-US"/>
        </w:rPr>
      </w:pPr>
      <w:r w:rsidRPr="006673D6">
        <w:rPr>
          <w:b/>
          <w:sz w:val="28"/>
          <w:szCs w:val="28"/>
          <w:lang w:eastAsia="en-US"/>
        </w:rPr>
        <w:t>Здравоохранение.</w:t>
      </w:r>
      <w:r w:rsidRPr="006673D6">
        <w:rPr>
          <w:b/>
          <w:i/>
          <w:sz w:val="28"/>
          <w:szCs w:val="28"/>
          <w:lang w:eastAsia="en-US"/>
        </w:rPr>
        <w:t xml:space="preserve"> </w:t>
      </w:r>
      <w:r w:rsidRPr="006673D6">
        <w:rPr>
          <w:sz w:val="28"/>
          <w:szCs w:val="28"/>
          <w:lang w:eastAsia="en-US"/>
        </w:rPr>
        <w:t>На территории</w:t>
      </w:r>
      <w:r>
        <w:rPr>
          <w:i/>
          <w:sz w:val="28"/>
          <w:szCs w:val="28"/>
          <w:lang w:eastAsia="en-US"/>
        </w:rPr>
        <w:t xml:space="preserve"> </w:t>
      </w:r>
      <w:r>
        <w:rPr>
          <w:sz w:val="28"/>
          <w:szCs w:val="28"/>
          <w:lang w:eastAsia="en-US"/>
        </w:rPr>
        <w:t>проектируемого</w:t>
      </w:r>
      <w:r w:rsidRPr="006673D6">
        <w:rPr>
          <w:sz w:val="28"/>
          <w:szCs w:val="28"/>
          <w:lang w:eastAsia="en-US"/>
        </w:rPr>
        <w:t xml:space="preserve"> поселения медицинскую помощь</w:t>
      </w:r>
      <w:r>
        <w:rPr>
          <w:sz w:val="28"/>
          <w:szCs w:val="28"/>
          <w:lang w:eastAsia="en-US"/>
        </w:rPr>
        <w:t xml:space="preserve"> </w:t>
      </w:r>
      <w:r w:rsidR="00922729" w:rsidRPr="006673D6">
        <w:rPr>
          <w:sz w:val="28"/>
          <w:szCs w:val="28"/>
          <w:lang w:eastAsia="en-US"/>
        </w:rPr>
        <w:t>оказыва</w:t>
      </w:r>
      <w:r w:rsidR="00922729">
        <w:rPr>
          <w:sz w:val="28"/>
          <w:szCs w:val="28"/>
          <w:lang w:eastAsia="en-US"/>
        </w:rPr>
        <w:t>ю</w:t>
      </w:r>
      <w:r w:rsidR="00922729" w:rsidRPr="006673D6">
        <w:rPr>
          <w:sz w:val="28"/>
          <w:szCs w:val="28"/>
          <w:lang w:eastAsia="en-US"/>
        </w:rPr>
        <w:t>т</w:t>
      </w:r>
      <w:r w:rsidR="00922729">
        <w:rPr>
          <w:sz w:val="28"/>
          <w:szCs w:val="28"/>
          <w:lang w:eastAsia="en-US"/>
        </w:rPr>
        <w:t xml:space="preserve"> амбулатория</w:t>
      </w:r>
      <w:r>
        <w:rPr>
          <w:sz w:val="28"/>
          <w:szCs w:val="28"/>
          <w:lang w:eastAsia="en-US"/>
        </w:rPr>
        <w:t xml:space="preserve"> на 75 посещений в смену и 3 фельдшерско-акушерских пункта.</w:t>
      </w:r>
    </w:p>
    <w:p w14:paraId="786DB865" w14:textId="3CE53746" w:rsidR="0057355F" w:rsidRDefault="0057355F" w:rsidP="0057355F">
      <w:pPr>
        <w:spacing w:line="276" w:lineRule="auto"/>
        <w:ind w:firstLine="709"/>
        <w:jc w:val="both"/>
        <w:rPr>
          <w:sz w:val="28"/>
          <w:szCs w:val="28"/>
          <w:lang w:eastAsia="en-US"/>
        </w:rPr>
      </w:pPr>
      <w:r>
        <w:rPr>
          <w:sz w:val="28"/>
          <w:szCs w:val="28"/>
          <w:lang w:eastAsia="en-US"/>
        </w:rPr>
        <w:t>Схемами территориального планирования Краснодарского края и Ейского района запланировано с</w:t>
      </w:r>
      <w:r w:rsidRPr="002C5321">
        <w:rPr>
          <w:sz w:val="28"/>
          <w:szCs w:val="28"/>
          <w:lang w:eastAsia="en-US"/>
        </w:rPr>
        <w:t xml:space="preserve">троительство участковой больницы ГБУЗ «Ейская центральная районная больница» МЗ КК </w:t>
      </w:r>
      <w:r>
        <w:rPr>
          <w:sz w:val="28"/>
          <w:szCs w:val="28"/>
          <w:lang w:eastAsia="en-US"/>
        </w:rPr>
        <w:t>а</w:t>
      </w:r>
      <w:r w:rsidRPr="002C5321">
        <w:rPr>
          <w:sz w:val="28"/>
          <w:szCs w:val="28"/>
          <w:lang w:eastAsia="en-US"/>
        </w:rPr>
        <w:t>мбулатор</w:t>
      </w:r>
      <w:r>
        <w:rPr>
          <w:sz w:val="28"/>
          <w:szCs w:val="28"/>
          <w:lang w:eastAsia="en-US"/>
        </w:rPr>
        <w:t>ного типа в</w:t>
      </w:r>
      <w:r w:rsidRPr="002C5321">
        <w:rPr>
          <w:sz w:val="28"/>
          <w:szCs w:val="28"/>
          <w:lang w:eastAsia="en-US"/>
        </w:rPr>
        <w:t xml:space="preserve"> пос. </w:t>
      </w:r>
      <w:r>
        <w:rPr>
          <w:sz w:val="28"/>
          <w:szCs w:val="28"/>
          <w:lang w:eastAsia="en-US"/>
        </w:rPr>
        <w:t>Советский на 150 коек.</w:t>
      </w:r>
    </w:p>
    <w:p w14:paraId="6ACEDD89" w14:textId="77777777" w:rsidR="00404B4C" w:rsidRPr="005606BA" w:rsidRDefault="00404B4C" w:rsidP="00DB5CD2">
      <w:pPr>
        <w:spacing w:line="276" w:lineRule="auto"/>
        <w:ind w:firstLine="709"/>
        <w:jc w:val="right"/>
        <w:rPr>
          <w:szCs w:val="28"/>
          <w:lang w:eastAsia="en-US"/>
        </w:rPr>
      </w:pPr>
      <w:r w:rsidRPr="005606BA">
        <w:rPr>
          <w:szCs w:val="28"/>
          <w:lang w:eastAsia="en-US"/>
        </w:rPr>
        <w:t>Перечень учреждений здравоохранения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299"/>
        <w:gridCol w:w="1984"/>
        <w:gridCol w:w="1559"/>
        <w:gridCol w:w="1276"/>
        <w:gridCol w:w="2126"/>
      </w:tblGrid>
      <w:tr w:rsidR="004824E1" w:rsidRPr="001A2C53" w14:paraId="6F824FE7" w14:textId="77777777" w:rsidTr="004824E1">
        <w:trPr>
          <w:cantSplit/>
          <w:trHeight w:val="1134"/>
        </w:trPr>
        <w:tc>
          <w:tcPr>
            <w:tcW w:w="537" w:type="dxa"/>
            <w:shd w:val="clear" w:color="auto" w:fill="F2F2F2"/>
            <w:vAlign w:val="center"/>
          </w:tcPr>
          <w:p w14:paraId="1D15C583" w14:textId="77777777" w:rsidR="004824E1" w:rsidRPr="00BB454C" w:rsidRDefault="004824E1" w:rsidP="00DB5CD2">
            <w:pPr>
              <w:spacing w:line="276" w:lineRule="auto"/>
              <w:ind w:left="-135" w:right="-111"/>
              <w:jc w:val="center"/>
              <w:rPr>
                <w:sz w:val="22"/>
                <w:szCs w:val="22"/>
              </w:rPr>
            </w:pPr>
            <w:r w:rsidRPr="00BB454C">
              <w:rPr>
                <w:sz w:val="22"/>
                <w:szCs w:val="22"/>
              </w:rPr>
              <w:lastRenderedPageBreak/>
              <w:t>№ п/п</w:t>
            </w:r>
          </w:p>
        </w:tc>
        <w:tc>
          <w:tcPr>
            <w:tcW w:w="2299" w:type="dxa"/>
            <w:shd w:val="clear" w:color="auto" w:fill="F2F2F2"/>
            <w:vAlign w:val="center"/>
          </w:tcPr>
          <w:p w14:paraId="6746E610" w14:textId="77777777" w:rsidR="004824E1" w:rsidRPr="00BB454C" w:rsidRDefault="004824E1" w:rsidP="00DB5CD2">
            <w:pPr>
              <w:spacing w:line="276" w:lineRule="auto"/>
              <w:jc w:val="center"/>
              <w:rPr>
                <w:sz w:val="22"/>
                <w:szCs w:val="22"/>
              </w:rPr>
            </w:pPr>
            <w:r w:rsidRPr="00BB454C">
              <w:rPr>
                <w:sz w:val="22"/>
                <w:szCs w:val="22"/>
              </w:rPr>
              <w:t>Наименование учреждения</w:t>
            </w:r>
          </w:p>
        </w:tc>
        <w:tc>
          <w:tcPr>
            <w:tcW w:w="1984" w:type="dxa"/>
            <w:shd w:val="clear" w:color="auto" w:fill="F2F2F2"/>
            <w:vAlign w:val="center"/>
          </w:tcPr>
          <w:p w14:paraId="25F4EBD9" w14:textId="77777777" w:rsidR="004824E1" w:rsidRDefault="004824E1" w:rsidP="00DB5CD2">
            <w:pPr>
              <w:spacing w:line="276" w:lineRule="auto"/>
              <w:jc w:val="center"/>
              <w:rPr>
                <w:sz w:val="22"/>
                <w:szCs w:val="22"/>
              </w:rPr>
            </w:pPr>
            <w:r w:rsidRPr="00BB454C">
              <w:rPr>
                <w:sz w:val="22"/>
                <w:szCs w:val="22"/>
              </w:rPr>
              <w:t>Адрес</w:t>
            </w:r>
            <w:r>
              <w:rPr>
                <w:sz w:val="22"/>
                <w:szCs w:val="22"/>
              </w:rPr>
              <w:t xml:space="preserve"> </w:t>
            </w:r>
          </w:p>
          <w:p w14:paraId="4008BD39" w14:textId="77777777" w:rsidR="004824E1" w:rsidRPr="00BB454C" w:rsidRDefault="004824E1" w:rsidP="00DB5CD2">
            <w:pPr>
              <w:spacing w:line="276" w:lineRule="auto"/>
              <w:jc w:val="center"/>
              <w:rPr>
                <w:sz w:val="22"/>
                <w:szCs w:val="22"/>
              </w:rPr>
            </w:pPr>
            <w:r>
              <w:rPr>
                <w:sz w:val="22"/>
                <w:szCs w:val="22"/>
              </w:rPr>
              <w:t>(кадастровый номер)</w:t>
            </w:r>
          </w:p>
        </w:tc>
        <w:tc>
          <w:tcPr>
            <w:tcW w:w="1559" w:type="dxa"/>
            <w:shd w:val="clear" w:color="auto" w:fill="F2F2F2"/>
            <w:vAlign w:val="center"/>
          </w:tcPr>
          <w:p w14:paraId="2A5001EF" w14:textId="77777777" w:rsidR="004824E1" w:rsidRPr="00BB454C" w:rsidRDefault="004824E1" w:rsidP="00DB5CD2">
            <w:pPr>
              <w:spacing w:line="276" w:lineRule="auto"/>
              <w:jc w:val="center"/>
              <w:rPr>
                <w:sz w:val="22"/>
                <w:szCs w:val="22"/>
              </w:rPr>
            </w:pPr>
            <w:r>
              <w:rPr>
                <w:sz w:val="22"/>
                <w:szCs w:val="22"/>
              </w:rPr>
              <w:t>Вместимость (</w:t>
            </w:r>
            <w:r w:rsidRPr="00BB454C">
              <w:rPr>
                <w:sz w:val="22"/>
                <w:szCs w:val="22"/>
              </w:rPr>
              <w:t>коек, посещений в смену)</w:t>
            </w:r>
          </w:p>
        </w:tc>
        <w:tc>
          <w:tcPr>
            <w:tcW w:w="1276" w:type="dxa"/>
            <w:shd w:val="clear" w:color="auto" w:fill="F2F2F2"/>
            <w:vAlign w:val="center"/>
          </w:tcPr>
          <w:p w14:paraId="5A66F993" w14:textId="77777777" w:rsidR="004824E1" w:rsidRPr="00BB454C" w:rsidRDefault="004824E1" w:rsidP="00DB5CD2">
            <w:pPr>
              <w:spacing w:line="276" w:lineRule="auto"/>
              <w:jc w:val="center"/>
              <w:rPr>
                <w:sz w:val="22"/>
                <w:szCs w:val="22"/>
              </w:rPr>
            </w:pPr>
            <w:r w:rsidRPr="00BB454C">
              <w:rPr>
                <w:sz w:val="22"/>
                <w:szCs w:val="22"/>
              </w:rPr>
              <w:t>Площадь земельного участка, м</w:t>
            </w:r>
            <w:r w:rsidRPr="00BB454C">
              <w:rPr>
                <w:sz w:val="22"/>
                <w:szCs w:val="22"/>
                <w:vertAlign w:val="superscript"/>
              </w:rPr>
              <w:t>2</w:t>
            </w:r>
          </w:p>
        </w:tc>
        <w:tc>
          <w:tcPr>
            <w:tcW w:w="2126" w:type="dxa"/>
            <w:shd w:val="clear" w:color="auto" w:fill="F2F2F2"/>
            <w:vAlign w:val="center"/>
          </w:tcPr>
          <w:p w14:paraId="3B816EBE" w14:textId="77777777" w:rsidR="004824E1" w:rsidRPr="00BB454C" w:rsidRDefault="004824E1" w:rsidP="00DB5CD2">
            <w:pPr>
              <w:spacing w:line="276" w:lineRule="auto"/>
              <w:ind w:left="-108" w:right="-108"/>
              <w:jc w:val="center"/>
              <w:rPr>
                <w:sz w:val="22"/>
                <w:szCs w:val="22"/>
              </w:rPr>
            </w:pPr>
            <w:r w:rsidRPr="00BB454C">
              <w:rPr>
                <w:sz w:val="22"/>
                <w:szCs w:val="22"/>
              </w:rPr>
              <w:t>Какие населённые пункты обслуживает</w:t>
            </w:r>
          </w:p>
        </w:tc>
      </w:tr>
      <w:tr w:rsidR="004824E1" w:rsidRPr="001A2C53" w14:paraId="7A8B849A" w14:textId="77777777" w:rsidTr="004824E1">
        <w:trPr>
          <w:trHeight w:val="283"/>
        </w:trPr>
        <w:tc>
          <w:tcPr>
            <w:tcW w:w="537" w:type="dxa"/>
            <w:vAlign w:val="center"/>
          </w:tcPr>
          <w:p w14:paraId="75404BCC" w14:textId="77777777" w:rsidR="004824E1" w:rsidRPr="001A2C53" w:rsidRDefault="004824E1" w:rsidP="00DB5CD2">
            <w:pPr>
              <w:spacing w:line="276" w:lineRule="auto"/>
              <w:ind w:left="-135" w:right="-111"/>
              <w:jc w:val="center"/>
            </w:pPr>
            <w:r>
              <w:t>1</w:t>
            </w:r>
          </w:p>
        </w:tc>
        <w:tc>
          <w:tcPr>
            <w:tcW w:w="2299" w:type="dxa"/>
            <w:vAlign w:val="center"/>
          </w:tcPr>
          <w:p w14:paraId="3EA8CD1E" w14:textId="77777777" w:rsidR="004824E1" w:rsidRPr="001A2C53" w:rsidRDefault="004824E1" w:rsidP="00DB5CD2">
            <w:pPr>
              <w:spacing w:line="276" w:lineRule="auto"/>
              <w:jc w:val="both"/>
            </w:pPr>
            <w:r>
              <w:t>Врачебная амбулатория</w:t>
            </w:r>
          </w:p>
        </w:tc>
        <w:tc>
          <w:tcPr>
            <w:tcW w:w="1984" w:type="dxa"/>
            <w:vAlign w:val="center"/>
          </w:tcPr>
          <w:p w14:paraId="6CD1C30D" w14:textId="77777777" w:rsidR="004824E1" w:rsidRPr="001A2C53" w:rsidRDefault="004824E1" w:rsidP="00DB5CD2">
            <w:pPr>
              <w:spacing w:line="276" w:lineRule="auto"/>
            </w:pPr>
            <w:r>
              <w:t>п. Советский, ул. Школьная, д. 9</w:t>
            </w:r>
          </w:p>
        </w:tc>
        <w:tc>
          <w:tcPr>
            <w:tcW w:w="1559" w:type="dxa"/>
            <w:vAlign w:val="center"/>
          </w:tcPr>
          <w:p w14:paraId="4634AAAE" w14:textId="77777777" w:rsidR="004824E1" w:rsidRPr="001A2C53" w:rsidRDefault="004824E1" w:rsidP="00DB5CD2">
            <w:pPr>
              <w:spacing w:line="276" w:lineRule="auto"/>
              <w:jc w:val="center"/>
            </w:pPr>
            <w:r>
              <w:t>75</w:t>
            </w:r>
          </w:p>
        </w:tc>
        <w:tc>
          <w:tcPr>
            <w:tcW w:w="1276" w:type="dxa"/>
            <w:vAlign w:val="center"/>
          </w:tcPr>
          <w:p w14:paraId="6D84B0D9" w14:textId="77777777" w:rsidR="004824E1" w:rsidRPr="001A2C53" w:rsidRDefault="004824E1" w:rsidP="00DB5CD2">
            <w:pPr>
              <w:spacing w:line="276" w:lineRule="auto"/>
              <w:jc w:val="center"/>
            </w:pPr>
            <w:r>
              <w:t>356</w:t>
            </w:r>
          </w:p>
        </w:tc>
        <w:tc>
          <w:tcPr>
            <w:tcW w:w="2126" w:type="dxa"/>
            <w:vAlign w:val="center"/>
          </w:tcPr>
          <w:p w14:paraId="1681544B" w14:textId="77777777" w:rsidR="004824E1" w:rsidRPr="001A2C53" w:rsidRDefault="004824E1" w:rsidP="00DB5CD2">
            <w:pPr>
              <w:spacing w:line="276" w:lineRule="auto"/>
              <w:jc w:val="center"/>
            </w:pPr>
            <w:r>
              <w:t>п. Советский</w:t>
            </w:r>
          </w:p>
        </w:tc>
      </w:tr>
      <w:tr w:rsidR="004824E1" w:rsidRPr="001A2C53" w14:paraId="27AD9118" w14:textId="77777777" w:rsidTr="004824E1">
        <w:trPr>
          <w:trHeight w:val="283"/>
        </w:trPr>
        <w:tc>
          <w:tcPr>
            <w:tcW w:w="537" w:type="dxa"/>
            <w:vAlign w:val="center"/>
          </w:tcPr>
          <w:p w14:paraId="556B1376" w14:textId="77777777" w:rsidR="004824E1" w:rsidRPr="001A2C53" w:rsidRDefault="004824E1" w:rsidP="00DB5CD2">
            <w:pPr>
              <w:spacing w:line="276" w:lineRule="auto"/>
              <w:ind w:left="-135" w:right="-111"/>
              <w:jc w:val="center"/>
            </w:pPr>
            <w:r>
              <w:t>2</w:t>
            </w:r>
          </w:p>
        </w:tc>
        <w:tc>
          <w:tcPr>
            <w:tcW w:w="2299" w:type="dxa"/>
            <w:vAlign w:val="center"/>
          </w:tcPr>
          <w:p w14:paraId="07D6781A" w14:textId="77777777" w:rsidR="004824E1" w:rsidRPr="001A2C53" w:rsidRDefault="004824E1" w:rsidP="00DB5CD2">
            <w:pPr>
              <w:spacing w:line="276" w:lineRule="auto"/>
              <w:jc w:val="both"/>
            </w:pPr>
            <w:r>
              <w:t>ФАП</w:t>
            </w:r>
          </w:p>
        </w:tc>
        <w:tc>
          <w:tcPr>
            <w:tcW w:w="1984" w:type="dxa"/>
            <w:vAlign w:val="center"/>
          </w:tcPr>
          <w:p w14:paraId="49CA35F1" w14:textId="77777777" w:rsidR="004824E1" w:rsidRPr="001A2C53" w:rsidRDefault="004824E1" w:rsidP="00DB5CD2">
            <w:pPr>
              <w:spacing w:line="276" w:lineRule="auto"/>
            </w:pPr>
            <w:r>
              <w:t>п. Заря, ул. Центральная, д. 24А</w:t>
            </w:r>
          </w:p>
        </w:tc>
        <w:tc>
          <w:tcPr>
            <w:tcW w:w="1559" w:type="dxa"/>
            <w:vAlign w:val="center"/>
          </w:tcPr>
          <w:p w14:paraId="6D8436BD" w14:textId="77777777" w:rsidR="004824E1" w:rsidRPr="001A2C53" w:rsidRDefault="004824E1" w:rsidP="00DB5CD2">
            <w:pPr>
              <w:spacing w:line="276" w:lineRule="auto"/>
              <w:jc w:val="center"/>
            </w:pPr>
            <w:r>
              <w:t>10</w:t>
            </w:r>
          </w:p>
        </w:tc>
        <w:tc>
          <w:tcPr>
            <w:tcW w:w="1276" w:type="dxa"/>
            <w:vAlign w:val="center"/>
          </w:tcPr>
          <w:p w14:paraId="0434E8D9" w14:textId="77777777" w:rsidR="004824E1" w:rsidRPr="001A2C53" w:rsidRDefault="004824E1" w:rsidP="00DB5CD2">
            <w:pPr>
              <w:spacing w:line="276" w:lineRule="auto"/>
              <w:jc w:val="center"/>
            </w:pPr>
            <w:r>
              <w:t>26</w:t>
            </w:r>
          </w:p>
        </w:tc>
        <w:tc>
          <w:tcPr>
            <w:tcW w:w="2126" w:type="dxa"/>
            <w:vAlign w:val="center"/>
          </w:tcPr>
          <w:p w14:paraId="7CD58DCB" w14:textId="77777777" w:rsidR="004824E1" w:rsidRPr="001A2C53" w:rsidRDefault="004824E1" w:rsidP="00DB5CD2">
            <w:pPr>
              <w:spacing w:line="276" w:lineRule="auto"/>
              <w:jc w:val="center"/>
            </w:pPr>
            <w:r>
              <w:t>п. Заря</w:t>
            </w:r>
          </w:p>
        </w:tc>
      </w:tr>
      <w:tr w:rsidR="004824E1" w:rsidRPr="001A2C53" w14:paraId="588811E5" w14:textId="77777777" w:rsidTr="004824E1">
        <w:trPr>
          <w:trHeight w:val="283"/>
        </w:trPr>
        <w:tc>
          <w:tcPr>
            <w:tcW w:w="537" w:type="dxa"/>
            <w:vAlign w:val="center"/>
          </w:tcPr>
          <w:p w14:paraId="48A4125F" w14:textId="77777777" w:rsidR="004824E1" w:rsidRPr="001A2C53" w:rsidRDefault="004824E1" w:rsidP="00DB5CD2">
            <w:pPr>
              <w:spacing w:line="276" w:lineRule="auto"/>
              <w:ind w:left="-135" w:right="-111"/>
              <w:jc w:val="center"/>
            </w:pPr>
            <w:r>
              <w:t>3</w:t>
            </w:r>
          </w:p>
        </w:tc>
        <w:tc>
          <w:tcPr>
            <w:tcW w:w="2299" w:type="dxa"/>
            <w:vAlign w:val="center"/>
          </w:tcPr>
          <w:p w14:paraId="59619962" w14:textId="77777777" w:rsidR="004824E1" w:rsidRPr="001A2C53" w:rsidRDefault="004824E1" w:rsidP="00DB5CD2">
            <w:pPr>
              <w:spacing w:line="276" w:lineRule="auto"/>
              <w:jc w:val="both"/>
            </w:pPr>
            <w:r>
              <w:t>ФАП</w:t>
            </w:r>
          </w:p>
        </w:tc>
        <w:tc>
          <w:tcPr>
            <w:tcW w:w="1984" w:type="dxa"/>
            <w:vAlign w:val="center"/>
          </w:tcPr>
          <w:p w14:paraId="10461A66" w14:textId="77777777" w:rsidR="004824E1" w:rsidRPr="001A2C53" w:rsidRDefault="004824E1" w:rsidP="00DB5CD2">
            <w:pPr>
              <w:spacing w:line="276" w:lineRule="auto"/>
            </w:pPr>
            <w:r>
              <w:t>п. Большевик, ул. Школьная, д. 5</w:t>
            </w:r>
          </w:p>
        </w:tc>
        <w:tc>
          <w:tcPr>
            <w:tcW w:w="1559" w:type="dxa"/>
            <w:vAlign w:val="center"/>
          </w:tcPr>
          <w:p w14:paraId="6C6F6DB4" w14:textId="77777777" w:rsidR="004824E1" w:rsidRPr="001A2C53" w:rsidRDefault="004824E1" w:rsidP="00DB5CD2">
            <w:pPr>
              <w:spacing w:line="276" w:lineRule="auto"/>
              <w:jc w:val="center"/>
            </w:pPr>
            <w:r>
              <w:t>10</w:t>
            </w:r>
          </w:p>
        </w:tc>
        <w:tc>
          <w:tcPr>
            <w:tcW w:w="1276" w:type="dxa"/>
            <w:vAlign w:val="center"/>
          </w:tcPr>
          <w:p w14:paraId="09D08A81" w14:textId="77777777" w:rsidR="004824E1" w:rsidRPr="001A2C53" w:rsidRDefault="004824E1" w:rsidP="00DB5CD2">
            <w:pPr>
              <w:spacing w:line="276" w:lineRule="auto"/>
              <w:jc w:val="center"/>
            </w:pPr>
            <w:r>
              <w:t>24</w:t>
            </w:r>
          </w:p>
        </w:tc>
        <w:tc>
          <w:tcPr>
            <w:tcW w:w="2126" w:type="dxa"/>
            <w:vAlign w:val="center"/>
          </w:tcPr>
          <w:p w14:paraId="205E30EF" w14:textId="77777777" w:rsidR="004824E1" w:rsidRPr="001A2C53" w:rsidRDefault="004824E1" w:rsidP="00DB5CD2">
            <w:pPr>
              <w:spacing w:line="276" w:lineRule="auto"/>
              <w:jc w:val="center"/>
            </w:pPr>
            <w:r>
              <w:t>п. Большевик</w:t>
            </w:r>
          </w:p>
        </w:tc>
      </w:tr>
      <w:tr w:rsidR="004824E1" w:rsidRPr="001A2C53" w14:paraId="5E2ACB59" w14:textId="77777777" w:rsidTr="004824E1">
        <w:trPr>
          <w:trHeight w:val="283"/>
        </w:trPr>
        <w:tc>
          <w:tcPr>
            <w:tcW w:w="537" w:type="dxa"/>
            <w:vAlign w:val="center"/>
          </w:tcPr>
          <w:p w14:paraId="77236C8F" w14:textId="77777777" w:rsidR="004824E1" w:rsidRDefault="004824E1" w:rsidP="00DB5CD2">
            <w:pPr>
              <w:spacing w:line="276" w:lineRule="auto"/>
              <w:ind w:left="-135" w:right="-111"/>
              <w:jc w:val="center"/>
            </w:pPr>
            <w:r>
              <w:t>4</w:t>
            </w:r>
          </w:p>
        </w:tc>
        <w:tc>
          <w:tcPr>
            <w:tcW w:w="2299" w:type="dxa"/>
            <w:vAlign w:val="center"/>
          </w:tcPr>
          <w:p w14:paraId="25089925" w14:textId="77777777" w:rsidR="004824E1" w:rsidRDefault="004824E1" w:rsidP="00DB5CD2">
            <w:pPr>
              <w:spacing w:line="276" w:lineRule="auto"/>
              <w:jc w:val="both"/>
            </w:pPr>
            <w:r>
              <w:t>ФАП</w:t>
            </w:r>
          </w:p>
        </w:tc>
        <w:tc>
          <w:tcPr>
            <w:tcW w:w="1984" w:type="dxa"/>
            <w:vAlign w:val="center"/>
          </w:tcPr>
          <w:p w14:paraId="55E7E932" w14:textId="77777777" w:rsidR="004824E1" w:rsidRPr="001A2C53" w:rsidRDefault="004824E1" w:rsidP="00DB5CD2">
            <w:pPr>
              <w:spacing w:line="276" w:lineRule="auto"/>
            </w:pPr>
            <w:r>
              <w:t>п. Дальний, ул. Центральная, д. 3</w:t>
            </w:r>
          </w:p>
        </w:tc>
        <w:tc>
          <w:tcPr>
            <w:tcW w:w="1559" w:type="dxa"/>
            <w:vAlign w:val="center"/>
          </w:tcPr>
          <w:p w14:paraId="3CEA0B51" w14:textId="77777777" w:rsidR="004824E1" w:rsidRPr="001A2C53" w:rsidRDefault="004824E1" w:rsidP="00DB5CD2">
            <w:pPr>
              <w:spacing w:line="276" w:lineRule="auto"/>
              <w:jc w:val="center"/>
            </w:pPr>
            <w:r>
              <w:t>10</w:t>
            </w:r>
          </w:p>
        </w:tc>
        <w:tc>
          <w:tcPr>
            <w:tcW w:w="1276" w:type="dxa"/>
            <w:vAlign w:val="center"/>
          </w:tcPr>
          <w:p w14:paraId="79C0E855" w14:textId="77777777" w:rsidR="004824E1" w:rsidRPr="001A2C53" w:rsidRDefault="004824E1" w:rsidP="00DB5CD2">
            <w:pPr>
              <w:spacing w:line="276" w:lineRule="auto"/>
              <w:jc w:val="center"/>
            </w:pPr>
            <w:r>
              <w:t>28</w:t>
            </w:r>
          </w:p>
        </w:tc>
        <w:tc>
          <w:tcPr>
            <w:tcW w:w="2126" w:type="dxa"/>
            <w:vAlign w:val="center"/>
          </w:tcPr>
          <w:p w14:paraId="789DF0C6" w14:textId="77777777" w:rsidR="004824E1" w:rsidRPr="001A2C53" w:rsidRDefault="004824E1" w:rsidP="00DB5CD2">
            <w:pPr>
              <w:spacing w:line="276" w:lineRule="auto"/>
              <w:jc w:val="center"/>
            </w:pPr>
            <w:r>
              <w:t>п. Дальний</w:t>
            </w:r>
          </w:p>
        </w:tc>
      </w:tr>
    </w:tbl>
    <w:p w14:paraId="2AC7F312" w14:textId="77777777" w:rsidR="00404B4C" w:rsidRDefault="00404B4C" w:rsidP="00DB5CD2">
      <w:pPr>
        <w:spacing w:line="276" w:lineRule="auto"/>
        <w:ind w:firstLine="709"/>
        <w:jc w:val="both"/>
        <w:rPr>
          <w:sz w:val="28"/>
          <w:szCs w:val="28"/>
        </w:rPr>
      </w:pPr>
    </w:p>
    <w:p w14:paraId="53C4B5EE" w14:textId="77777777" w:rsidR="00404B4C" w:rsidRDefault="00404B4C" w:rsidP="00DB5CD2">
      <w:pPr>
        <w:spacing w:line="276" w:lineRule="auto"/>
        <w:ind w:firstLine="709"/>
        <w:jc w:val="both"/>
        <w:rPr>
          <w:sz w:val="28"/>
          <w:szCs w:val="28"/>
          <w:lang w:eastAsia="en-US"/>
        </w:rPr>
      </w:pPr>
      <w:r w:rsidRPr="006673D6">
        <w:rPr>
          <w:sz w:val="28"/>
          <w:szCs w:val="28"/>
          <w:lang w:eastAsia="en-US"/>
        </w:rPr>
        <w:t xml:space="preserve">На расчетный срок </w:t>
      </w:r>
      <w:r>
        <w:rPr>
          <w:sz w:val="28"/>
          <w:szCs w:val="28"/>
          <w:lang w:eastAsia="en-US"/>
        </w:rPr>
        <w:t xml:space="preserve">генерального плана имеющихся в поселении объектов здравоохранения достаточно для обеспечения населения медицинскими услугами. Но необходимо предусмотреть строительство аптек общей </w:t>
      </w:r>
      <w:r>
        <w:rPr>
          <w:sz w:val="28"/>
          <w:szCs w:val="28"/>
        </w:rPr>
        <w:t>торговой площадью не менее 40 м².</w:t>
      </w:r>
    </w:p>
    <w:p w14:paraId="3C8454BC" w14:textId="77777777" w:rsidR="00404B4C" w:rsidRPr="003F1CE4" w:rsidRDefault="00404B4C" w:rsidP="00DB5CD2">
      <w:pPr>
        <w:spacing w:line="276" w:lineRule="auto"/>
        <w:ind w:firstLine="708"/>
        <w:jc w:val="both"/>
        <w:rPr>
          <w:sz w:val="28"/>
          <w:szCs w:val="28"/>
        </w:rPr>
      </w:pPr>
      <w:r w:rsidRPr="003F1CE4">
        <w:rPr>
          <w:b/>
          <w:sz w:val="28"/>
          <w:szCs w:val="28"/>
        </w:rPr>
        <w:t xml:space="preserve">Социальное обслуживание. </w:t>
      </w:r>
      <w:r w:rsidRPr="003F1CE4">
        <w:rPr>
          <w:sz w:val="28"/>
          <w:szCs w:val="28"/>
        </w:rPr>
        <w:t>Решение вопросов по организации предоставления социальных услуг является прерогативой муниципального образования Ейский район</w:t>
      </w:r>
      <w:r>
        <w:rPr>
          <w:sz w:val="28"/>
          <w:szCs w:val="28"/>
        </w:rPr>
        <w:t xml:space="preserve"> и д</w:t>
      </w:r>
      <w:r w:rsidRPr="006A04C5">
        <w:rPr>
          <w:sz w:val="28"/>
          <w:szCs w:val="28"/>
        </w:rPr>
        <w:t>епартамент</w:t>
      </w:r>
      <w:r>
        <w:rPr>
          <w:sz w:val="28"/>
          <w:szCs w:val="28"/>
        </w:rPr>
        <w:t>а</w:t>
      </w:r>
      <w:r w:rsidRPr="006A04C5">
        <w:rPr>
          <w:sz w:val="28"/>
          <w:szCs w:val="28"/>
        </w:rPr>
        <w:t xml:space="preserve"> социальной защиты населения Краснодарского края</w:t>
      </w:r>
      <w:r w:rsidRPr="003F1CE4">
        <w:rPr>
          <w:sz w:val="28"/>
          <w:szCs w:val="28"/>
        </w:rPr>
        <w:t xml:space="preserve">. </w:t>
      </w:r>
    </w:p>
    <w:p w14:paraId="3BB39201" w14:textId="77777777" w:rsidR="00404B4C" w:rsidRPr="002E11C4" w:rsidRDefault="00404B4C" w:rsidP="00DB5CD2">
      <w:pPr>
        <w:spacing w:line="276" w:lineRule="auto"/>
        <w:ind w:firstLine="708"/>
        <w:jc w:val="both"/>
        <w:rPr>
          <w:sz w:val="28"/>
          <w:szCs w:val="28"/>
          <w:lang w:eastAsia="en-US"/>
        </w:rPr>
      </w:pPr>
      <w:r w:rsidRPr="003F1CE4">
        <w:rPr>
          <w:sz w:val="28"/>
          <w:szCs w:val="28"/>
          <w:lang w:eastAsia="en-US"/>
        </w:rPr>
        <w:t xml:space="preserve">При строительстве районных и краевых объектов социального обслуживания на территории Ейского района, необходимо предусмотреть обеспечение жителей </w:t>
      </w:r>
      <w:r>
        <w:rPr>
          <w:sz w:val="28"/>
          <w:szCs w:val="28"/>
          <w:lang w:eastAsia="en-US"/>
        </w:rPr>
        <w:t>Трудового</w:t>
      </w:r>
      <w:r w:rsidRPr="003F1CE4">
        <w:rPr>
          <w:sz w:val="28"/>
          <w:szCs w:val="28"/>
          <w:lang w:eastAsia="en-US"/>
        </w:rPr>
        <w:t xml:space="preserve"> сельского поселения местами в этих учреждениях, потребность которых, согласно Нормативам градостроительного проектирования Краснодарского края, на расчетный срок </w:t>
      </w:r>
      <w:r w:rsidRPr="002E11C4">
        <w:rPr>
          <w:sz w:val="28"/>
          <w:szCs w:val="28"/>
          <w:lang w:eastAsia="en-US"/>
        </w:rPr>
        <w:t>составляет:</w:t>
      </w:r>
    </w:p>
    <w:p w14:paraId="72F504CE" w14:textId="77777777" w:rsidR="00404B4C" w:rsidRPr="002E11C4" w:rsidRDefault="00404B4C" w:rsidP="00DB5CD2">
      <w:pPr>
        <w:numPr>
          <w:ilvl w:val="0"/>
          <w:numId w:val="59"/>
        </w:numPr>
        <w:tabs>
          <w:tab w:val="left" w:pos="993"/>
        </w:tabs>
        <w:spacing w:line="276" w:lineRule="auto"/>
        <w:ind w:left="0" w:firstLine="708"/>
        <w:contextualSpacing/>
        <w:jc w:val="both"/>
        <w:rPr>
          <w:sz w:val="28"/>
          <w:szCs w:val="28"/>
          <w:lang w:eastAsia="en-US"/>
        </w:rPr>
      </w:pPr>
      <w:r>
        <w:rPr>
          <w:sz w:val="28"/>
          <w:szCs w:val="28"/>
          <w:lang w:eastAsia="en-US"/>
        </w:rPr>
        <w:t>2</w:t>
      </w:r>
      <w:r w:rsidRPr="002E11C4">
        <w:rPr>
          <w:sz w:val="28"/>
          <w:szCs w:val="28"/>
          <w:lang w:eastAsia="en-US"/>
        </w:rPr>
        <w:t xml:space="preserve"> места в детских домах-интернатах;</w:t>
      </w:r>
    </w:p>
    <w:p w14:paraId="3CC647E0" w14:textId="77777777" w:rsidR="00404B4C" w:rsidRPr="002E11C4" w:rsidRDefault="00404B4C" w:rsidP="00DB5CD2">
      <w:pPr>
        <w:numPr>
          <w:ilvl w:val="0"/>
          <w:numId w:val="59"/>
        </w:numPr>
        <w:tabs>
          <w:tab w:val="left" w:pos="993"/>
        </w:tabs>
        <w:spacing w:line="276" w:lineRule="auto"/>
        <w:ind w:left="0" w:firstLine="708"/>
        <w:contextualSpacing/>
        <w:jc w:val="both"/>
        <w:rPr>
          <w:sz w:val="28"/>
          <w:szCs w:val="28"/>
          <w:lang w:eastAsia="en-US"/>
        </w:rPr>
      </w:pPr>
      <w:r>
        <w:rPr>
          <w:sz w:val="28"/>
          <w:szCs w:val="28"/>
          <w:lang w:eastAsia="en-US"/>
        </w:rPr>
        <w:t>17</w:t>
      </w:r>
      <w:r w:rsidRPr="002E11C4">
        <w:rPr>
          <w:sz w:val="28"/>
          <w:szCs w:val="28"/>
          <w:lang w:eastAsia="en-US"/>
        </w:rPr>
        <w:t xml:space="preserve"> мест в домах-интернатах для престарелых с 60 лет;</w:t>
      </w:r>
    </w:p>
    <w:p w14:paraId="1DC02BBA" w14:textId="77777777" w:rsidR="00404B4C" w:rsidRPr="002E11C4" w:rsidRDefault="00404B4C" w:rsidP="00DB5CD2">
      <w:pPr>
        <w:numPr>
          <w:ilvl w:val="0"/>
          <w:numId w:val="59"/>
        </w:numPr>
        <w:tabs>
          <w:tab w:val="left" w:pos="993"/>
        </w:tabs>
        <w:spacing w:line="276" w:lineRule="auto"/>
        <w:ind w:left="0" w:firstLine="709"/>
        <w:contextualSpacing/>
        <w:jc w:val="both"/>
        <w:rPr>
          <w:sz w:val="28"/>
          <w:szCs w:val="28"/>
          <w:lang w:eastAsia="en-US"/>
        </w:rPr>
      </w:pPr>
      <w:r>
        <w:rPr>
          <w:sz w:val="28"/>
          <w:szCs w:val="28"/>
          <w:lang w:eastAsia="en-US"/>
        </w:rPr>
        <w:t>2</w:t>
      </w:r>
      <w:r w:rsidRPr="002E11C4">
        <w:rPr>
          <w:sz w:val="28"/>
          <w:szCs w:val="28"/>
          <w:lang w:eastAsia="en-US"/>
        </w:rPr>
        <w:t xml:space="preserve"> мест</w:t>
      </w:r>
      <w:r>
        <w:rPr>
          <w:sz w:val="28"/>
          <w:szCs w:val="28"/>
          <w:lang w:eastAsia="en-US"/>
        </w:rPr>
        <w:t>а</w:t>
      </w:r>
      <w:r w:rsidRPr="002E11C4">
        <w:rPr>
          <w:sz w:val="28"/>
          <w:szCs w:val="28"/>
          <w:lang w:eastAsia="en-US"/>
        </w:rPr>
        <w:t xml:space="preserve"> в домах-интернатах для взрослых инвалидов с физическими нарушениями.</w:t>
      </w:r>
    </w:p>
    <w:p w14:paraId="705A3FC1" w14:textId="77777777" w:rsidR="00404B4C" w:rsidRPr="002B21BD" w:rsidRDefault="00404B4C" w:rsidP="00DB5CD2">
      <w:pPr>
        <w:spacing w:line="276" w:lineRule="auto"/>
        <w:ind w:firstLine="709"/>
        <w:jc w:val="both"/>
        <w:rPr>
          <w:sz w:val="28"/>
          <w:szCs w:val="28"/>
          <w:lang w:eastAsia="en-US"/>
        </w:rPr>
      </w:pPr>
      <w:r w:rsidRPr="002B21BD">
        <w:rPr>
          <w:sz w:val="28"/>
          <w:szCs w:val="28"/>
          <w:lang w:eastAsia="en-US"/>
        </w:rPr>
        <w:t>Место</w:t>
      </w:r>
      <w:r>
        <w:rPr>
          <w:sz w:val="28"/>
          <w:szCs w:val="28"/>
          <w:lang w:eastAsia="en-US"/>
        </w:rPr>
        <w:t xml:space="preserve">положение </w:t>
      </w:r>
      <w:r w:rsidRPr="002B21BD">
        <w:rPr>
          <w:sz w:val="28"/>
          <w:szCs w:val="28"/>
          <w:lang w:eastAsia="en-US"/>
        </w:rPr>
        <w:t xml:space="preserve">и вместимость данных учреждений с учетом потребности других поселений определяется </w:t>
      </w:r>
      <w:r>
        <w:rPr>
          <w:sz w:val="28"/>
          <w:szCs w:val="28"/>
          <w:lang w:eastAsia="en-US"/>
        </w:rPr>
        <w:t>на краевом и районном уровнях власти</w:t>
      </w:r>
      <w:r w:rsidRPr="002B21BD">
        <w:rPr>
          <w:sz w:val="28"/>
          <w:szCs w:val="28"/>
          <w:lang w:eastAsia="en-US"/>
        </w:rPr>
        <w:t>.</w:t>
      </w:r>
    </w:p>
    <w:p w14:paraId="514CD05D" w14:textId="77777777" w:rsidR="00404B4C" w:rsidRPr="002B21BD" w:rsidRDefault="00404B4C" w:rsidP="00DB5CD2">
      <w:pPr>
        <w:spacing w:line="276" w:lineRule="auto"/>
        <w:ind w:firstLine="709"/>
        <w:jc w:val="both"/>
        <w:rPr>
          <w:sz w:val="28"/>
          <w:szCs w:val="28"/>
          <w:lang w:eastAsia="en-US"/>
        </w:rPr>
      </w:pPr>
      <w:r w:rsidRPr="002B21BD">
        <w:rPr>
          <w:sz w:val="28"/>
          <w:szCs w:val="28"/>
          <w:lang w:eastAsia="en-US"/>
        </w:rPr>
        <w:t>Помимо этого, на расчетный срок муниципальному образованию необходимо обеспечить:</w:t>
      </w:r>
    </w:p>
    <w:p w14:paraId="0AE2665E" w14:textId="77777777" w:rsidR="00404B4C" w:rsidRDefault="00404B4C" w:rsidP="00DB5CD2">
      <w:pPr>
        <w:numPr>
          <w:ilvl w:val="0"/>
          <w:numId w:val="59"/>
        </w:numPr>
        <w:tabs>
          <w:tab w:val="left" w:pos="993"/>
        </w:tabs>
        <w:spacing w:line="276" w:lineRule="auto"/>
        <w:ind w:left="0" w:firstLine="709"/>
        <w:contextualSpacing/>
        <w:jc w:val="both"/>
        <w:rPr>
          <w:sz w:val="28"/>
          <w:szCs w:val="28"/>
          <w:lang w:eastAsia="en-US"/>
        </w:rPr>
      </w:pPr>
      <w:r>
        <w:rPr>
          <w:sz w:val="28"/>
          <w:szCs w:val="28"/>
          <w:lang w:eastAsia="en-US"/>
        </w:rPr>
        <w:t>37 ч</w:t>
      </w:r>
      <w:r w:rsidRPr="002B21BD">
        <w:rPr>
          <w:sz w:val="28"/>
          <w:szCs w:val="28"/>
          <w:lang w:eastAsia="en-US"/>
        </w:rPr>
        <w:t>еловек специальными жилыми домами и группами квартир для ветеранов войны и труда, одиноких престарелых;</w:t>
      </w:r>
    </w:p>
    <w:p w14:paraId="2A7DCAD0" w14:textId="77777777" w:rsidR="00404B4C" w:rsidRPr="002E11C4" w:rsidRDefault="00404B4C" w:rsidP="00DB5CD2">
      <w:pPr>
        <w:numPr>
          <w:ilvl w:val="0"/>
          <w:numId w:val="59"/>
        </w:numPr>
        <w:tabs>
          <w:tab w:val="left" w:pos="993"/>
        </w:tabs>
        <w:spacing w:line="276" w:lineRule="auto"/>
        <w:ind w:left="0" w:firstLine="709"/>
        <w:contextualSpacing/>
        <w:jc w:val="both"/>
        <w:rPr>
          <w:sz w:val="28"/>
          <w:szCs w:val="28"/>
          <w:lang w:eastAsia="en-US"/>
        </w:rPr>
      </w:pPr>
      <w:r>
        <w:rPr>
          <w:sz w:val="28"/>
          <w:szCs w:val="28"/>
          <w:lang w:eastAsia="en-US"/>
        </w:rPr>
        <w:t xml:space="preserve">1 человека </w:t>
      </w:r>
      <w:r w:rsidRPr="002B21BD">
        <w:rPr>
          <w:sz w:val="28"/>
          <w:szCs w:val="28"/>
          <w:lang w:eastAsia="en-US"/>
        </w:rPr>
        <w:t xml:space="preserve">специальными жилыми домами и группами квартир для </w:t>
      </w:r>
      <w:r w:rsidRPr="002E11C4">
        <w:rPr>
          <w:sz w:val="28"/>
          <w:szCs w:val="28"/>
          <w:lang w:eastAsia="en-US"/>
        </w:rPr>
        <w:t>инвалидов на креслах-колясках и их семей.</w:t>
      </w:r>
    </w:p>
    <w:p w14:paraId="36DA5CEA" w14:textId="77777777" w:rsidR="00404B4C" w:rsidRPr="00E12351" w:rsidRDefault="00404B4C" w:rsidP="00DB5CD2">
      <w:pPr>
        <w:widowControl w:val="0"/>
        <w:spacing w:line="276" w:lineRule="auto"/>
        <w:ind w:firstLine="708"/>
        <w:jc w:val="both"/>
        <w:rPr>
          <w:sz w:val="28"/>
          <w:szCs w:val="28"/>
          <w:lang w:eastAsia="en-US"/>
        </w:rPr>
      </w:pPr>
      <w:r w:rsidRPr="00A429A5">
        <w:rPr>
          <w:b/>
          <w:sz w:val="28"/>
          <w:szCs w:val="28"/>
          <w:lang w:eastAsia="en-US"/>
        </w:rPr>
        <w:t xml:space="preserve">Учреждения культуры и искусства. </w:t>
      </w:r>
      <w:r w:rsidRPr="00A429A5">
        <w:rPr>
          <w:sz w:val="28"/>
          <w:szCs w:val="28"/>
          <w:lang w:eastAsia="en-US"/>
        </w:rPr>
        <w:t xml:space="preserve">Общей целью развития учреждений культуры является обеспечение и создание условий для организации досуга и обеспечения жителей услугами организаций культуры на территории муниципального образования Трудового сельского поселения, организация </w:t>
      </w:r>
      <w:r w:rsidRPr="00A429A5">
        <w:rPr>
          <w:sz w:val="28"/>
          <w:szCs w:val="28"/>
          <w:lang w:eastAsia="en-US"/>
        </w:rPr>
        <w:lastRenderedPageBreak/>
        <w:t>библиотечного обслуживания населения, охрана и сохранение объектов культурного наследия (памятников истории и культуры) местного значения, расположенных в границах муниципального образования Трудового сельского поселения. Учреждения культуры проектируемой территории в настоящее время представлены Домом культуры пос. Советский, 2 сельскими клубами поселков Заря и Большевик и библиотекой пос. Советский.</w:t>
      </w:r>
    </w:p>
    <w:p w14:paraId="722B3E31" w14:textId="77777777" w:rsidR="00404B4C" w:rsidRPr="002E11C4" w:rsidRDefault="00404B4C" w:rsidP="00DB5CD2">
      <w:pPr>
        <w:spacing w:line="276" w:lineRule="auto"/>
        <w:jc w:val="right"/>
        <w:rPr>
          <w:i/>
          <w:szCs w:val="27"/>
        </w:rPr>
      </w:pPr>
      <w:r w:rsidRPr="002E11C4">
        <w:rPr>
          <w:i/>
          <w:szCs w:val="27"/>
        </w:rPr>
        <w:t>Перечень учреждений культуры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1560"/>
        <w:gridCol w:w="2268"/>
        <w:gridCol w:w="1701"/>
        <w:gridCol w:w="1276"/>
        <w:gridCol w:w="2126"/>
      </w:tblGrid>
      <w:tr w:rsidR="004824E1" w:rsidRPr="006A3187" w14:paraId="391C2A8C" w14:textId="77777777" w:rsidTr="004824E1">
        <w:trPr>
          <w:cantSplit/>
          <w:trHeight w:val="766"/>
        </w:trPr>
        <w:tc>
          <w:tcPr>
            <w:tcW w:w="708" w:type="dxa"/>
            <w:shd w:val="clear" w:color="auto" w:fill="FFFFFF"/>
            <w:vAlign w:val="center"/>
          </w:tcPr>
          <w:p w14:paraId="7FFDDF0C" w14:textId="77777777" w:rsidR="004824E1" w:rsidRPr="004824E1" w:rsidRDefault="004824E1" w:rsidP="00DB5CD2">
            <w:pPr>
              <w:spacing w:line="276" w:lineRule="auto"/>
              <w:ind w:left="-135" w:right="-111"/>
              <w:jc w:val="center"/>
              <w:rPr>
                <w:sz w:val="22"/>
                <w:szCs w:val="22"/>
              </w:rPr>
            </w:pPr>
            <w:r w:rsidRPr="004824E1">
              <w:rPr>
                <w:sz w:val="22"/>
                <w:szCs w:val="22"/>
              </w:rPr>
              <w:t>№ п/п</w:t>
            </w:r>
          </w:p>
        </w:tc>
        <w:tc>
          <w:tcPr>
            <w:tcW w:w="1560" w:type="dxa"/>
            <w:shd w:val="clear" w:color="auto" w:fill="FFFFFF"/>
            <w:vAlign w:val="center"/>
          </w:tcPr>
          <w:p w14:paraId="4962DC4D" w14:textId="77777777" w:rsidR="004824E1" w:rsidRPr="004824E1" w:rsidRDefault="004824E1" w:rsidP="00DB5CD2">
            <w:pPr>
              <w:spacing w:line="276" w:lineRule="auto"/>
              <w:jc w:val="center"/>
              <w:rPr>
                <w:sz w:val="22"/>
                <w:szCs w:val="22"/>
              </w:rPr>
            </w:pPr>
            <w:r w:rsidRPr="004824E1">
              <w:rPr>
                <w:sz w:val="22"/>
                <w:szCs w:val="22"/>
              </w:rPr>
              <w:t>Наименование учреждения</w:t>
            </w:r>
          </w:p>
        </w:tc>
        <w:tc>
          <w:tcPr>
            <w:tcW w:w="2268" w:type="dxa"/>
            <w:shd w:val="clear" w:color="auto" w:fill="FFFFFF"/>
            <w:vAlign w:val="center"/>
          </w:tcPr>
          <w:p w14:paraId="70AA4312" w14:textId="77777777" w:rsidR="004824E1" w:rsidRPr="004824E1" w:rsidRDefault="004824E1" w:rsidP="00DB5CD2">
            <w:pPr>
              <w:spacing w:line="276" w:lineRule="auto"/>
              <w:jc w:val="center"/>
              <w:rPr>
                <w:sz w:val="22"/>
                <w:szCs w:val="22"/>
              </w:rPr>
            </w:pPr>
            <w:r w:rsidRPr="004824E1">
              <w:rPr>
                <w:sz w:val="22"/>
                <w:szCs w:val="22"/>
              </w:rPr>
              <w:t xml:space="preserve">Адрес </w:t>
            </w:r>
          </w:p>
          <w:p w14:paraId="4EDC0638" w14:textId="77777777" w:rsidR="004824E1" w:rsidRPr="004824E1" w:rsidRDefault="004824E1" w:rsidP="00DB5CD2">
            <w:pPr>
              <w:spacing w:line="276" w:lineRule="auto"/>
              <w:jc w:val="center"/>
              <w:rPr>
                <w:sz w:val="22"/>
                <w:szCs w:val="22"/>
              </w:rPr>
            </w:pPr>
            <w:r w:rsidRPr="004824E1">
              <w:rPr>
                <w:sz w:val="22"/>
                <w:szCs w:val="22"/>
              </w:rPr>
              <w:t>(кадастровый номер)</w:t>
            </w:r>
          </w:p>
        </w:tc>
        <w:tc>
          <w:tcPr>
            <w:tcW w:w="1701" w:type="dxa"/>
            <w:shd w:val="clear" w:color="auto" w:fill="FFFFFF"/>
            <w:vAlign w:val="center"/>
          </w:tcPr>
          <w:p w14:paraId="69E775C5" w14:textId="77777777" w:rsidR="004824E1" w:rsidRPr="004824E1" w:rsidRDefault="004824E1" w:rsidP="00DB5CD2">
            <w:pPr>
              <w:spacing w:line="276" w:lineRule="auto"/>
              <w:jc w:val="center"/>
              <w:rPr>
                <w:sz w:val="22"/>
                <w:szCs w:val="22"/>
              </w:rPr>
            </w:pPr>
            <w:r w:rsidRPr="004824E1">
              <w:rPr>
                <w:sz w:val="22"/>
                <w:szCs w:val="22"/>
              </w:rPr>
              <w:t>Вместимость (мест*, томов**, экспонатов*** т.д.)</w:t>
            </w:r>
          </w:p>
        </w:tc>
        <w:tc>
          <w:tcPr>
            <w:tcW w:w="1276" w:type="dxa"/>
            <w:shd w:val="clear" w:color="auto" w:fill="FFFFFF"/>
            <w:vAlign w:val="center"/>
          </w:tcPr>
          <w:p w14:paraId="6F9E0831" w14:textId="77777777" w:rsidR="004824E1" w:rsidRPr="004824E1" w:rsidRDefault="004824E1" w:rsidP="00DB5CD2">
            <w:pPr>
              <w:spacing w:line="276" w:lineRule="auto"/>
              <w:jc w:val="center"/>
              <w:rPr>
                <w:sz w:val="22"/>
                <w:szCs w:val="22"/>
              </w:rPr>
            </w:pPr>
            <w:r w:rsidRPr="004824E1">
              <w:rPr>
                <w:sz w:val="22"/>
                <w:szCs w:val="22"/>
              </w:rPr>
              <w:t>Площадь земельного участка, м</w:t>
            </w:r>
            <w:r w:rsidRPr="004824E1">
              <w:rPr>
                <w:sz w:val="22"/>
                <w:szCs w:val="22"/>
                <w:vertAlign w:val="superscript"/>
              </w:rPr>
              <w:t>2</w:t>
            </w:r>
          </w:p>
        </w:tc>
        <w:tc>
          <w:tcPr>
            <w:tcW w:w="2126" w:type="dxa"/>
            <w:shd w:val="clear" w:color="auto" w:fill="FFFFFF"/>
            <w:vAlign w:val="center"/>
          </w:tcPr>
          <w:p w14:paraId="1CAD22C9" w14:textId="77777777" w:rsidR="004824E1" w:rsidRPr="004824E1" w:rsidRDefault="004824E1" w:rsidP="00DB5CD2">
            <w:pPr>
              <w:spacing w:line="276" w:lineRule="auto"/>
              <w:ind w:left="-108" w:right="-108"/>
              <w:jc w:val="center"/>
              <w:rPr>
                <w:sz w:val="22"/>
                <w:szCs w:val="22"/>
              </w:rPr>
            </w:pPr>
            <w:r w:rsidRPr="004824E1">
              <w:rPr>
                <w:sz w:val="22"/>
                <w:szCs w:val="22"/>
              </w:rPr>
              <w:t>Какие населённые пункты обслуживает</w:t>
            </w:r>
          </w:p>
        </w:tc>
      </w:tr>
      <w:tr w:rsidR="004824E1" w:rsidRPr="006A3187" w14:paraId="387C153B" w14:textId="77777777" w:rsidTr="004824E1">
        <w:trPr>
          <w:trHeight w:val="283"/>
        </w:trPr>
        <w:tc>
          <w:tcPr>
            <w:tcW w:w="708" w:type="dxa"/>
            <w:vAlign w:val="center"/>
          </w:tcPr>
          <w:p w14:paraId="0899192D" w14:textId="77777777" w:rsidR="004824E1" w:rsidRPr="004824E1" w:rsidRDefault="004824E1" w:rsidP="00DB5CD2">
            <w:pPr>
              <w:pStyle w:val="afff3"/>
              <w:numPr>
                <w:ilvl w:val="0"/>
                <w:numId w:val="122"/>
              </w:numPr>
              <w:suppressAutoHyphens/>
              <w:spacing w:line="276" w:lineRule="auto"/>
              <w:ind w:left="37" w:firstLine="0"/>
              <w:jc w:val="center"/>
              <w:rPr>
                <w:sz w:val="22"/>
                <w:szCs w:val="22"/>
              </w:rPr>
            </w:pPr>
          </w:p>
        </w:tc>
        <w:tc>
          <w:tcPr>
            <w:tcW w:w="1560" w:type="dxa"/>
            <w:vAlign w:val="center"/>
          </w:tcPr>
          <w:p w14:paraId="74677E6E" w14:textId="77777777" w:rsidR="004824E1" w:rsidRPr="004824E1" w:rsidRDefault="004824E1" w:rsidP="00DB5CD2">
            <w:pPr>
              <w:snapToGrid w:val="0"/>
              <w:spacing w:line="276" w:lineRule="auto"/>
              <w:jc w:val="both"/>
              <w:rPr>
                <w:sz w:val="22"/>
                <w:szCs w:val="22"/>
              </w:rPr>
            </w:pPr>
            <w:r w:rsidRPr="004824E1">
              <w:rPr>
                <w:sz w:val="22"/>
                <w:szCs w:val="22"/>
              </w:rPr>
              <w:t xml:space="preserve">СДК </w:t>
            </w:r>
            <w:proofErr w:type="spellStart"/>
            <w:r w:rsidRPr="004824E1">
              <w:rPr>
                <w:sz w:val="22"/>
                <w:szCs w:val="22"/>
              </w:rPr>
              <w:t>п.Советский</w:t>
            </w:r>
            <w:proofErr w:type="spellEnd"/>
          </w:p>
        </w:tc>
        <w:tc>
          <w:tcPr>
            <w:tcW w:w="2268" w:type="dxa"/>
            <w:vAlign w:val="center"/>
          </w:tcPr>
          <w:p w14:paraId="416A2CCF" w14:textId="77777777" w:rsidR="004824E1" w:rsidRPr="004824E1" w:rsidRDefault="004824E1" w:rsidP="00DB5CD2">
            <w:pPr>
              <w:snapToGrid w:val="0"/>
              <w:spacing w:line="276" w:lineRule="auto"/>
              <w:jc w:val="center"/>
              <w:rPr>
                <w:sz w:val="22"/>
                <w:szCs w:val="22"/>
              </w:rPr>
            </w:pPr>
            <w:proofErr w:type="spellStart"/>
            <w:r w:rsidRPr="004824E1">
              <w:rPr>
                <w:sz w:val="22"/>
                <w:szCs w:val="22"/>
              </w:rPr>
              <w:t>п.Советский</w:t>
            </w:r>
            <w:proofErr w:type="spellEnd"/>
            <w:r w:rsidRPr="004824E1">
              <w:rPr>
                <w:sz w:val="22"/>
                <w:szCs w:val="22"/>
              </w:rPr>
              <w:t>, ул. Ленина, д. 2 (23:08:0603004:99)</w:t>
            </w:r>
          </w:p>
        </w:tc>
        <w:tc>
          <w:tcPr>
            <w:tcW w:w="1701" w:type="dxa"/>
          </w:tcPr>
          <w:p w14:paraId="2145DBF1" w14:textId="77777777" w:rsidR="004824E1" w:rsidRPr="004824E1" w:rsidRDefault="004824E1" w:rsidP="00DB5CD2">
            <w:pPr>
              <w:snapToGrid w:val="0"/>
              <w:spacing w:line="276" w:lineRule="auto"/>
              <w:jc w:val="center"/>
              <w:rPr>
                <w:sz w:val="22"/>
                <w:szCs w:val="22"/>
              </w:rPr>
            </w:pPr>
            <w:r w:rsidRPr="004824E1">
              <w:rPr>
                <w:sz w:val="22"/>
                <w:szCs w:val="22"/>
              </w:rPr>
              <w:t>80</w:t>
            </w:r>
          </w:p>
        </w:tc>
        <w:tc>
          <w:tcPr>
            <w:tcW w:w="1276" w:type="dxa"/>
          </w:tcPr>
          <w:p w14:paraId="10135EC2" w14:textId="77777777" w:rsidR="004824E1" w:rsidRPr="004824E1" w:rsidRDefault="004824E1" w:rsidP="00DB5CD2">
            <w:pPr>
              <w:snapToGrid w:val="0"/>
              <w:spacing w:line="276" w:lineRule="auto"/>
              <w:jc w:val="center"/>
              <w:rPr>
                <w:sz w:val="22"/>
                <w:szCs w:val="22"/>
              </w:rPr>
            </w:pPr>
            <w:r w:rsidRPr="004824E1">
              <w:rPr>
                <w:sz w:val="22"/>
                <w:szCs w:val="22"/>
              </w:rPr>
              <w:t>2295</w:t>
            </w:r>
          </w:p>
        </w:tc>
        <w:tc>
          <w:tcPr>
            <w:tcW w:w="2126" w:type="dxa"/>
          </w:tcPr>
          <w:p w14:paraId="5226E06A" w14:textId="77777777" w:rsidR="004824E1" w:rsidRPr="004824E1" w:rsidRDefault="004824E1" w:rsidP="00DB5CD2">
            <w:pPr>
              <w:snapToGrid w:val="0"/>
              <w:spacing w:line="276" w:lineRule="auto"/>
              <w:jc w:val="center"/>
              <w:rPr>
                <w:sz w:val="22"/>
                <w:szCs w:val="22"/>
              </w:rPr>
            </w:pPr>
            <w:r w:rsidRPr="004824E1">
              <w:rPr>
                <w:sz w:val="22"/>
                <w:szCs w:val="22"/>
              </w:rPr>
              <w:t>п. Советский</w:t>
            </w:r>
          </w:p>
        </w:tc>
      </w:tr>
      <w:tr w:rsidR="004824E1" w:rsidRPr="006A3187" w14:paraId="5B8CCC03" w14:textId="77777777" w:rsidTr="004824E1">
        <w:trPr>
          <w:trHeight w:val="283"/>
        </w:trPr>
        <w:tc>
          <w:tcPr>
            <w:tcW w:w="708" w:type="dxa"/>
            <w:vAlign w:val="center"/>
          </w:tcPr>
          <w:p w14:paraId="0B47404B" w14:textId="77777777" w:rsidR="004824E1" w:rsidRPr="004824E1" w:rsidRDefault="004824E1" w:rsidP="00DB5CD2">
            <w:pPr>
              <w:pStyle w:val="afff3"/>
              <w:numPr>
                <w:ilvl w:val="0"/>
                <w:numId w:val="122"/>
              </w:numPr>
              <w:suppressAutoHyphens/>
              <w:spacing w:line="276" w:lineRule="auto"/>
              <w:ind w:left="37" w:firstLine="0"/>
              <w:jc w:val="center"/>
              <w:rPr>
                <w:sz w:val="22"/>
                <w:szCs w:val="22"/>
              </w:rPr>
            </w:pPr>
          </w:p>
        </w:tc>
        <w:tc>
          <w:tcPr>
            <w:tcW w:w="1560" w:type="dxa"/>
            <w:vAlign w:val="center"/>
          </w:tcPr>
          <w:p w14:paraId="477A3824" w14:textId="77777777" w:rsidR="004824E1" w:rsidRPr="004824E1" w:rsidRDefault="004824E1" w:rsidP="00DB5CD2">
            <w:pPr>
              <w:spacing w:line="276" w:lineRule="auto"/>
              <w:rPr>
                <w:sz w:val="22"/>
                <w:szCs w:val="22"/>
              </w:rPr>
            </w:pPr>
            <w:r w:rsidRPr="004824E1">
              <w:rPr>
                <w:sz w:val="22"/>
                <w:szCs w:val="22"/>
              </w:rPr>
              <w:t>Клуб п. Заря</w:t>
            </w:r>
          </w:p>
        </w:tc>
        <w:tc>
          <w:tcPr>
            <w:tcW w:w="2268" w:type="dxa"/>
            <w:vAlign w:val="center"/>
          </w:tcPr>
          <w:p w14:paraId="36C88E14" w14:textId="77777777" w:rsidR="004824E1" w:rsidRPr="004824E1" w:rsidRDefault="004824E1" w:rsidP="00DB5CD2">
            <w:pPr>
              <w:spacing w:line="276" w:lineRule="auto"/>
              <w:rPr>
                <w:sz w:val="22"/>
                <w:szCs w:val="22"/>
              </w:rPr>
            </w:pPr>
            <w:proofErr w:type="spellStart"/>
            <w:r w:rsidRPr="004824E1">
              <w:rPr>
                <w:sz w:val="22"/>
                <w:szCs w:val="22"/>
              </w:rPr>
              <w:t>п.Заря</w:t>
            </w:r>
            <w:proofErr w:type="spellEnd"/>
            <w:r w:rsidRPr="004824E1">
              <w:rPr>
                <w:sz w:val="22"/>
                <w:szCs w:val="22"/>
              </w:rPr>
              <w:t>, пер. Центральный, д. 1(23:08:0606001:441)</w:t>
            </w:r>
          </w:p>
        </w:tc>
        <w:tc>
          <w:tcPr>
            <w:tcW w:w="1701" w:type="dxa"/>
            <w:vAlign w:val="center"/>
          </w:tcPr>
          <w:p w14:paraId="46FF564E" w14:textId="77777777" w:rsidR="004824E1" w:rsidRPr="004824E1" w:rsidRDefault="004824E1" w:rsidP="00DB5CD2">
            <w:pPr>
              <w:spacing w:line="276" w:lineRule="auto"/>
              <w:jc w:val="center"/>
              <w:rPr>
                <w:sz w:val="22"/>
                <w:szCs w:val="22"/>
              </w:rPr>
            </w:pPr>
            <w:r w:rsidRPr="004824E1">
              <w:rPr>
                <w:sz w:val="22"/>
                <w:szCs w:val="22"/>
              </w:rPr>
              <w:t>30</w:t>
            </w:r>
          </w:p>
        </w:tc>
        <w:tc>
          <w:tcPr>
            <w:tcW w:w="1276" w:type="dxa"/>
            <w:vAlign w:val="center"/>
          </w:tcPr>
          <w:p w14:paraId="4C9EBB49" w14:textId="77777777" w:rsidR="004824E1" w:rsidRPr="004824E1" w:rsidRDefault="004824E1" w:rsidP="00DB5CD2">
            <w:pPr>
              <w:spacing w:line="276" w:lineRule="auto"/>
              <w:jc w:val="center"/>
              <w:rPr>
                <w:sz w:val="22"/>
                <w:szCs w:val="22"/>
              </w:rPr>
            </w:pPr>
            <w:r w:rsidRPr="004824E1">
              <w:rPr>
                <w:sz w:val="22"/>
                <w:szCs w:val="22"/>
              </w:rPr>
              <w:t>414</w:t>
            </w:r>
          </w:p>
        </w:tc>
        <w:tc>
          <w:tcPr>
            <w:tcW w:w="2126" w:type="dxa"/>
          </w:tcPr>
          <w:p w14:paraId="0083CE45" w14:textId="77777777" w:rsidR="004824E1" w:rsidRPr="004824E1" w:rsidRDefault="004824E1" w:rsidP="00DB5CD2">
            <w:pPr>
              <w:spacing w:line="276" w:lineRule="auto"/>
              <w:jc w:val="center"/>
              <w:rPr>
                <w:sz w:val="22"/>
                <w:szCs w:val="22"/>
              </w:rPr>
            </w:pPr>
            <w:r w:rsidRPr="004824E1">
              <w:rPr>
                <w:sz w:val="22"/>
                <w:szCs w:val="22"/>
              </w:rPr>
              <w:t>п. Заря</w:t>
            </w:r>
          </w:p>
        </w:tc>
      </w:tr>
      <w:tr w:rsidR="004824E1" w:rsidRPr="006A3187" w14:paraId="4FECB5D7" w14:textId="77777777" w:rsidTr="004824E1">
        <w:trPr>
          <w:trHeight w:val="283"/>
        </w:trPr>
        <w:tc>
          <w:tcPr>
            <w:tcW w:w="708" w:type="dxa"/>
            <w:vAlign w:val="center"/>
          </w:tcPr>
          <w:p w14:paraId="437B699B" w14:textId="77777777" w:rsidR="004824E1" w:rsidRPr="004824E1" w:rsidRDefault="004824E1" w:rsidP="00DB5CD2">
            <w:pPr>
              <w:pStyle w:val="afff3"/>
              <w:numPr>
                <w:ilvl w:val="0"/>
                <w:numId w:val="122"/>
              </w:numPr>
              <w:suppressAutoHyphens/>
              <w:spacing w:line="276" w:lineRule="auto"/>
              <w:ind w:left="37" w:firstLine="0"/>
              <w:jc w:val="center"/>
              <w:rPr>
                <w:sz w:val="22"/>
                <w:szCs w:val="22"/>
              </w:rPr>
            </w:pPr>
          </w:p>
        </w:tc>
        <w:tc>
          <w:tcPr>
            <w:tcW w:w="1560" w:type="dxa"/>
            <w:vAlign w:val="center"/>
          </w:tcPr>
          <w:p w14:paraId="708F2E6E" w14:textId="77777777" w:rsidR="004824E1" w:rsidRPr="004824E1" w:rsidRDefault="004824E1" w:rsidP="00DB5CD2">
            <w:pPr>
              <w:spacing w:line="276" w:lineRule="auto"/>
              <w:rPr>
                <w:sz w:val="22"/>
                <w:szCs w:val="22"/>
              </w:rPr>
            </w:pPr>
            <w:r w:rsidRPr="004824E1">
              <w:rPr>
                <w:sz w:val="22"/>
                <w:szCs w:val="22"/>
              </w:rPr>
              <w:t>Клуб п. Большевик</w:t>
            </w:r>
          </w:p>
        </w:tc>
        <w:tc>
          <w:tcPr>
            <w:tcW w:w="2268" w:type="dxa"/>
            <w:vAlign w:val="center"/>
          </w:tcPr>
          <w:p w14:paraId="3FF52AF8" w14:textId="77777777" w:rsidR="004824E1" w:rsidRPr="004824E1" w:rsidRDefault="004824E1" w:rsidP="00DB5CD2">
            <w:pPr>
              <w:spacing w:line="276" w:lineRule="auto"/>
              <w:rPr>
                <w:sz w:val="22"/>
                <w:szCs w:val="22"/>
              </w:rPr>
            </w:pPr>
            <w:r w:rsidRPr="004824E1">
              <w:rPr>
                <w:sz w:val="22"/>
                <w:szCs w:val="22"/>
              </w:rPr>
              <w:t>п. Большевик, ул. Парковая, д. 2А (23:08:0604001:499)</w:t>
            </w:r>
          </w:p>
        </w:tc>
        <w:tc>
          <w:tcPr>
            <w:tcW w:w="1701" w:type="dxa"/>
            <w:vAlign w:val="center"/>
          </w:tcPr>
          <w:p w14:paraId="3B7E536C" w14:textId="77777777" w:rsidR="004824E1" w:rsidRPr="004824E1" w:rsidRDefault="004824E1" w:rsidP="00DB5CD2">
            <w:pPr>
              <w:spacing w:line="276" w:lineRule="auto"/>
              <w:jc w:val="center"/>
              <w:rPr>
                <w:sz w:val="22"/>
                <w:szCs w:val="22"/>
              </w:rPr>
            </w:pPr>
            <w:r w:rsidRPr="004824E1">
              <w:rPr>
                <w:sz w:val="22"/>
                <w:szCs w:val="22"/>
              </w:rPr>
              <w:t>50</w:t>
            </w:r>
          </w:p>
        </w:tc>
        <w:tc>
          <w:tcPr>
            <w:tcW w:w="1276" w:type="dxa"/>
            <w:vAlign w:val="center"/>
          </w:tcPr>
          <w:p w14:paraId="78531C37" w14:textId="77777777" w:rsidR="004824E1" w:rsidRPr="004824E1" w:rsidRDefault="004824E1" w:rsidP="00DB5CD2">
            <w:pPr>
              <w:spacing w:line="276" w:lineRule="auto"/>
              <w:jc w:val="center"/>
              <w:rPr>
                <w:sz w:val="22"/>
                <w:szCs w:val="22"/>
              </w:rPr>
            </w:pPr>
            <w:r w:rsidRPr="004824E1">
              <w:rPr>
                <w:sz w:val="22"/>
                <w:szCs w:val="22"/>
              </w:rPr>
              <w:t>1148</w:t>
            </w:r>
          </w:p>
        </w:tc>
        <w:tc>
          <w:tcPr>
            <w:tcW w:w="2126" w:type="dxa"/>
          </w:tcPr>
          <w:p w14:paraId="276E5CD9" w14:textId="77777777" w:rsidR="004824E1" w:rsidRPr="004824E1" w:rsidRDefault="004824E1" w:rsidP="00DB5CD2">
            <w:pPr>
              <w:spacing w:line="276" w:lineRule="auto"/>
              <w:jc w:val="center"/>
              <w:rPr>
                <w:sz w:val="22"/>
                <w:szCs w:val="22"/>
              </w:rPr>
            </w:pPr>
            <w:r w:rsidRPr="004824E1">
              <w:rPr>
                <w:sz w:val="22"/>
                <w:szCs w:val="22"/>
              </w:rPr>
              <w:t>п. Большевик</w:t>
            </w:r>
          </w:p>
        </w:tc>
      </w:tr>
      <w:tr w:rsidR="004824E1" w:rsidRPr="006A3187" w14:paraId="482882C8" w14:textId="77777777" w:rsidTr="004824E1">
        <w:trPr>
          <w:trHeight w:val="283"/>
        </w:trPr>
        <w:tc>
          <w:tcPr>
            <w:tcW w:w="708" w:type="dxa"/>
            <w:vAlign w:val="center"/>
          </w:tcPr>
          <w:p w14:paraId="4708DE1C" w14:textId="77777777" w:rsidR="004824E1" w:rsidRPr="004824E1" w:rsidRDefault="004824E1" w:rsidP="00DB5CD2">
            <w:pPr>
              <w:pStyle w:val="afff3"/>
              <w:numPr>
                <w:ilvl w:val="0"/>
                <w:numId w:val="122"/>
              </w:numPr>
              <w:suppressAutoHyphens/>
              <w:spacing w:line="276" w:lineRule="auto"/>
              <w:ind w:left="37" w:firstLine="0"/>
              <w:jc w:val="center"/>
              <w:rPr>
                <w:sz w:val="22"/>
                <w:szCs w:val="22"/>
              </w:rPr>
            </w:pPr>
          </w:p>
        </w:tc>
        <w:tc>
          <w:tcPr>
            <w:tcW w:w="1560" w:type="dxa"/>
            <w:vAlign w:val="center"/>
          </w:tcPr>
          <w:p w14:paraId="3A3DAC51" w14:textId="77777777" w:rsidR="004824E1" w:rsidRPr="004824E1" w:rsidRDefault="004824E1" w:rsidP="00DB5CD2">
            <w:pPr>
              <w:spacing w:line="276" w:lineRule="auto"/>
              <w:rPr>
                <w:sz w:val="22"/>
                <w:szCs w:val="22"/>
              </w:rPr>
            </w:pPr>
            <w:r w:rsidRPr="004824E1">
              <w:rPr>
                <w:sz w:val="22"/>
                <w:szCs w:val="22"/>
              </w:rPr>
              <w:t>Библиотека</w:t>
            </w:r>
          </w:p>
        </w:tc>
        <w:tc>
          <w:tcPr>
            <w:tcW w:w="2268" w:type="dxa"/>
            <w:vAlign w:val="center"/>
          </w:tcPr>
          <w:p w14:paraId="6B087897" w14:textId="77777777" w:rsidR="004824E1" w:rsidRPr="004824E1" w:rsidRDefault="004824E1" w:rsidP="00DB5CD2">
            <w:pPr>
              <w:spacing w:line="276" w:lineRule="auto"/>
              <w:rPr>
                <w:sz w:val="22"/>
                <w:szCs w:val="22"/>
              </w:rPr>
            </w:pPr>
            <w:proofErr w:type="spellStart"/>
            <w:r w:rsidRPr="004824E1">
              <w:rPr>
                <w:sz w:val="22"/>
                <w:szCs w:val="22"/>
              </w:rPr>
              <w:t>п.Советский</w:t>
            </w:r>
            <w:proofErr w:type="spellEnd"/>
            <w:r w:rsidRPr="004824E1">
              <w:rPr>
                <w:sz w:val="22"/>
                <w:szCs w:val="22"/>
              </w:rPr>
              <w:t>, ул. Ленина, д. 2 (23:08:0603004:99)</w:t>
            </w:r>
          </w:p>
        </w:tc>
        <w:tc>
          <w:tcPr>
            <w:tcW w:w="1701" w:type="dxa"/>
            <w:vAlign w:val="center"/>
          </w:tcPr>
          <w:p w14:paraId="3F07188A" w14:textId="77777777" w:rsidR="004824E1" w:rsidRPr="004824E1" w:rsidRDefault="004824E1" w:rsidP="00DB5CD2">
            <w:pPr>
              <w:spacing w:line="276" w:lineRule="auto"/>
              <w:jc w:val="center"/>
              <w:rPr>
                <w:sz w:val="22"/>
                <w:szCs w:val="22"/>
              </w:rPr>
            </w:pPr>
            <w:r w:rsidRPr="004824E1">
              <w:rPr>
                <w:sz w:val="22"/>
                <w:szCs w:val="22"/>
              </w:rPr>
              <w:t>20</w:t>
            </w:r>
          </w:p>
        </w:tc>
        <w:tc>
          <w:tcPr>
            <w:tcW w:w="1276" w:type="dxa"/>
            <w:vAlign w:val="center"/>
          </w:tcPr>
          <w:p w14:paraId="0E453E54" w14:textId="77777777" w:rsidR="004824E1" w:rsidRPr="004824E1" w:rsidRDefault="004824E1" w:rsidP="00DB5CD2">
            <w:pPr>
              <w:spacing w:line="276" w:lineRule="auto"/>
              <w:jc w:val="center"/>
              <w:rPr>
                <w:sz w:val="22"/>
                <w:szCs w:val="22"/>
              </w:rPr>
            </w:pPr>
            <w:r w:rsidRPr="004824E1">
              <w:rPr>
                <w:sz w:val="22"/>
                <w:szCs w:val="22"/>
              </w:rPr>
              <w:t>2295</w:t>
            </w:r>
          </w:p>
        </w:tc>
        <w:tc>
          <w:tcPr>
            <w:tcW w:w="2126" w:type="dxa"/>
          </w:tcPr>
          <w:p w14:paraId="1174C7FA" w14:textId="77777777" w:rsidR="004824E1" w:rsidRPr="004824E1" w:rsidRDefault="004824E1" w:rsidP="00DB5CD2">
            <w:pPr>
              <w:spacing w:line="276" w:lineRule="auto"/>
              <w:jc w:val="center"/>
              <w:rPr>
                <w:sz w:val="22"/>
                <w:szCs w:val="22"/>
              </w:rPr>
            </w:pPr>
            <w:r w:rsidRPr="004824E1">
              <w:rPr>
                <w:sz w:val="22"/>
                <w:szCs w:val="22"/>
              </w:rPr>
              <w:t>п. Советский, п. Большевик, п. Заря, п. Дальний</w:t>
            </w:r>
          </w:p>
        </w:tc>
      </w:tr>
    </w:tbl>
    <w:p w14:paraId="552E1F00" w14:textId="77777777" w:rsidR="00404B4C" w:rsidRDefault="00404B4C" w:rsidP="00DB5CD2">
      <w:pPr>
        <w:widowControl w:val="0"/>
        <w:spacing w:line="276" w:lineRule="auto"/>
        <w:ind w:firstLine="708"/>
        <w:jc w:val="both"/>
        <w:rPr>
          <w:sz w:val="28"/>
          <w:szCs w:val="28"/>
          <w:lang w:eastAsia="en-US"/>
        </w:rPr>
      </w:pPr>
    </w:p>
    <w:p w14:paraId="656835DD" w14:textId="77777777" w:rsidR="00404B4C" w:rsidRDefault="00404B4C" w:rsidP="00DB5CD2">
      <w:pPr>
        <w:widowControl w:val="0"/>
        <w:spacing w:line="276" w:lineRule="auto"/>
        <w:ind w:firstLine="708"/>
        <w:jc w:val="both"/>
        <w:rPr>
          <w:sz w:val="28"/>
          <w:szCs w:val="28"/>
          <w:lang w:eastAsia="en-US"/>
        </w:rPr>
      </w:pPr>
      <w:r>
        <w:rPr>
          <w:sz w:val="28"/>
          <w:szCs w:val="28"/>
          <w:lang w:eastAsia="en-US"/>
        </w:rPr>
        <w:t xml:space="preserve">На расчетный срок генерального плана существующих учреждений культуры достаточно. </w:t>
      </w:r>
    </w:p>
    <w:p w14:paraId="69E74A95" w14:textId="77777777" w:rsidR="00404B4C" w:rsidRDefault="00404B4C" w:rsidP="00DB5CD2">
      <w:pPr>
        <w:spacing w:line="276" w:lineRule="auto"/>
        <w:ind w:firstLine="709"/>
        <w:jc w:val="both"/>
        <w:rPr>
          <w:sz w:val="28"/>
          <w:szCs w:val="28"/>
          <w:lang w:eastAsia="en-US"/>
        </w:rPr>
      </w:pPr>
      <w:r w:rsidRPr="002B21BD">
        <w:rPr>
          <w:b/>
          <w:sz w:val="28"/>
          <w:szCs w:val="28"/>
          <w:lang w:eastAsia="en-US"/>
        </w:rPr>
        <w:t xml:space="preserve">Спортивные объекты. </w:t>
      </w:r>
      <w:r w:rsidRPr="000348F9">
        <w:rPr>
          <w:color w:val="000000"/>
          <w:sz w:val="28"/>
          <w:lang w:eastAsia="en-US"/>
        </w:rPr>
        <w:t>Спортивная база поселения представлена стадионом и спортивным залом в пос. Советский</w:t>
      </w:r>
      <w:r w:rsidRPr="000348F9">
        <w:rPr>
          <w:sz w:val="28"/>
          <w:szCs w:val="28"/>
          <w:lang w:eastAsia="en-US"/>
        </w:rPr>
        <w:t>.</w:t>
      </w:r>
    </w:p>
    <w:p w14:paraId="69251429" w14:textId="77777777" w:rsidR="00404B4C" w:rsidRDefault="00404B4C" w:rsidP="00DB5CD2">
      <w:pPr>
        <w:spacing w:line="276" w:lineRule="auto"/>
        <w:ind w:firstLine="709"/>
        <w:jc w:val="both"/>
        <w:rPr>
          <w:sz w:val="28"/>
          <w:szCs w:val="28"/>
          <w:lang w:eastAsia="en-US"/>
        </w:rPr>
      </w:pPr>
    </w:p>
    <w:p w14:paraId="4E836786" w14:textId="77777777" w:rsidR="00404B4C" w:rsidRPr="004D7BB0" w:rsidRDefault="00404B4C" w:rsidP="00DB5CD2">
      <w:pPr>
        <w:spacing w:line="276" w:lineRule="auto"/>
        <w:jc w:val="right"/>
        <w:rPr>
          <w:i/>
          <w:szCs w:val="28"/>
        </w:rPr>
      </w:pPr>
      <w:r w:rsidRPr="004D7BB0">
        <w:rPr>
          <w:i/>
          <w:szCs w:val="28"/>
        </w:rPr>
        <w:t>Перечень учреждений и сооружений спорта</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2031"/>
        <w:gridCol w:w="2262"/>
        <w:gridCol w:w="2534"/>
        <w:gridCol w:w="1899"/>
      </w:tblGrid>
      <w:tr w:rsidR="004824E1" w14:paraId="3D5D5412" w14:textId="77777777" w:rsidTr="004824E1">
        <w:tc>
          <w:tcPr>
            <w:tcW w:w="368" w:type="pct"/>
            <w:shd w:val="clear" w:color="auto" w:fill="EAEAEA"/>
            <w:vAlign w:val="center"/>
          </w:tcPr>
          <w:p w14:paraId="22275879" w14:textId="77777777" w:rsidR="004824E1" w:rsidRPr="004824E1" w:rsidRDefault="004824E1" w:rsidP="00DB5CD2">
            <w:pPr>
              <w:spacing w:line="276" w:lineRule="auto"/>
              <w:jc w:val="center"/>
              <w:rPr>
                <w:sz w:val="24"/>
                <w:szCs w:val="24"/>
              </w:rPr>
            </w:pPr>
            <w:r w:rsidRPr="004824E1">
              <w:rPr>
                <w:sz w:val="24"/>
                <w:szCs w:val="24"/>
              </w:rPr>
              <w:t>№ п</w:t>
            </w:r>
            <w:r w:rsidRPr="004824E1">
              <w:rPr>
                <w:sz w:val="24"/>
                <w:szCs w:val="24"/>
                <w:lang w:val="en-US"/>
              </w:rPr>
              <w:t>/</w:t>
            </w:r>
            <w:r w:rsidRPr="004824E1">
              <w:rPr>
                <w:sz w:val="24"/>
                <w:szCs w:val="24"/>
              </w:rPr>
              <w:t>п</w:t>
            </w:r>
          </w:p>
        </w:tc>
        <w:tc>
          <w:tcPr>
            <w:tcW w:w="1078" w:type="pct"/>
            <w:shd w:val="clear" w:color="auto" w:fill="EAEAEA"/>
            <w:vAlign w:val="center"/>
          </w:tcPr>
          <w:p w14:paraId="5A79D6CC" w14:textId="77777777" w:rsidR="004824E1" w:rsidRPr="004824E1" w:rsidRDefault="004824E1" w:rsidP="00DB5CD2">
            <w:pPr>
              <w:spacing w:line="276" w:lineRule="auto"/>
              <w:jc w:val="center"/>
              <w:rPr>
                <w:sz w:val="24"/>
                <w:szCs w:val="24"/>
              </w:rPr>
            </w:pPr>
            <w:r w:rsidRPr="004824E1">
              <w:rPr>
                <w:sz w:val="24"/>
                <w:szCs w:val="24"/>
              </w:rPr>
              <w:t>Название</w:t>
            </w:r>
          </w:p>
        </w:tc>
        <w:tc>
          <w:tcPr>
            <w:tcW w:w="1201" w:type="pct"/>
            <w:shd w:val="clear" w:color="auto" w:fill="EAEAEA"/>
            <w:vAlign w:val="center"/>
          </w:tcPr>
          <w:p w14:paraId="0F323CD5" w14:textId="77777777" w:rsidR="004824E1" w:rsidRPr="004824E1" w:rsidRDefault="004824E1" w:rsidP="00DB5CD2">
            <w:pPr>
              <w:spacing w:line="276" w:lineRule="auto"/>
              <w:jc w:val="center"/>
              <w:rPr>
                <w:sz w:val="24"/>
                <w:szCs w:val="24"/>
              </w:rPr>
            </w:pPr>
            <w:r w:rsidRPr="004824E1">
              <w:rPr>
                <w:sz w:val="24"/>
                <w:szCs w:val="24"/>
              </w:rPr>
              <w:t>Принадлежность</w:t>
            </w:r>
          </w:p>
        </w:tc>
        <w:tc>
          <w:tcPr>
            <w:tcW w:w="1345" w:type="pct"/>
            <w:shd w:val="clear" w:color="auto" w:fill="EAEAEA"/>
            <w:vAlign w:val="center"/>
          </w:tcPr>
          <w:p w14:paraId="1554805D" w14:textId="77777777" w:rsidR="004824E1" w:rsidRPr="004824E1" w:rsidRDefault="004824E1" w:rsidP="00DB5CD2">
            <w:pPr>
              <w:spacing w:line="276" w:lineRule="auto"/>
              <w:jc w:val="center"/>
              <w:rPr>
                <w:sz w:val="24"/>
                <w:szCs w:val="24"/>
              </w:rPr>
            </w:pPr>
            <w:r w:rsidRPr="004824E1">
              <w:rPr>
                <w:sz w:val="24"/>
                <w:szCs w:val="24"/>
              </w:rPr>
              <w:t xml:space="preserve">Адрес </w:t>
            </w:r>
          </w:p>
          <w:p w14:paraId="65CD201D" w14:textId="77777777" w:rsidR="004824E1" w:rsidRPr="004824E1" w:rsidRDefault="004824E1" w:rsidP="00DB5CD2">
            <w:pPr>
              <w:spacing w:line="276" w:lineRule="auto"/>
              <w:jc w:val="center"/>
              <w:rPr>
                <w:sz w:val="24"/>
                <w:szCs w:val="24"/>
              </w:rPr>
            </w:pPr>
            <w:r w:rsidRPr="004824E1">
              <w:rPr>
                <w:sz w:val="24"/>
                <w:szCs w:val="24"/>
              </w:rPr>
              <w:t>(кадастровый номер)</w:t>
            </w:r>
          </w:p>
        </w:tc>
        <w:tc>
          <w:tcPr>
            <w:tcW w:w="1008" w:type="pct"/>
            <w:shd w:val="clear" w:color="auto" w:fill="EAEAEA"/>
            <w:vAlign w:val="center"/>
          </w:tcPr>
          <w:p w14:paraId="0955D872" w14:textId="77777777" w:rsidR="004824E1" w:rsidRPr="004824E1" w:rsidRDefault="004824E1" w:rsidP="00DB5CD2">
            <w:pPr>
              <w:spacing w:line="276" w:lineRule="auto"/>
              <w:jc w:val="center"/>
              <w:rPr>
                <w:sz w:val="24"/>
                <w:szCs w:val="24"/>
              </w:rPr>
            </w:pPr>
            <w:r w:rsidRPr="004824E1">
              <w:rPr>
                <w:sz w:val="24"/>
                <w:szCs w:val="24"/>
              </w:rPr>
              <w:t>Площадь земельного участка, м</w:t>
            </w:r>
            <w:r w:rsidRPr="004824E1">
              <w:rPr>
                <w:sz w:val="24"/>
                <w:szCs w:val="24"/>
                <w:vertAlign w:val="superscript"/>
              </w:rPr>
              <w:t>2</w:t>
            </w:r>
          </w:p>
        </w:tc>
      </w:tr>
      <w:tr w:rsidR="004824E1" w14:paraId="6B939243" w14:textId="77777777" w:rsidTr="004824E1">
        <w:trPr>
          <w:trHeight w:val="283"/>
        </w:trPr>
        <w:tc>
          <w:tcPr>
            <w:tcW w:w="368" w:type="pct"/>
          </w:tcPr>
          <w:p w14:paraId="406F1B65" w14:textId="77777777" w:rsidR="004824E1" w:rsidRPr="004824E1" w:rsidRDefault="004824E1" w:rsidP="00DB5CD2">
            <w:pPr>
              <w:spacing w:line="276" w:lineRule="auto"/>
              <w:rPr>
                <w:sz w:val="24"/>
                <w:szCs w:val="24"/>
              </w:rPr>
            </w:pPr>
            <w:r w:rsidRPr="004824E1">
              <w:rPr>
                <w:sz w:val="24"/>
                <w:szCs w:val="24"/>
              </w:rPr>
              <w:t>1</w:t>
            </w:r>
          </w:p>
        </w:tc>
        <w:tc>
          <w:tcPr>
            <w:tcW w:w="1078" w:type="pct"/>
          </w:tcPr>
          <w:p w14:paraId="017AB7E7" w14:textId="77777777" w:rsidR="004824E1" w:rsidRPr="004824E1" w:rsidRDefault="004824E1" w:rsidP="00DB5CD2">
            <w:pPr>
              <w:spacing w:line="276" w:lineRule="auto"/>
              <w:rPr>
                <w:sz w:val="24"/>
                <w:szCs w:val="24"/>
              </w:rPr>
            </w:pPr>
            <w:r w:rsidRPr="004824E1">
              <w:rPr>
                <w:sz w:val="24"/>
                <w:szCs w:val="24"/>
              </w:rPr>
              <w:t>Спортзал</w:t>
            </w:r>
          </w:p>
        </w:tc>
        <w:tc>
          <w:tcPr>
            <w:tcW w:w="1201" w:type="pct"/>
          </w:tcPr>
          <w:p w14:paraId="5BEDD3F6" w14:textId="77777777" w:rsidR="004824E1" w:rsidRPr="004824E1" w:rsidRDefault="004824E1" w:rsidP="00DB5CD2">
            <w:pPr>
              <w:spacing w:line="276" w:lineRule="auto"/>
              <w:rPr>
                <w:sz w:val="24"/>
                <w:szCs w:val="24"/>
              </w:rPr>
            </w:pPr>
            <w:r w:rsidRPr="004824E1">
              <w:rPr>
                <w:sz w:val="24"/>
                <w:szCs w:val="24"/>
              </w:rPr>
              <w:t>М</w:t>
            </w:r>
            <w:r>
              <w:rPr>
                <w:sz w:val="24"/>
                <w:szCs w:val="24"/>
              </w:rPr>
              <w:t>Б</w:t>
            </w:r>
            <w:r w:rsidRPr="004824E1">
              <w:rPr>
                <w:sz w:val="24"/>
                <w:szCs w:val="24"/>
              </w:rPr>
              <w:t>ОУ СОШ № 17</w:t>
            </w:r>
          </w:p>
        </w:tc>
        <w:tc>
          <w:tcPr>
            <w:tcW w:w="1345" w:type="pct"/>
            <w:vAlign w:val="bottom"/>
          </w:tcPr>
          <w:p w14:paraId="4DE9634D" w14:textId="77777777" w:rsidR="004824E1" w:rsidRPr="004824E1" w:rsidRDefault="004824E1" w:rsidP="00DB5CD2">
            <w:pPr>
              <w:spacing w:line="276" w:lineRule="auto"/>
              <w:rPr>
                <w:sz w:val="24"/>
                <w:szCs w:val="24"/>
              </w:rPr>
            </w:pPr>
            <w:r w:rsidRPr="004824E1">
              <w:rPr>
                <w:sz w:val="24"/>
                <w:szCs w:val="24"/>
              </w:rPr>
              <w:t>п. Советский, ул. Гагарина, д. 1 (23:08:0603002:105)</w:t>
            </w:r>
          </w:p>
        </w:tc>
        <w:tc>
          <w:tcPr>
            <w:tcW w:w="1008" w:type="pct"/>
          </w:tcPr>
          <w:p w14:paraId="0D936B99" w14:textId="77777777" w:rsidR="004824E1" w:rsidRPr="004824E1" w:rsidRDefault="004824E1" w:rsidP="00DB5CD2">
            <w:pPr>
              <w:spacing w:line="276" w:lineRule="auto"/>
              <w:rPr>
                <w:sz w:val="24"/>
                <w:szCs w:val="24"/>
              </w:rPr>
            </w:pPr>
            <w:r w:rsidRPr="004824E1">
              <w:rPr>
                <w:sz w:val="24"/>
                <w:szCs w:val="24"/>
              </w:rPr>
              <w:t>40299</w:t>
            </w:r>
          </w:p>
        </w:tc>
      </w:tr>
      <w:tr w:rsidR="004824E1" w14:paraId="5C64F6C3" w14:textId="77777777" w:rsidTr="004824E1">
        <w:trPr>
          <w:trHeight w:val="283"/>
        </w:trPr>
        <w:tc>
          <w:tcPr>
            <w:tcW w:w="368" w:type="pct"/>
          </w:tcPr>
          <w:p w14:paraId="175F11B3" w14:textId="77777777" w:rsidR="004824E1" w:rsidRPr="004824E1" w:rsidRDefault="004824E1" w:rsidP="00DB5CD2">
            <w:pPr>
              <w:spacing w:line="276" w:lineRule="auto"/>
              <w:rPr>
                <w:sz w:val="24"/>
                <w:szCs w:val="24"/>
              </w:rPr>
            </w:pPr>
            <w:r w:rsidRPr="004824E1">
              <w:rPr>
                <w:sz w:val="24"/>
                <w:szCs w:val="24"/>
              </w:rPr>
              <w:t>2</w:t>
            </w:r>
          </w:p>
        </w:tc>
        <w:tc>
          <w:tcPr>
            <w:tcW w:w="1078" w:type="pct"/>
          </w:tcPr>
          <w:p w14:paraId="3536AF29" w14:textId="77777777" w:rsidR="004824E1" w:rsidRPr="004824E1" w:rsidRDefault="004824E1" w:rsidP="00DB5CD2">
            <w:pPr>
              <w:spacing w:line="276" w:lineRule="auto"/>
              <w:rPr>
                <w:sz w:val="24"/>
                <w:szCs w:val="24"/>
              </w:rPr>
            </w:pPr>
            <w:r w:rsidRPr="004824E1">
              <w:rPr>
                <w:sz w:val="24"/>
                <w:szCs w:val="24"/>
              </w:rPr>
              <w:t>Стадион</w:t>
            </w:r>
          </w:p>
        </w:tc>
        <w:tc>
          <w:tcPr>
            <w:tcW w:w="1201" w:type="pct"/>
          </w:tcPr>
          <w:p w14:paraId="0DEA750A" w14:textId="77777777" w:rsidR="004824E1" w:rsidRPr="004824E1" w:rsidRDefault="004824E1" w:rsidP="00DB5CD2">
            <w:pPr>
              <w:spacing w:line="276" w:lineRule="auto"/>
              <w:rPr>
                <w:sz w:val="24"/>
                <w:szCs w:val="24"/>
              </w:rPr>
            </w:pPr>
            <w:r w:rsidRPr="004824E1">
              <w:rPr>
                <w:sz w:val="24"/>
                <w:szCs w:val="24"/>
              </w:rPr>
              <w:t>Муниципальная собственность</w:t>
            </w:r>
          </w:p>
        </w:tc>
        <w:tc>
          <w:tcPr>
            <w:tcW w:w="1345" w:type="pct"/>
          </w:tcPr>
          <w:p w14:paraId="7698BC7F" w14:textId="77777777" w:rsidR="004824E1" w:rsidRPr="004824E1" w:rsidRDefault="004824E1" w:rsidP="00DB5CD2">
            <w:pPr>
              <w:spacing w:line="276" w:lineRule="auto"/>
              <w:rPr>
                <w:sz w:val="24"/>
                <w:szCs w:val="24"/>
              </w:rPr>
            </w:pPr>
            <w:r w:rsidRPr="004824E1">
              <w:rPr>
                <w:sz w:val="24"/>
                <w:szCs w:val="24"/>
              </w:rPr>
              <w:t>п. Советский, ул. Строительная</w:t>
            </w:r>
          </w:p>
        </w:tc>
        <w:tc>
          <w:tcPr>
            <w:tcW w:w="1008" w:type="pct"/>
          </w:tcPr>
          <w:p w14:paraId="5C84595C" w14:textId="77777777" w:rsidR="004824E1" w:rsidRPr="004824E1" w:rsidRDefault="004824E1" w:rsidP="00DB5CD2">
            <w:pPr>
              <w:spacing w:line="276" w:lineRule="auto"/>
              <w:rPr>
                <w:sz w:val="24"/>
                <w:szCs w:val="24"/>
              </w:rPr>
            </w:pPr>
            <w:r w:rsidRPr="004824E1">
              <w:rPr>
                <w:sz w:val="24"/>
                <w:szCs w:val="24"/>
              </w:rPr>
              <w:t>18225</w:t>
            </w:r>
          </w:p>
        </w:tc>
      </w:tr>
    </w:tbl>
    <w:p w14:paraId="285B769A" w14:textId="77777777" w:rsidR="00404B4C" w:rsidRDefault="00404B4C" w:rsidP="00DB5CD2">
      <w:pPr>
        <w:spacing w:line="276" w:lineRule="auto"/>
        <w:ind w:firstLine="709"/>
        <w:jc w:val="both"/>
        <w:rPr>
          <w:sz w:val="28"/>
          <w:szCs w:val="28"/>
          <w:lang w:eastAsia="en-US"/>
        </w:rPr>
      </w:pPr>
    </w:p>
    <w:p w14:paraId="57E1AAAA" w14:textId="77777777" w:rsidR="00404B4C" w:rsidRPr="002B21BD" w:rsidRDefault="00404B4C" w:rsidP="00DB5CD2">
      <w:pPr>
        <w:spacing w:line="276" w:lineRule="auto"/>
        <w:ind w:firstLine="709"/>
        <w:jc w:val="both"/>
        <w:rPr>
          <w:sz w:val="28"/>
          <w:szCs w:val="28"/>
          <w:lang w:eastAsia="en-US"/>
        </w:rPr>
      </w:pPr>
      <w:r w:rsidRPr="002B21BD">
        <w:rPr>
          <w:sz w:val="28"/>
          <w:szCs w:val="28"/>
          <w:lang w:eastAsia="en-US"/>
        </w:rPr>
        <w:t>Перечисленные спортивные объекты нуждаются в модернизации, реконструкции, укреплении и оснащении, их количественный состав не в состоянии обеспечить потребности населения муниципального образования.</w:t>
      </w:r>
    </w:p>
    <w:p w14:paraId="075D28DB" w14:textId="77777777" w:rsidR="00404B4C" w:rsidRPr="008F7519" w:rsidRDefault="00404B4C" w:rsidP="00DB5CD2">
      <w:pPr>
        <w:spacing w:line="276" w:lineRule="auto"/>
        <w:ind w:firstLine="708"/>
        <w:jc w:val="both"/>
        <w:rPr>
          <w:sz w:val="28"/>
          <w:szCs w:val="28"/>
          <w:lang w:eastAsia="en-US"/>
        </w:rPr>
      </w:pPr>
      <w:r w:rsidRPr="008F7519">
        <w:rPr>
          <w:sz w:val="28"/>
          <w:szCs w:val="28"/>
          <w:lang w:eastAsia="en-US"/>
        </w:rPr>
        <w:t xml:space="preserve">В целях обеспечения минимальной потребности населения </w:t>
      </w:r>
      <w:r>
        <w:rPr>
          <w:sz w:val="28"/>
          <w:szCs w:val="28"/>
          <w:lang w:eastAsia="en-US"/>
        </w:rPr>
        <w:t xml:space="preserve">Трудового </w:t>
      </w:r>
      <w:r w:rsidRPr="008F7519">
        <w:rPr>
          <w:sz w:val="28"/>
          <w:szCs w:val="28"/>
          <w:lang w:eastAsia="en-US"/>
        </w:rPr>
        <w:t xml:space="preserve">сельского поселения в объектах спортивной инфраструктуры на расчетный срок генеральным планом предусмотрены территории физкультурно-спортивных </w:t>
      </w:r>
      <w:r w:rsidRPr="008F7519">
        <w:rPr>
          <w:sz w:val="28"/>
          <w:szCs w:val="28"/>
          <w:lang w:eastAsia="en-US"/>
        </w:rPr>
        <w:lastRenderedPageBreak/>
        <w:t>сооружений. Общее количество спортивных сооружений с учетом существующих объектов на расчетный срок должн</w:t>
      </w:r>
      <w:r>
        <w:rPr>
          <w:sz w:val="28"/>
          <w:szCs w:val="28"/>
          <w:lang w:eastAsia="en-US"/>
        </w:rPr>
        <w:t>о</w:t>
      </w:r>
      <w:r w:rsidRPr="008F7519">
        <w:rPr>
          <w:sz w:val="28"/>
          <w:szCs w:val="28"/>
          <w:lang w:eastAsia="en-US"/>
        </w:rPr>
        <w:t xml:space="preserve"> составить:</w:t>
      </w:r>
    </w:p>
    <w:p w14:paraId="1BF51F05" w14:textId="3397EC39" w:rsidR="00404B4C" w:rsidRDefault="00404B4C" w:rsidP="00DB5CD2">
      <w:pPr>
        <w:numPr>
          <w:ilvl w:val="0"/>
          <w:numId w:val="60"/>
        </w:numPr>
        <w:tabs>
          <w:tab w:val="left" w:pos="993"/>
        </w:tabs>
        <w:spacing w:line="276" w:lineRule="auto"/>
        <w:ind w:left="0" w:firstLine="709"/>
        <w:contextualSpacing/>
        <w:jc w:val="both"/>
        <w:rPr>
          <w:sz w:val="28"/>
          <w:szCs w:val="28"/>
          <w:lang w:eastAsia="en-US"/>
        </w:rPr>
      </w:pPr>
      <w:r>
        <w:rPr>
          <w:sz w:val="28"/>
          <w:szCs w:val="28"/>
          <w:lang w:eastAsia="en-US"/>
        </w:rPr>
        <w:t>т</w:t>
      </w:r>
      <w:r w:rsidRPr="00A429A5">
        <w:rPr>
          <w:sz w:val="28"/>
          <w:szCs w:val="28"/>
          <w:lang w:eastAsia="en-US"/>
        </w:rPr>
        <w:t xml:space="preserve">ерритории физкультурно-спортивных сооружений </w:t>
      </w:r>
      <w:r w:rsidRPr="00812706">
        <w:rPr>
          <w:sz w:val="28"/>
          <w:szCs w:val="28"/>
          <w:lang w:eastAsia="en-US"/>
        </w:rPr>
        <w:t>общей площадью</w:t>
      </w:r>
      <w:r>
        <w:rPr>
          <w:sz w:val="28"/>
          <w:szCs w:val="28"/>
          <w:lang w:eastAsia="en-US"/>
        </w:rPr>
        <w:t xml:space="preserve"> </w:t>
      </w:r>
      <w:r w:rsidR="00CC28FE">
        <w:rPr>
          <w:sz w:val="28"/>
          <w:szCs w:val="28"/>
          <w:lang w:eastAsia="en-US"/>
        </w:rPr>
        <w:t>3,5</w:t>
      </w:r>
      <w:r>
        <w:rPr>
          <w:sz w:val="28"/>
          <w:szCs w:val="28"/>
          <w:lang w:eastAsia="en-US"/>
        </w:rPr>
        <w:t xml:space="preserve"> га</w:t>
      </w:r>
      <w:r w:rsidRPr="00812706">
        <w:rPr>
          <w:sz w:val="28"/>
          <w:szCs w:val="28"/>
          <w:lang w:eastAsia="en-US"/>
        </w:rPr>
        <w:t>;</w:t>
      </w:r>
    </w:p>
    <w:p w14:paraId="25B3C4E8" w14:textId="77777777" w:rsidR="00404B4C" w:rsidRPr="00812706" w:rsidRDefault="00404B4C" w:rsidP="00DB5CD2">
      <w:pPr>
        <w:numPr>
          <w:ilvl w:val="0"/>
          <w:numId w:val="60"/>
        </w:numPr>
        <w:tabs>
          <w:tab w:val="left" w:pos="993"/>
        </w:tabs>
        <w:spacing w:line="276" w:lineRule="auto"/>
        <w:ind w:left="0" w:firstLine="709"/>
        <w:contextualSpacing/>
        <w:jc w:val="both"/>
        <w:rPr>
          <w:sz w:val="28"/>
          <w:szCs w:val="28"/>
          <w:lang w:eastAsia="en-US"/>
        </w:rPr>
      </w:pPr>
      <w:r>
        <w:rPr>
          <w:sz w:val="28"/>
          <w:szCs w:val="28"/>
          <w:lang w:eastAsia="en-US"/>
        </w:rPr>
        <w:t>п</w:t>
      </w:r>
      <w:r w:rsidRPr="00A429A5">
        <w:rPr>
          <w:sz w:val="28"/>
          <w:szCs w:val="28"/>
          <w:lang w:eastAsia="en-US"/>
        </w:rPr>
        <w:t>омещения для физкультурно-оздоровительных занятий</w:t>
      </w:r>
      <w:r>
        <w:rPr>
          <w:sz w:val="28"/>
          <w:szCs w:val="28"/>
          <w:lang w:eastAsia="en-US"/>
        </w:rPr>
        <w:t xml:space="preserve"> общей площадью 232 </w:t>
      </w:r>
      <w:r w:rsidRPr="00812706">
        <w:rPr>
          <w:sz w:val="28"/>
          <w:szCs w:val="28"/>
          <w:lang w:eastAsia="en-US"/>
        </w:rPr>
        <w:t>м</w:t>
      </w:r>
      <w:r w:rsidRPr="00812706">
        <w:rPr>
          <w:sz w:val="28"/>
          <w:szCs w:val="28"/>
          <w:vertAlign w:val="superscript"/>
          <w:lang w:eastAsia="en-US"/>
        </w:rPr>
        <w:t>2</w:t>
      </w:r>
      <w:r>
        <w:rPr>
          <w:sz w:val="28"/>
          <w:szCs w:val="28"/>
          <w:lang w:eastAsia="en-US"/>
        </w:rPr>
        <w:t>;</w:t>
      </w:r>
    </w:p>
    <w:p w14:paraId="7C95B3B2" w14:textId="77777777" w:rsidR="00404B4C" w:rsidRPr="00812706" w:rsidRDefault="00404B4C" w:rsidP="00DB5CD2">
      <w:pPr>
        <w:numPr>
          <w:ilvl w:val="0"/>
          <w:numId w:val="60"/>
        </w:numPr>
        <w:tabs>
          <w:tab w:val="left" w:pos="993"/>
        </w:tabs>
        <w:spacing w:line="276" w:lineRule="auto"/>
        <w:ind w:left="0" w:firstLine="709"/>
        <w:contextualSpacing/>
        <w:jc w:val="both"/>
        <w:rPr>
          <w:sz w:val="28"/>
          <w:szCs w:val="28"/>
          <w:lang w:eastAsia="en-US"/>
        </w:rPr>
      </w:pPr>
      <w:r w:rsidRPr="00812706">
        <w:rPr>
          <w:sz w:val="28"/>
          <w:szCs w:val="28"/>
          <w:lang w:eastAsia="en-US"/>
        </w:rPr>
        <w:t>спортивно-тренажерны</w:t>
      </w:r>
      <w:r>
        <w:rPr>
          <w:sz w:val="28"/>
          <w:szCs w:val="28"/>
          <w:lang w:eastAsia="en-US"/>
        </w:rPr>
        <w:t>е</w:t>
      </w:r>
      <w:r w:rsidRPr="00812706">
        <w:rPr>
          <w:sz w:val="28"/>
          <w:szCs w:val="28"/>
          <w:lang w:eastAsia="en-US"/>
        </w:rPr>
        <w:t xml:space="preserve"> зал</w:t>
      </w:r>
      <w:r>
        <w:rPr>
          <w:sz w:val="28"/>
          <w:szCs w:val="28"/>
          <w:lang w:eastAsia="en-US"/>
        </w:rPr>
        <w:t>ы</w:t>
      </w:r>
      <w:r w:rsidRPr="00812706">
        <w:rPr>
          <w:sz w:val="28"/>
          <w:szCs w:val="28"/>
          <w:lang w:eastAsia="en-US"/>
        </w:rPr>
        <w:t xml:space="preserve"> повседневного обслуживания общей площадью пола зала </w:t>
      </w:r>
      <w:r>
        <w:rPr>
          <w:sz w:val="28"/>
          <w:szCs w:val="28"/>
          <w:lang w:eastAsia="en-US"/>
        </w:rPr>
        <w:t xml:space="preserve">232 </w:t>
      </w:r>
      <w:r w:rsidRPr="00812706">
        <w:rPr>
          <w:sz w:val="28"/>
          <w:szCs w:val="28"/>
          <w:lang w:eastAsia="en-US"/>
        </w:rPr>
        <w:t>м</w:t>
      </w:r>
      <w:r w:rsidRPr="00812706">
        <w:rPr>
          <w:sz w:val="28"/>
          <w:szCs w:val="28"/>
          <w:vertAlign w:val="superscript"/>
          <w:lang w:eastAsia="en-US"/>
        </w:rPr>
        <w:t>2</w:t>
      </w:r>
      <w:r w:rsidRPr="00812706">
        <w:rPr>
          <w:sz w:val="28"/>
          <w:szCs w:val="28"/>
          <w:lang w:eastAsia="en-US"/>
        </w:rPr>
        <w:t>;</w:t>
      </w:r>
    </w:p>
    <w:p w14:paraId="161BB571" w14:textId="24F127BA" w:rsidR="00404B4C" w:rsidRDefault="00404B4C" w:rsidP="00DB5CD2">
      <w:pPr>
        <w:numPr>
          <w:ilvl w:val="0"/>
          <w:numId w:val="60"/>
        </w:numPr>
        <w:tabs>
          <w:tab w:val="left" w:pos="993"/>
        </w:tabs>
        <w:spacing w:line="276" w:lineRule="auto"/>
        <w:ind w:left="0" w:firstLine="709"/>
        <w:contextualSpacing/>
        <w:jc w:val="both"/>
        <w:rPr>
          <w:sz w:val="28"/>
          <w:szCs w:val="28"/>
          <w:lang w:eastAsia="en-US"/>
        </w:rPr>
      </w:pPr>
      <w:r w:rsidRPr="00812706">
        <w:rPr>
          <w:sz w:val="28"/>
          <w:szCs w:val="28"/>
          <w:lang w:eastAsia="en-US"/>
        </w:rPr>
        <w:t>плоскостны</w:t>
      </w:r>
      <w:r>
        <w:rPr>
          <w:sz w:val="28"/>
          <w:szCs w:val="28"/>
          <w:lang w:eastAsia="en-US"/>
        </w:rPr>
        <w:t>е</w:t>
      </w:r>
      <w:r w:rsidRPr="00812706">
        <w:rPr>
          <w:sz w:val="28"/>
          <w:szCs w:val="28"/>
          <w:lang w:eastAsia="en-US"/>
        </w:rPr>
        <w:t xml:space="preserve"> спортивны</w:t>
      </w:r>
      <w:r>
        <w:rPr>
          <w:sz w:val="28"/>
          <w:szCs w:val="28"/>
          <w:lang w:eastAsia="en-US"/>
        </w:rPr>
        <w:t>е</w:t>
      </w:r>
      <w:r w:rsidRPr="00812706">
        <w:rPr>
          <w:sz w:val="28"/>
          <w:szCs w:val="28"/>
          <w:lang w:eastAsia="en-US"/>
        </w:rPr>
        <w:t xml:space="preserve"> сооружени</w:t>
      </w:r>
      <w:r>
        <w:rPr>
          <w:sz w:val="28"/>
          <w:szCs w:val="28"/>
          <w:lang w:eastAsia="en-US"/>
        </w:rPr>
        <w:t>я</w:t>
      </w:r>
      <w:r w:rsidRPr="00812706">
        <w:rPr>
          <w:sz w:val="28"/>
          <w:szCs w:val="28"/>
          <w:lang w:eastAsia="en-US"/>
        </w:rPr>
        <w:t xml:space="preserve"> общей площадью </w:t>
      </w:r>
      <w:r>
        <w:rPr>
          <w:sz w:val="28"/>
          <w:szCs w:val="28"/>
          <w:lang w:eastAsia="en-US"/>
        </w:rPr>
        <w:t>5650</w:t>
      </w:r>
      <w:r w:rsidRPr="00812706">
        <w:rPr>
          <w:sz w:val="28"/>
          <w:szCs w:val="28"/>
          <w:lang w:eastAsia="en-US"/>
        </w:rPr>
        <w:t xml:space="preserve"> м</w:t>
      </w:r>
      <w:r>
        <w:rPr>
          <w:sz w:val="28"/>
          <w:szCs w:val="28"/>
          <w:lang w:eastAsia="en-US"/>
        </w:rPr>
        <w:t>²</w:t>
      </w:r>
      <w:r w:rsidR="00CC28FE">
        <w:rPr>
          <w:sz w:val="28"/>
          <w:szCs w:val="28"/>
          <w:lang w:eastAsia="en-US"/>
        </w:rPr>
        <w:t>;</w:t>
      </w:r>
    </w:p>
    <w:p w14:paraId="400C7A9B" w14:textId="77777777" w:rsidR="00404B4C" w:rsidRPr="00812706" w:rsidRDefault="00404B4C" w:rsidP="00DB5CD2">
      <w:pPr>
        <w:numPr>
          <w:ilvl w:val="0"/>
          <w:numId w:val="60"/>
        </w:numPr>
        <w:tabs>
          <w:tab w:val="left" w:pos="993"/>
        </w:tabs>
        <w:spacing w:line="276" w:lineRule="auto"/>
        <w:ind w:left="0" w:firstLine="709"/>
        <w:contextualSpacing/>
        <w:jc w:val="both"/>
        <w:rPr>
          <w:spacing w:val="-2"/>
          <w:sz w:val="28"/>
          <w:szCs w:val="28"/>
          <w:lang w:eastAsia="en-US"/>
        </w:rPr>
      </w:pPr>
      <w:r w:rsidRPr="00812706">
        <w:rPr>
          <w:spacing w:val="-2"/>
          <w:sz w:val="28"/>
          <w:szCs w:val="28"/>
          <w:lang w:eastAsia="en-US"/>
        </w:rPr>
        <w:t>спортивно-досуговы</w:t>
      </w:r>
      <w:r>
        <w:rPr>
          <w:spacing w:val="-2"/>
          <w:sz w:val="28"/>
          <w:szCs w:val="28"/>
          <w:lang w:eastAsia="en-US"/>
        </w:rPr>
        <w:t>й</w:t>
      </w:r>
      <w:r w:rsidRPr="00812706">
        <w:rPr>
          <w:spacing w:val="-2"/>
          <w:sz w:val="28"/>
          <w:szCs w:val="28"/>
          <w:lang w:eastAsia="en-US"/>
        </w:rPr>
        <w:t xml:space="preserve"> центр </w:t>
      </w:r>
      <w:r w:rsidRPr="00812706">
        <w:rPr>
          <w:sz w:val="28"/>
          <w:szCs w:val="28"/>
          <w:lang w:eastAsia="en-US"/>
        </w:rPr>
        <w:t>общей площадью</w:t>
      </w:r>
      <w:r>
        <w:rPr>
          <w:sz w:val="28"/>
          <w:szCs w:val="28"/>
          <w:lang w:eastAsia="en-US"/>
        </w:rPr>
        <w:t xml:space="preserve"> не менее</w:t>
      </w:r>
      <w:r w:rsidRPr="00812706">
        <w:rPr>
          <w:sz w:val="28"/>
          <w:szCs w:val="28"/>
          <w:lang w:eastAsia="en-US"/>
        </w:rPr>
        <w:t xml:space="preserve"> </w:t>
      </w:r>
      <w:r>
        <w:rPr>
          <w:sz w:val="28"/>
          <w:szCs w:val="28"/>
          <w:lang w:eastAsia="en-US"/>
        </w:rPr>
        <w:t>870</w:t>
      </w:r>
      <w:r w:rsidRPr="00812706">
        <w:rPr>
          <w:sz w:val="28"/>
          <w:szCs w:val="28"/>
          <w:lang w:eastAsia="en-US"/>
        </w:rPr>
        <w:t xml:space="preserve"> м</w:t>
      </w:r>
      <w:r w:rsidRPr="00812706">
        <w:rPr>
          <w:sz w:val="28"/>
          <w:szCs w:val="28"/>
          <w:vertAlign w:val="superscript"/>
          <w:lang w:eastAsia="en-US"/>
        </w:rPr>
        <w:t>2</w:t>
      </w:r>
      <w:r w:rsidRPr="00812706">
        <w:rPr>
          <w:spacing w:val="-2"/>
          <w:sz w:val="28"/>
          <w:szCs w:val="28"/>
          <w:lang w:eastAsia="en-US"/>
        </w:rPr>
        <w:t>.</w:t>
      </w:r>
    </w:p>
    <w:p w14:paraId="39C85BE2" w14:textId="34166EDE" w:rsidR="00404B4C" w:rsidRPr="009C5FD0" w:rsidRDefault="00404B4C" w:rsidP="00DB5CD2">
      <w:pPr>
        <w:spacing w:line="276" w:lineRule="auto"/>
        <w:ind w:firstLine="709"/>
        <w:jc w:val="both"/>
        <w:rPr>
          <w:sz w:val="28"/>
          <w:szCs w:val="28"/>
          <w:lang w:eastAsia="en-US"/>
        </w:rPr>
      </w:pPr>
      <w:r w:rsidRPr="009C5FD0">
        <w:rPr>
          <w:sz w:val="28"/>
          <w:szCs w:val="28"/>
          <w:lang w:eastAsia="en-US"/>
        </w:rPr>
        <w:t>Всего</w:t>
      </w:r>
      <w:r>
        <w:rPr>
          <w:sz w:val="28"/>
          <w:szCs w:val="28"/>
          <w:lang w:eastAsia="en-US"/>
        </w:rPr>
        <w:t xml:space="preserve"> </w:t>
      </w:r>
      <w:r w:rsidRPr="009C5FD0">
        <w:rPr>
          <w:sz w:val="28"/>
          <w:szCs w:val="28"/>
          <w:lang w:eastAsia="en-US"/>
        </w:rPr>
        <w:t xml:space="preserve">для обеспечения постоянного населения учреждениями физкультуры и спорта с учетом существующих объектов </w:t>
      </w:r>
      <w:r>
        <w:rPr>
          <w:sz w:val="28"/>
          <w:szCs w:val="28"/>
          <w:lang w:eastAsia="en-US"/>
        </w:rPr>
        <w:t>в поселении</w:t>
      </w:r>
      <w:r w:rsidRPr="009C5FD0">
        <w:rPr>
          <w:sz w:val="28"/>
          <w:szCs w:val="28"/>
          <w:lang w:eastAsia="en-US"/>
        </w:rPr>
        <w:t xml:space="preserve"> предусмотре</w:t>
      </w:r>
      <w:r w:rsidR="00CC28FE">
        <w:rPr>
          <w:sz w:val="28"/>
          <w:szCs w:val="28"/>
          <w:lang w:eastAsia="en-US"/>
        </w:rPr>
        <w:t>на</w:t>
      </w:r>
      <w:r w:rsidRPr="009C5FD0">
        <w:rPr>
          <w:sz w:val="28"/>
          <w:szCs w:val="28"/>
          <w:lang w:eastAsia="en-US"/>
        </w:rPr>
        <w:t xml:space="preserve"> территори</w:t>
      </w:r>
      <w:r w:rsidR="00CC28FE">
        <w:rPr>
          <w:sz w:val="28"/>
          <w:szCs w:val="28"/>
          <w:lang w:eastAsia="en-US"/>
        </w:rPr>
        <w:t>я</w:t>
      </w:r>
      <w:r w:rsidRPr="009C5FD0">
        <w:rPr>
          <w:sz w:val="28"/>
          <w:szCs w:val="28"/>
          <w:lang w:eastAsia="en-US"/>
        </w:rPr>
        <w:t xml:space="preserve"> физкультурно-спортивных </w:t>
      </w:r>
      <w:r w:rsidR="00CC28FE">
        <w:rPr>
          <w:sz w:val="28"/>
          <w:szCs w:val="28"/>
          <w:lang w:eastAsia="en-US"/>
        </w:rPr>
        <w:t xml:space="preserve">объектов </w:t>
      </w:r>
      <w:r>
        <w:rPr>
          <w:sz w:val="28"/>
          <w:szCs w:val="28"/>
          <w:lang w:eastAsia="en-US"/>
        </w:rPr>
        <w:t xml:space="preserve">общей площадью </w:t>
      </w:r>
      <w:r w:rsidR="00CC28FE">
        <w:rPr>
          <w:sz w:val="28"/>
          <w:szCs w:val="28"/>
          <w:lang w:eastAsia="en-US"/>
        </w:rPr>
        <w:t>1</w:t>
      </w:r>
      <w:r>
        <w:rPr>
          <w:sz w:val="28"/>
          <w:szCs w:val="28"/>
          <w:lang w:eastAsia="en-US"/>
        </w:rPr>
        <w:t>,</w:t>
      </w:r>
      <w:r w:rsidR="00CC28FE">
        <w:rPr>
          <w:sz w:val="28"/>
          <w:szCs w:val="28"/>
          <w:lang w:eastAsia="en-US"/>
        </w:rPr>
        <w:t>8</w:t>
      </w:r>
      <w:r>
        <w:rPr>
          <w:sz w:val="28"/>
          <w:szCs w:val="28"/>
          <w:lang w:eastAsia="en-US"/>
        </w:rPr>
        <w:t xml:space="preserve"> га</w:t>
      </w:r>
      <w:r w:rsidRPr="009C5FD0">
        <w:rPr>
          <w:sz w:val="28"/>
          <w:szCs w:val="28"/>
          <w:lang w:eastAsia="en-US"/>
        </w:rPr>
        <w:t>.</w:t>
      </w:r>
    </w:p>
    <w:p w14:paraId="5679C331" w14:textId="77777777" w:rsidR="00404B4C" w:rsidRPr="00DF39D7" w:rsidRDefault="00404B4C" w:rsidP="00DB5CD2">
      <w:pPr>
        <w:spacing w:line="276" w:lineRule="auto"/>
        <w:ind w:firstLine="709"/>
        <w:jc w:val="both"/>
        <w:rPr>
          <w:b/>
          <w:sz w:val="28"/>
          <w:szCs w:val="28"/>
          <w:lang w:eastAsia="en-US"/>
        </w:rPr>
      </w:pPr>
      <w:r w:rsidRPr="00DF39D7">
        <w:rPr>
          <w:b/>
          <w:sz w:val="28"/>
          <w:szCs w:val="28"/>
          <w:lang w:eastAsia="en-US"/>
        </w:rPr>
        <w:t>Потребительская сфера</w:t>
      </w:r>
      <w:r w:rsidRPr="00DF39D7">
        <w:rPr>
          <w:b/>
          <w:i/>
          <w:sz w:val="28"/>
          <w:szCs w:val="28"/>
          <w:lang w:eastAsia="en-US"/>
        </w:rPr>
        <w:t xml:space="preserve">. </w:t>
      </w:r>
      <w:r w:rsidRPr="00DF39D7">
        <w:rPr>
          <w:sz w:val="28"/>
          <w:szCs w:val="28"/>
          <w:lang w:eastAsia="en-US"/>
        </w:rPr>
        <w:t>В сферу потребительского рынка включаются предприятия торговли, общественного питания, бытового и коммунального обслуживания населения.</w:t>
      </w:r>
    </w:p>
    <w:p w14:paraId="184223B1" w14:textId="77777777" w:rsidR="00404B4C" w:rsidRDefault="00404B4C" w:rsidP="00DB5CD2">
      <w:pPr>
        <w:spacing w:line="276" w:lineRule="auto"/>
        <w:ind w:firstLine="708"/>
        <w:jc w:val="both"/>
        <w:rPr>
          <w:sz w:val="28"/>
          <w:szCs w:val="28"/>
          <w:lang w:eastAsia="en-US"/>
        </w:rPr>
      </w:pPr>
      <w:r w:rsidRPr="006673D6">
        <w:rPr>
          <w:sz w:val="28"/>
          <w:szCs w:val="28"/>
          <w:lang w:eastAsia="en-US"/>
        </w:rPr>
        <w:t xml:space="preserve">В </w:t>
      </w:r>
      <w:r>
        <w:rPr>
          <w:sz w:val="28"/>
          <w:szCs w:val="28"/>
          <w:lang w:eastAsia="en-US"/>
        </w:rPr>
        <w:t>Трудовом</w:t>
      </w:r>
      <w:r w:rsidRPr="006673D6">
        <w:rPr>
          <w:sz w:val="28"/>
          <w:szCs w:val="28"/>
          <w:lang w:eastAsia="en-US"/>
        </w:rPr>
        <w:t xml:space="preserve"> сельском поселении расположено </w:t>
      </w:r>
      <w:r w:rsidR="004824E1">
        <w:rPr>
          <w:sz w:val="28"/>
          <w:szCs w:val="28"/>
          <w:lang w:eastAsia="en-US"/>
        </w:rPr>
        <w:t>7</w:t>
      </w:r>
      <w:r>
        <w:rPr>
          <w:sz w:val="28"/>
          <w:szCs w:val="28"/>
          <w:lang w:eastAsia="en-US"/>
        </w:rPr>
        <w:t xml:space="preserve"> магазинов</w:t>
      </w:r>
      <w:r w:rsidRPr="006673D6">
        <w:rPr>
          <w:sz w:val="28"/>
          <w:szCs w:val="28"/>
          <w:lang w:eastAsia="en-US"/>
        </w:rPr>
        <w:t xml:space="preserve"> розничной торговли</w:t>
      </w:r>
      <w:r>
        <w:rPr>
          <w:sz w:val="28"/>
          <w:szCs w:val="28"/>
          <w:lang w:eastAsia="en-US"/>
        </w:rPr>
        <w:t xml:space="preserve"> общей торговой площадью 3</w:t>
      </w:r>
      <w:r w:rsidR="004824E1">
        <w:rPr>
          <w:sz w:val="28"/>
          <w:szCs w:val="28"/>
          <w:lang w:eastAsia="en-US"/>
        </w:rPr>
        <w:t>11</w:t>
      </w:r>
      <w:r>
        <w:rPr>
          <w:sz w:val="28"/>
          <w:szCs w:val="28"/>
          <w:lang w:eastAsia="en-US"/>
        </w:rPr>
        <w:t xml:space="preserve"> кв. м. Общедоступные предприятия общественного питания и бытового </w:t>
      </w:r>
      <w:r w:rsidR="004824E1">
        <w:rPr>
          <w:sz w:val="28"/>
          <w:szCs w:val="28"/>
          <w:lang w:eastAsia="en-US"/>
        </w:rPr>
        <w:t>обслуживания на</w:t>
      </w:r>
      <w:r>
        <w:rPr>
          <w:sz w:val="28"/>
          <w:szCs w:val="28"/>
          <w:lang w:eastAsia="en-US"/>
        </w:rPr>
        <w:t xml:space="preserve"> территории поселения отсутствуют.</w:t>
      </w:r>
    </w:p>
    <w:p w14:paraId="3C5FFE90" w14:textId="77777777" w:rsidR="00404B4C" w:rsidRDefault="00404B4C" w:rsidP="00DB5CD2">
      <w:pPr>
        <w:spacing w:line="276" w:lineRule="auto"/>
        <w:ind w:firstLine="708"/>
        <w:jc w:val="both"/>
        <w:rPr>
          <w:sz w:val="28"/>
          <w:szCs w:val="28"/>
          <w:lang w:eastAsia="en-US"/>
        </w:rPr>
      </w:pPr>
    </w:p>
    <w:p w14:paraId="49B5BC2B" w14:textId="77777777" w:rsidR="00404B4C" w:rsidRPr="002E1D36" w:rsidRDefault="00404B4C" w:rsidP="00DB5CD2">
      <w:pPr>
        <w:spacing w:line="276" w:lineRule="auto"/>
        <w:jc w:val="right"/>
      </w:pPr>
      <w:r w:rsidRPr="002E1D36">
        <w:t xml:space="preserve">Перечень предприятий </w:t>
      </w:r>
      <w:r>
        <w:t xml:space="preserve">розничной торговли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3119"/>
        <w:gridCol w:w="1701"/>
        <w:gridCol w:w="1984"/>
      </w:tblGrid>
      <w:tr w:rsidR="004824E1" w:rsidRPr="004824E1" w14:paraId="070CF808" w14:textId="77777777" w:rsidTr="004824E1">
        <w:trPr>
          <w:cantSplit/>
          <w:trHeight w:val="85"/>
        </w:trPr>
        <w:tc>
          <w:tcPr>
            <w:tcW w:w="567" w:type="dxa"/>
            <w:shd w:val="clear" w:color="auto" w:fill="F2F2F2"/>
            <w:vAlign w:val="center"/>
          </w:tcPr>
          <w:p w14:paraId="5C00A000" w14:textId="77777777" w:rsidR="004824E1" w:rsidRPr="004824E1" w:rsidRDefault="004824E1" w:rsidP="00DB5CD2">
            <w:pPr>
              <w:spacing w:line="276" w:lineRule="auto"/>
              <w:jc w:val="center"/>
              <w:rPr>
                <w:sz w:val="22"/>
                <w:szCs w:val="22"/>
              </w:rPr>
            </w:pPr>
            <w:r w:rsidRPr="004824E1">
              <w:rPr>
                <w:sz w:val="22"/>
                <w:szCs w:val="22"/>
              </w:rPr>
              <w:t>№ п/п</w:t>
            </w:r>
          </w:p>
        </w:tc>
        <w:tc>
          <w:tcPr>
            <w:tcW w:w="2268" w:type="dxa"/>
            <w:shd w:val="clear" w:color="auto" w:fill="F2F2F2"/>
            <w:vAlign w:val="center"/>
          </w:tcPr>
          <w:p w14:paraId="1F070CCC" w14:textId="77777777" w:rsidR="004824E1" w:rsidRPr="004824E1" w:rsidRDefault="004824E1" w:rsidP="00DB5CD2">
            <w:pPr>
              <w:spacing w:line="276" w:lineRule="auto"/>
              <w:jc w:val="center"/>
              <w:rPr>
                <w:sz w:val="22"/>
                <w:szCs w:val="22"/>
              </w:rPr>
            </w:pPr>
            <w:r w:rsidRPr="004824E1">
              <w:rPr>
                <w:sz w:val="22"/>
                <w:szCs w:val="22"/>
              </w:rPr>
              <w:t>Наименование учреждения (предприятия, рынка)</w:t>
            </w:r>
          </w:p>
        </w:tc>
        <w:tc>
          <w:tcPr>
            <w:tcW w:w="3119" w:type="dxa"/>
            <w:shd w:val="clear" w:color="auto" w:fill="F2F2F2"/>
            <w:vAlign w:val="center"/>
          </w:tcPr>
          <w:p w14:paraId="6C82BE0E" w14:textId="77777777" w:rsidR="004824E1" w:rsidRPr="004824E1" w:rsidRDefault="004824E1" w:rsidP="00DB5CD2">
            <w:pPr>
              <w:spacing w:line="276" w:lineRule="auto"/>
              <w:jc w:val="center"/>
              <w:rPr>
                <w:sz w:val="22"/>
                <w:szCs w:val="22"/>
              </w:rPr>
            </w:pPr>
            <w:r w:rsidRPr="004824E1">
              <w:rPr>
                <w:sz w:val="22"/>
                <w:szCs w:val="22"/>
              </w:rPr>
              <w:t>Местоположение</w:t>
            </w:r>
          </w:p>
          <w:p w14:paraId="6EC21805" w14:textId="77777777" w:rsidR="004824E1" w:rsidRPr="004824E1" w:rsidRDefault="004824E1" w:rsidP="00DB5CD2">
            <w:pPr>
              <w:spacing w:line="276" w:lineRule="auto"/>
              <w:jc w:val="center"/>
              <w:rPr>
                <w:sz w:val="22"/>
                <w:szCs w:val="22"/>
              </w:rPr>
            </w:pPr>
            <w:r w:rsidRPr="004824E1">
              <w:rPr>
                <w:sz w:val="22"/>
                <w:szCs w:val="22"/>
              </w:rPr>
              <w:t>(кадастровый номер)</w:t>
            </w:r>
          </w:p>
        </w:tc>
        <w:tc>
          <w:tcPr>
            <w:tcW w:w="1701" w:type="dxa"/>
            <w:shd w:val="clear" w:color="auto" w:fill="F2F2F2"/>
            <w:vAlign w:val="center"/>
          </w:tcPr>
          <w:p w14:paraId="27205840" w14:textId="77777777" w:rsidR="004824E1" w:rsidRPr="004824E1" w:rsidRDefault="004824E1" w:rsidP="00DB5CD2">
            <w:pPr>
              <w:spacing w:line="276" w:lineRule="auto"/>
              <w:jc w:val="center"/>
              <w:rPr>
                <w:sz w:val="22"/>
                <w:szCs w:val="22"/>
              </w:rPr>
            </w:pPr>
            <w:r w:rsidRPr="004824E1">
              <w:rPr>
                <w:sz w:val="22"/>
                <w:szCs w:val="22"/>
              </w:rPr>
              <w:t>Торговая площадь, м</w:t>
            </w:r>
            <w:r w:rsidRPr="004824E1">
              <w:rPr>
                <w:sz w:val="22"/>
                <w:szCs w:val="22"/>
                <w:vertAlign w:val="superscript"/>
              </w:rPr>
              <w:t>2</w:t>
            </w:r>
          </w:p>
        </w:tc>
        <w:tc>
          <w:tcPr>
            <w:tcW w:w="1984" w:type="dxa"/>
            <w:shd w:val="clear" w:color="auto" w:fill="F2F2F2"/>
            <w:vAlign w:val="center"/>
          </w:tcPr>
          <w:p w14:paraId="1EE66066" w14:textId="77777777" w:rsidR="004824E1" w:rsidRPr="004824E1" w:rsidRDefault="004824E1" w:rsidP="00DB5CD2">
            <w:pPr>
              <w:spacing w:line="276" w:lineRule="auto"/>
              <w:jc w:val="center"/>
              <w:rPr>
                <w:sz w:val="22"/>
                <w:szCs w:val="22"/>
              </w:rPr>
            </w:pPr>
            <w:r w:rsidRPr="004824E1">
              <w:rPr>
                <w:sz w:val="22"/>
                <w:szCs w:val="22"/>
              </w:rPr>
              <w:t>Площадь участка, га</w:t>
            </w:r>
          </w:p>
        </w:tc>
      </w:tr>
      <w:tr w:rsidR="004824E1" w:rsidRPr="004824E1" w14:paraId="34AA8A37" w14:textId="77777777" w:rsidTr="004824E1">
        <w:trPr>
          <w:trHeight w:val="340"/>
        </w:trPr>
        <w:tc>
          <w:tcPr>
            <w:tcW w:w="567" w:type="dxa"/>
          </w:tcPr>
          <w:p w14:paraId="17940F9E" w14:textId="77777777" w:rsidR="004824E1" w:rsidRPr="004824E1" w:rsidRDefault="004824E1" w:rsidP="00DB5CD2">
            <w:pPr>
              <w:spacing w:line="276" w:lineRule="auto"/>
              <w:jc w:val="center"/>
              <w:rPr>
                <w:sz w:val="22"/>
                <w:szCs w:val="22"/>
              </w:rPr>
            </w:pPr>
            <w:r w:rsidRPr="004824E1">
              <w:rPr>
                <w:sz w:val="22"/>
                <w:szCs w:val="22"/>
              </w:rPr>
              <w:t>1</w:t>
            </w:r>
          </w:p>
        </w:tc>
        <w:tc>
          <w:tcPr>
            <w:tcW w:w="2268" w:type="dxa"/>
            <w:vAlign w:val="center"/>
          </w:tcPr>
          <w:p w14:paraId="2627E988" w14:textId="77777777" w:rsidR="004824E1" w:rsidRPr="004824E1" w:rsidRDefault="004824E1" w:rsidP="00DB5CD2">
            <w:pPr>
              <w:spacing w:line="276" w:lineRule="auto"/>
              <w:jc w:val="center"/>
              <w:rPr>
                <w:sz w:val="22"/>
                <w:szCs w:val="22"/>
              </w:rPr>
            </w:pPr>
            <w:r w:rsidRPr="004824E1">
              <w:rPr>
                <w:sz w:val="22"/>
                <w:szCs w:val="22"/>
              </w:rPr>
              <w:t xml:space="preserve">ИП Тулупов </w:t>
            </w:r>
            <w:proofErr w:type="spellStart"/>
            <w:r w:rsidRPr="004824E1">
              <w:rPr>
                <w:sz w:val="22"/>
                <w:szCs w:val="22"/>
              </w:rPr>
              <w:t>А.</w:t>
            </w:r>
            <w:proofErr w:type="gramStart"/>
            <w:r w:rsidRPr="004824E1">
              <w:rPr>
                <w:sz w:val="22"/>
                <w:szCs w:val="22"/>
              </w:rPr>
              <w:t>В.универсам</w:t>
            </w:r>
            <w:proofErr w:type="spellEnd"/>
            <w:proofErr w:type="gramEnd"/>
            <w:r w:rsidRPr="004824E1">
              <w:rPr>
                <w:sz w:val="22"/>
                <w:szCs w:val="22"/>
              </w:rPr>
              <w:t xml:space="preserve"> "Советский"</w:t>
            </w:r>
          </w:p>
        </w:tc>
        <w:tc>
          <w:tcPr>
            <w:tcW w:w="3119" w:type="dxa"/>
            <w:vAlign w:val="center"/>
          </w:tcPr>
          <w:p w14:paraId="6436C4AB" w14:textId="77777777" w:rsidR="004824E1" w:rsidRPr="004824E1" w:rsidRDefault="004824E1" w:rsidP="00DB5CD2">
            <w:pPr>
              <w:spacing w:line="276" w:lineRule="auto"/>
              <w:jc w:val="center"/>
              <w:rPr>
                <w:sz w:val="22"/>
                <w:szCs w:val="22"/>
              </w:rPr>
            </w:pPr>
            <w:r w:rsidRPr="004824E1">
              <w:rPr>
                <w:sz w:val="22"/>
                <w:szCs w:val="22"/>
              </w:rPr>
              <w:t>пос. Советский, ул. Спортивная, 13(23:08:0603005:19)</w:t>
            </w:r>
          </w:p>
        </w:tc>
        <w:tc>
          <w:tcPr>
            <w:tcW w:w="1701" w:type="dxa"/>
          </w:tcPr>
          <w:p w14:paraId="2423D227" w14:textId="77777777" w:rsidR="004824E1" w:rsidRPr="004824E1" w:rsidRDefault="004824E1" w:rsidP="00DB5CD2">
            <w:pPr>
              <w:spacing w:line="276" w:lineRule="auto"/>
              <w:jc w:val="center"/>
              <w:rPr>
                <w:sz w:val="22"/>
                <w:szCs w:val="22"/>
              </w:rPr>
            </w:pPr>
            <w:r w:rsidRPr="004824E1">
              <w:rPr>
                <w:sz w:val="22"/>
                <w:szCs w:val="22"/>
              </w:rPr>
              <w:t>52</w:t>
            </w:r>
          </w:p>
        </w:tc>
        <w:tc>
          <w:tcPr>
            <w:tcW w:w="1984" w:type="dxa"/>
            <w:vAlign w:val="center"/>
          </w:tcPr>
          <w:p w14:paraId="0D41E994" w14:textId="77777777" w:rsidR="004824E1" w:rsidRPr="004824E1" w:rsidRDefault="004824E1" w:rsidP="00DB5CD2">
            <w:pPr>
              <w:spacing w:line="276" w:lineRule="auto"/>
              <w:jc w:val="center"/>
              <w:rPr>
                <w:sz w:val="22"/>
                <w:szCs w:val="22"/>
              </w:rPr>
            </w:pPr>
            <w:r w:rsidRPr="004824E1">
              <w:rPr>
                <w:sz w:val="22"/>
                <w:szCs w:val="22"/>
              </w:rPr>
              <w:t>0,1839</w:t>
            </w:r>
          </w:p>
        </w:tc>
      </w:tr>
      <w:tr w:rsidR="004824E1" w:rsidRPr="004824E1" w14:paraId="7F0E4C7C" w14:textId="77777777" w:rsidTr="004824E1">
        <w:trPr>
          <w:trHeight w:val="340"/>
        </w:trPr>
        <w:tc>
          <w:tcPr>
            <w:tcW w:w="567" w:type="dxa"/>
          </w:tcPr>
          <w:p w14:paraId="0D852358" w14:textId="77777777" w:rsidR="004824E1" w:rsidRPr="004824E1" w:rsidRDefault="004824E1" w:rsidP="00DB5CD2">
            <w:pPr>
              <w:spacing w:line="276" w:lineRule="auto"/>
              <w:jc w:val="center"/>
              <w:rPr>
                <w:sz w:val="22"/>
                <w:szCs w:val="22"/>
              </w:rPr>
            </w:pPr>
            <w:r w:rsidRPr="004824E1">
              <w:rPr>
                <w:sz w:val="22"/>
                <w:szCs w:val="22"/>
              </w:rPr>
              <w:t>2</w:t>
            </w:r>
          </w:p>
        </w:tc>
        <w:tc>
          <w:tcPr>
            <w:tcW w:w="2268" w:type="dxa"/>
            <w:vAlign w:val="center"/>
          </w:tcPr>
          <w:p w14:paraId="47A9A5C2" w14:textId="77777777" w:rsidR="004824E1" w:rsidRPr="004824E1" w:rsidRDefault="004824E1" w:rsidP="00DB5CD2">
            <w:pPr>
              <w:spacing w:line="276" w:lineRule="auto"/>
              <w:jc w:val="center"/>
              <w:rPr>
                <w:sz w:val="22"/>
                <w:szCs w:val="22"/>
              </w:rPr>
            </w:pPr>
            <w:r w:rsidRPr="004824E1">
              <w:rPr>
                <w:sz w:val="22"/>
                <w:szCs w:val="22"/>
              </w:rPr>
              <w:t>ИП Тулупов А.В. магазин "Радуга"</w:t>
            </w:r>
          </w:p>
        </w:tc>
        <w:tc>
          <w:tcPr>
            <w:tcW w:w="3119" w:type="dxa"/>
            <w:vAlign w:val="center"/>
          </w:tcPr>
          <w:p w14:paraId="5248E58F" w14:textId="77777777" w:rsidR="004824E1" w:rsidRPr="004824E1" w:rsidRDefault="004824E1" w:rsidP="00DB5CD2">
            <w:pPr>
              <w:spacing w:line="276" w:lineRule="auto"/>
              <w:jc w:val="center"/>
              <w:rPr>
                <w:sz w:val="22"/>
                <w:szCs w:val="22"/>
              </w:rPr>
            </w:pPr>
            <w:r w:rsidRPr="004824E1">
              <w:rPr>
                <w:sz w:val="22"/>
                <w:szCs w:val="22"/>
              </w:rPr>
              <w:t>пос. Советский, ул. Садовая, 13(23:08:0603003:106)</w:t>
            </w:r>
          </w:p>
        </w:tc>
        <w:tc>
          <w:tcPr>
            <w:tcW w:w="1701" w:type="dxa"/>
          </w:tcPr>
          <w:p w14:paraId="519B6FDF" w14:textId="77777777" w:rsidR="004824E1" w:rsidRPr="004824E1" w:rsidRDefault="004824E1" w:rsidP="00DB5CD2">
            <w:pPr>
              <w:spacing w:line="276" w:lineRule="auto"/>
              <w:jc w:val="center"/>
              <w:rPr>
                <w:sz w:val="22"/>
                <w:szCs w:val="22"/>
              </w:rPr>
            </w:pPr>
            <w:r w:rsidRPr="004824E1">
              <w:rPr>
                <w:sz w:val="22"/>
                <w:szCs w:val="22"/>
              </w:rPr>
              <w:t>16</w:t>
            </w:r>
          </w:p>
        </w:tc>
        <w:tc>
          <w:tcPr>
            <w:tcW w:w="1984" w:type="dxa"/>
            <w:vAlign w:val="center"/>
          </w:tcPr>
          <w:p w14:paraId="531F9E72" w14:textId="77777777" w:rsidR="004824E1" w:rsidRPr="004824E1" w:rsidRDefault="004824E1" w:rsidP="00DB5CD2">
            <w:pPr>
              <w:spacing w:line="276" w:lineRule="auto"/>
              <w:jc w:val="center"/>
              <w:rPr>
                <w:sz w:val="22"/>
                <w:szCs w:val="22"/>
              </w:rPr>
            </w:pPr>
            <w:r w:rsidRPr="004824E1">
              <w:rPr>
                <w:sz w:val="22"/>
                <w:szCs w:val="22"/>
              </w:rPr>
              <w:t>0,0256</w:t>
            </w:r>
          </w:p>
        </w:tc>
      </w:tr>
      <w:tr w:rsidR="004824E1" w:rsidRPr="004824E1" w14:paraId="362875A4" w14:textId="77777777" w:rsidTr="004824E1">
        <w:trPr>
          <w:trHeight w:val="340"/>
        </w:trPr>
        <w:tc>
          <w:tcPr>
            <w:tcW w:w="567" w:type="dxa"/>
          </w:tcPr>
          <w:p w14:paraId="62991F6A" w14:textId="77777777" w:rsidR="004824E1" w:rsidRPr="004824E1" w:rsidRDefault="004824E1" w:rsidP="00DB5CD2">
            <w:pPr>
              <w:spacing w:line="276" w:lineRule="auto"/>
              <w:jc w:val="center"/>
              <w:rPr>
                <w:sz w:val="22"/>
                <w:szCs w:val="22"/>
              </w:rPr>
            </w:pPr>
            <w:r w:rsidRPr="004824E1">
              <w:rPr>
                <w:sz w:val="22"/>
                <w:szCs w:val="22"/>
              </w:rPr>
              <w:t>3</w:t>
            </w:r>
          </w:p>
        </w:tc>
        <w:tc>
          <w:tcPr>
            <w:tcW w:w="2268" w:type="dxa"/>
            <w:vAlign w:val="center"/>
          </w:tcPr>
          <w:p w14:paraId="275714C7" w14:textId="77777777" w:rsidR="004824E1" w:rsidRPr="004824E1" w:rsidRDefault="004824E1" w:rsidP="00DB5CD2">
            <w:pPr>
              <w:spacing w:line="276" w:lineRule="auto"/>
              <w:jc w:val="center"/>
              <w:rPr>
                <w:sz w:val="22"/>
                <w:szCs w:val="22"/>
              </w:rPr>
            </w:pPr>
            <w:r w:rsidRPr="004824E1">
              <w:rPr>
                <w:sz w:val="22"/>
                <w:szCs w:val="22"/>
              </w:rPr>
              <w:t xml:space="preserve">ИП Ларичева </w:t>
            </w:r>
            <w:proofErr w:type="spellStart"/>
            <w:r w:rsidRPr="004824E1">
              <w:rPr>
                <w:sz w:val="22"/>
                <w:szCs w:val="22"/>
              </w:rPr>
              <w:t>А.</w:t>
            </w:r>
            <w:proofErr w:type="gramStart"/>
            <w:r w:rsidRPr="004824E1">
              <w:rPr>
                <w:sz w:val="22"/>
                <w:szCs w:val="22"/>
              </w:rPr>
              <w:t>Е.магазин</w:t>
            </w:r>
            <w:proofErr w:type="spellEnd"/>
            <w:proofErr w:type="gramEnd"/>
            <w:r w:rsidRPr="004824E1">
              <w:rPr>
                <w:sz w:val="22"/>
                <w:szCs w:val="22"/>
              </w:rPr>
              <w:t xml:space="preserve"> "Удача"</w:t>
            </w:r>
          </w:p>
        </w:tc>
        <w:tc>
          <w:tcPr>
            <w:tcW w:w="3119" w:type="dxa"/>
            <w:vAlign w:val="center"/>
          </w:tcPr>
          <w:p w14:paraId="52C4E604" w14:textId="77777777" w:rsidR="004824E1" w:rsidRPr="004824E1" w:rsidRDefault="004824E1" w:rsidP="00DB5CD2">
            <w:pPr>
              <w:spacing w:line="276" w:lineRule="auto"/>
              <w:jc w:val="center"/>
              <w:rPr>
                <w:sz w:val="22"/>
                <w:szCs w:val="22"/>
              </w:rPr>
            </w:pPr>
            <w:r w:rsidRPr="004824E1">
              <w:rPr>
                <w:sz w:val="22"/>
                <w:szCs w:val="22"/>
              </w:rPr>
              <w:t xml:space="preserve">пос. </w:t>
            </w:r>
            <w:proofErr w:type="gramStart"/>
            <w:r w:rsidRPr="004824E1">
              <w:rPr>
                <w:sz w:val="22"/>
                <w:szCs w:val="22"/>
              </w:rPr>
              <w:t>Советский,  ул.</w:t>
            </w:r>
            <w:proofErr w:type="gramEnd"/>
            <w:r w:rsidRPr="004824E1">
              <w:rPr>
                <w:sz w:val="22"/>
                <w:szCs w:val="22"/>
              </w:rPr>
              <w:t xml:space="preserve"> Школьная, 11</w:t>
            </w:r>
          </w:p>
          <w:p w14:paraId="66B90B7B" w14:textId="77777777" w:rsidR="004824E1" w:rsidRPr="004824E1" w:rsidRDefault="004824E1" w:rsidP="00DB5CD2">
            <w:pPr>
              <w:spacing w:line="276" w:lineRule="auto"/>
              <w:jc w:val="center"/>
              <w:rPr>
                <w:sz w:val="22"/>
                <w:szCs w:val="22"/>
              </w:rPr>
            </w:pPr>
            <w:r w:rsidRPr="004824E1">
              <w:rPr>
                <w:sz w:val="22"/>
                <w:szCs w:val="22"/>
              </w:rPr>
              <w:t>(23:08:0603005:124)</w:t>
            </w:r>
          </w:p>
        </w:tc>
        <w:tc>
          <w:tcPr>
            <w:tcW w:w="1701" w:type="dxa"/>
          </w:tcPr>
          <w:p w14:paraId="63FA5A54" w14:textId="77777777" w:rsidR="004824E1" w:rsidRPr="004824E1" w:rsidRDefault="004824E1" w:rsidP="00DB5CD2">
            <w:pPr>
              <w:spacing w:line="276" w:lineRule="auto"/>
              <w:jc w:val="center"/>
              <w:rPr>
                <w:sz w:val="22"/>
                <w:szCs w:val="22"/>
              </w:rPr>
            </w:pPr>
            <w:r w:rsidRPr="004824E1">
              <w:rPr>
                <w:sz w:val="22"/>
                <w:szCs w:val="22"/>
              </w:rPr>
              <w:t>100</w:t>
            </w:r>
          </w:p>
        </w:tc>
        <w:tc>
          <w:tcPr>
            <w:tcW w:w="1984" w:type="dxa"/>
            <w:vAlign w:val="center"/>
          </w:tcPr>
          <w:p w14:paraId="166830E5" w14:textId="77777777" w:rsidR="004824E1" w:rsidRPr="004824E1" w:rsidRDefault="004824E1" w:rsidP="00DB5CD2">
            <w:pPr>
              <w:spacing w:line="276" w:lineRule="auto"/>
              <w:jc w:val="center"/>
              <w:rPr>
                <w:sz w:val="22"/>
                <w:szCs w:val="22"/>
              </w:rPr>
            </w:pPr>
            <w:r w:rsidRPr="004824E1">
              <w:rPr>
                <w:sz w:val="22"/>
                <w:szCs w:val="22"/>
              </w:rPr>
              <w:t>0,0550</w:t>
            </w:r>
          </w:p>
        </w:tc>
      </w:tr>
      <w:tr w:rsidR="004824E1" w:rsidRPr="004824E1" w14:paraId="75761EF3" w14:textId="77777777" w:rsidTr="004824E1">
        <w:trPr>
          <w:trHeight w:val="340"/>
        </w:trPr>
        <w:tc>
          <w:tcPr>
            <w:tcW w:w="567" w:type="dxa"/>
          </w:tcPr>
          <w:p w14:paraId="4935F41D" w14:textId="77777777" w:rsidR="004824E1" w:rsidRPr="004824E1" w:rsidRDefault="004824E1" w:rsidP="00DB5CD2">
            <w:pPr>
              <w:spacing w:line="276" w:lineRule="auto"/>
              <w:jc w:val="center"/>
              <w:rPr>
                <w:sz w:val="22"/>
                <w:szCs w:val="22"/>
              </w:rPr>
            </w:pPr>
            <w:r w:rsidRPr="004824E1">
              <w:rPr>
                <w:sz w:val="22"/>
                <w:szCs w:val="22"/>
              </w:rPr>
              <w:t>4</w:t>
            </w:r>
          </w:p>
        </w:tc>
        <w:tc>
          <w:tcPr>
            <w:tcW w:w="2268" w:type="dxa"/>
            <w:vAlign w:val="center"/>
          </w:tcPr>
          <w:p w14:paraId="35E2C6B7" w14:textId="77777777" w:rsidR="004824E1" w:rsidRPr="004824E1" w:rsidRDefault="004824E1" w:rsidP="00DB5CD2">
            <w:pPr>
              <w:spacing w:line="276" w:lineRule="auto"/>
              <w:jc w:val="center"/>
              <w:rPr>
                <w:sz w:val="22"/>
                <w:szCs w:val="22"/>
              </w:rPr>
            </w:pPr>
            <w:r w:rsidRPr="004824E1">
              <w:rPr>
                <w:sz w:val="22"/>
                <w:szCs w:val="22"/>
              </w:rPr>
              <w:t xml:space="preserve">ИП Ларичева </w:t>
            </w:r>
            <w:proofErr w:type="spellStart"/>
            <w:r w:rsidRPr="004824E1">
              <w:rPr>
                <w:sz w:val="22"/>
                <w:szCs w:val="22"/>
              </w:rPr>
              <w:t>А.</w:t>
            </w:r>
            <w:proofErr w:type="gramStart"/>
            <w:r w:rsidRPr="004824E1">
              <w:rPr>
                <w:sz w:val="22"/>
                <w:szCs w:val="22"/>
              </w:rPr>
              <w:t>Е.магазин</w:t>
            </w:r>
            <w:proofErr w:type="spellEnd"/>
            <w:proofErr w:type="gramEnd"/>
            <w:r w:rsidRPr="004824E1">
              <w:rPr>
                <w:sz w:val="22"/>
                <w:szCs w:val="22"/>
              </w:rPr>
              <w:t xml:space="preserve"> "Светлячок"</w:t>
            </w:r>
          </w:p>
        </w:tc>
        <w:tc>
          <w:tcPr>
            <w:tcW w:w="3119" w:type="dxa"/>
            <w:vAlign w:val="center"/>
          </w:tcPr>
          <w:p w14:paraId="57EE2D93" w14:textId="77777777" w:rsidR="004824E1" w:rsidRPr="004824E1" w:rsidRDefault="004824E1" w:rsidP="00DB5CD2">
            <w:pPr>
              <w:spacing w:line="276" w:lineRule="auto"/>
              <w:jc w:val="center"/>
              <w:rPr>
                <w:sz w:val="22"/>
                <w:szCs w:val="22"/>
              </w:rPr>
            </w:pPr>
            <w:r w:rsidRPr="004824E1">
              <w:rPr>
                <w:sz w:val="22"/>
                <w:szCs w:val="22"/>
              </w:rPr>
              <w:t xml:space="preserve">пос. </w:t>
            </w:r>
            <w:proofErr w:type="gramStart"/>
            <w:r w:rsidRPr="004824E1">
              <w:rPr>
                <w:sz w:val="22"/>
                <w:szCs w:val="22"/>
              </w:rPr>
              <w:t xml:space="preserve">Советский,   </w:t>
            </w:r>
            <w:proofErr w:type="gramEnd"/>
            <w:r w:rsidRPr="004824E1">
              <w:rPr>
                <w:sz w:val="22"/>
                <w:szCs w:val="22"/>
              </w:rPr>
              <w:t xml:space="preserve">          ул. Ленина, 3(23:08:0603003:111)</w:t>
            </w:r>
          </w:p>
        </w:tc>
        <w:tc>
          <w:tcPr>
            <w:tcW w:w="1701" w:type="dxa"/>
          </w:tcPr>
          <w:p w14:paraId="67574B19" w14:textId="77777777" w:rsidR="004824E1" w:rsidRPr="004824E1" w:rsidRDefault="004824E1" w:rsidP="00DB5CD2">
            <w:pPr>
              <w:spacing w:line="276" w:lineRule="auto"/>
              <w:jc w:val="center"/>
              <w:rPr>
                <w:sz w:val="22"/>
                <w:szCs w:val="22"/>
              </w:rPr>
            </w:pPr>
            <w:r w:rsidRPr="004824E1">
              <w:rPr>
                <w:sz w:val="22"/>
                <w:szCs w:val="22"/>
              </w:rPr>
              <w:t>70</w:t>
            </w:r>
          </w:p>
        </w:tc>
        <w:tc>
          <w:tcPr>
            <w:tcW w:w="1984" w:type="dxa"/>
            <w:vAlign w:val="center"/>
          </w:tcPr>
          <w:p w14:paraId="1AE8F119" w14:textId="77777777" w:rsidR="004824E1" w:rsidRPr="004824E1" w:rsidRDefault="004824E1" w:rsidP="00DB5CD2">
            <w:pPr>
              <w:spacing w:line="276" w:lineRule="auto"/>
              <w:jc w:val="center"/>
              <w:rPr>
                <w:sz w:val="22"/>
                <w:szCs w:val="22"/>
              </w:rPr>
            </w:pPr>
            <w:r w:rsidRPr="004824E1">
              <w:rPr>
                <w:sz w:val="22"/>
                <w:szCs w:val="22"/>
              </w:rPr>
              <w:t>0,0542</w:t>
            </w:r>
          </w:p>
        </w:tc>
      </w:tr>
      <w:tr w:rsidR="004824E1" w:rsidRPr="004824E1" w14:paraId="36DF854C" w14:textId="77777777" w:rsidTr="004824E1">
        <w:trPr>
          <w:trHeight w:val="340"/>
        </w:trPr>
        <w:tc>
          <w:tcPr>
            <w:tcW w:w="567" w:type="dxa"/>
          </w:tcPr>
          <w:p w14:paraId="4F8E4C6F" w14:textId="77777777" w:rsidR="004824E1" w:rsidRPr="004824E1" w:rsidRDefault="004824E1" w:rsidP="00DB5CD2">
            <w:pPr>
              <w:spacing w:line="276" w:lineRule="auto"/>
              <w:jc w:val="center"/>
              <w:rPr>
                <w:sz w:val="22"/>
                <w:szCs w:val="22"/>
              </w:rPr>
            </w:pPr>
            <w:r w:rsidRPr="004824E1">
              <w:rPr>
                <w:sz w:val="22"/>
                <w:szCs w:val="22"/>
              </w:rPr>
              <w:t>5</w:t>
            </w:r>
          </w:p>
        </w:tc>
        <w:tc>
          <w:tcPr>
            <w:tcW w:w="2268" w:type="dxa"/>
            <w:vAlign w:val="center"/>
          </w:tcPr>
          <w:p w14:paraId="2117176B" w14:textId="77777777" w:rsidR="004824E1" w:rsidRPr="004824E1" w:rsidRDefault="004824E1" w:rsidP="00DB5CD2">
            <w:pPr>
              <w:spacing w:line="276" w:lineRule="auto"/>
              <w:jc w:val="center"/>
              <w:rPr>
                <w:sz w:val="22"/>
                <w:szCs w:val="22"/>
              </w:rPr>
            </w:pPr>
            <w:r w:rsidRPr="004824E1">
              <w:rPr>
                <w:sz w:val="22"/>
                <w:szCs w:val="22"/>
              </w:rPr>
              <w:t>ИП Полторак В.В., магазин "Хозтовары"</w:t>
            </w:r>
          </w:p>
        </w:tc>
        <w:tc>
          <w:tcPr>
            <w:tcW w:w="3119" w:type="dxa"/>
            <w:vAlign w:val="center"/>
          </w:tcPr>
          <w:p w14:paraId="0DEA163A" w14:textId="77777777" w:rsidR="004824E1" w:rsidRPr="004824E1" w:rsidRDefault="004824E1" w:rsidP="00DB5CD2">
            <w:pPr>
              <w:spacing w:line="276" w:lineRule="auto"/>
              <w:jc w:val="center"/>
              <w:rPr>
                <w:sz w:val="22"/>
                <w:szCs w:val="22"/>
              </w:rPr>
            </w:pPr>
            <w:r w:rsidRPr="004824E1">
              <w:rPr>
                <w:sz w:val="22"/>
                <w:szCs w:val="22"/>
              </w:rPr>
              <w:t xml:space="preserve">пос. </w:t>
            </w:r>
            <w:proofErr w:type="gramStart"/>
            <w:r w:rsidRPr="004824E1">
              <w:rPr>
                <w:sz w:val="22"/>
                <w:szCs w:val="22"/>
              </w:rPr>
              <w:t>Советский,  ул.</w:t>
            </w:r>
            <w:proofErr w:type="gramEnd"/>
            <w:r w:rsidRPr="004824E1">
              <w:rPr>
                <w:sz w:val="22"/>
                <w:szCs w:val="22"/>
              </w:rPr>
              <w:t xml:space="preserve"> Новая, 15 (23:08:0603004:73)</w:t>
            </w:r>
          </w:p>
        </w:tc>
        <w:tc>
          <w:tcPr>
            <w:tcW w:w="1701" w:type="dxa"/>
          </w:tcPr>
          <w:p w14:paraId="686364F1" w14:textId="77777777" w:rsidR="004824E1" w:rsidRPr="004824E1" w:rsidRDefault="004824E1" w:rsidP="00DB5CD2">
            <w:pPr>
              <w:spacing w:line="276" w:lineRule="auto"/>
              <w:jc w:val="center"/>
              <w:rPr>
                <w:sz w:val="22"/>
                <w:szCs w:val="22"/>
              </w:rPr>
            </w:pPr>
            <w:r w:rsidRPr="004824E1">
              <w:rPr>
                <w:sz w:val="22"/>
                <w:szCs w:val="22"/>
              </w:rPr>
              <w:t>20</w:t>
            </w:r>
          </w:p>
        </w:tc>
        <w:tc>
          <w:tcPr>
            <w:tcW w:w="1984" w:type="dxa"/>
            <w:vAlign w:val="center"/>
          </w:tcPr>
          <w:p w14:paraId="48246265" w14:textId="77777777" w:rsidR="004824E1" w:rsidRPr="004824E1" w:rsidRDefault="004824E1" w:rsidP="00DB5CD2">
            <w:pPr>
              <w:spacing w:line="276" w:lineRule="auto"/>
              <w:jc w:val="center"/>
              <w:rPr>
                <w:sz w:val="22"/>
                <w:szCs w:val="22"/>
              </w:rPr>
            </w:pPr>
            <w:r w:rsidRPr="004824E1">
              <w:rPr>
                <w:sz w:val="22"/>
                <w:szCs w:val="22"/>
              </w:rPr>
              <w:t>0,1952</w:t>
            </w:r>
          </w:p>
        </w:tc>
      </w:tr>
      <w:tr w:rsidR="004824E1" w:rsidRPr="004824E1" w14:paraId="31FA9801" w14:textId="77777777" w:rsidTr="004824E1">
        <w:trPr>
          <w:trHeight w:val="340"/>
        </w:trPr>
        <w:tc>
          <w:tcPr>
            <w:tcW w:w="567" w:type="dxa"/>
          </w:tcPr>
          <w:p w14:paraId="38098ED3" w14:textId="77777777" w:rsidR="004824E1" w:rsidRPr="004824E1" w:rsidRDefault="004824E1" w:rsidP="00DB5CD2">
            <w:pPr>
              <w:spacing w:line="276" w:lineRule="auto"/>
              <w:jc w:val="center"/>
              <w:rPr>
                <w:sz w:val="22"/>
                <w:szCs w:val="22"/>
              </w:rPr>
            </w:pPr>
            <w:r w:rsidRPr="004824E1">
              <w:rPr>
                <w:sz w:val="22"/>
                <w:szCs w:val="22"/>
              </w:rPr>
              <w:t>6</w:t>
            </w:r>
          </w:p>
        </w:tc>
        <w:tc>
          <w:tcPr>
            <w:tcW w:w="2268" w:type="dxa"/>
            <w:vAlign w:val="center"/>
          </w:tcPr>
          <w:p w14:paraId="61B902CD" w14:textId="77777777" w:rsidR="004824E1" w:rsidRPr="004824E1" w:rsidRDefault="004824E1" w:rsidP="00DB5CD2">
            <w:pPr>
              <w:spacing w:line="276" w:lineRule="auto"/>
              <w:jc w:val="center"/>
              <w:rPr>
                <w:sz w:val="22"/>
                <w:szCs w:val="22"/>
              </w:rPr>
            </w:pPr>
            <w:r w:rsidRPr="004824E1">
              <w:rPr>
                <w:sz w:val="22"/>
                <w:szCs w:val="22"/>
              </w:rPr>
              <w:t xml:space="preserve">ИП </w:t>
            </w:r>
            <w:proofErr w:type="spellStart"/>
            <w:proofErr w:type="gramStart"/>
            <w:r w:rsidRPr="004824E1">
              <w:rPr>
                <w:sz w:val="22"/>
                <w:szCs w:val="22"/>
              </w:rPr>
              <w:t>МорозовА.П.,павильон</w:t>
            </w:r>
            <w:proofErr w:type="spellEnd"/>
            <w:proofErr w:type="gramEnd"/>
            <w:r w:rsidRPr="004824E1">
              <w:rPr>
                <w:sz w:val="22"/>
                <w:szCs w:val="22"/>
              </w:rPr>
              <w:t xml:space="preserve"> мясо, мясо птицы, продукты и консервы мясо и мясо птицы</w:t>
            </w:r>
          </w:p>
        </w:tc>
        <w:tc>
          <w:tcPr>
            <w:tcW w:w="3119" w:type="dxa"/>
            <w:vAlign w:val="center"/>
          </w:tcPr>
          <w:p w14:paraId="11AD5DA0" w14:textId="77777777" w:rsidR="004824E1" w:rsidRPr="004824E1" w:rsidRDefault="004824E1" w:rsidP="00DB5CD2">
            <w:pPr>
              <w:spacing w:line="276" w:lineRule="auto"/>
              <w:jc w:val="center"/>
              <w:rPr>
                <w:sz w:val="22"/>
                <w:szCs w:val="22"/>
              </w:rPr>
            </w:pPr>
            <w:r w:rsidRPr="004824E1">
              <w:rPr>
                <w:sz w:val="22"/>
                <w:szCs w:val="22"/>
              </w:rPr>
              <w:t xml:space="preserve">пос. </w:t>
            </w:r>
            <w:proofErr w:type="spellStart"/>
            <w:proofErr w:type="gramStart"/>
            <w:r w:rsidRPr="004824E1">
              <w:rPr>
                <w:sz w:val="22"/>
                <w:szCs w:val="22"/>
              </w:rPr>
              <w:t>Советский,ул</w:t>
            </w:r>
            <w:proofErr w:type="spellEnd"/>
            <w:r w:rsidRPr="004824E1">
              <w:rPr>
                <w:sz w:val="22"/>
                <w:szCs w:val="22"/>
              </w:rPr>
              <w:t>.</w:t>
            </w:r>
            <w:proofErr w:type="gramEnd"/>
            <w:r w:rsidRPr="004824E1">
              <w:rPr>
                <w:sz w:val="22"/>
                <w:szCs w:val="22"/>
              </w:rPr>
              <w:t xml:space="preserve"> Кочубея,4 (23:08:0603004:34</w:t>
            </w:r>
          </w:p>
        </w:tc>
        <w:tc>
          <w:tcPr>
            <w:tcW w:w="1701" w:type="dxa"/>
          </w:tcPr>
          <w:p w14:paraId="42ED6CDC" w14:textId="77777777" w:rsidR="004824E1" w:rsidRPr="004824E1" w:rsidRDefault="004824E1" w:rsidP="00DB5CD2">
            <w:pPr>
              <w:spacing w:line="276" w:lineRule="auto"/>
              <w:jc w:val="center"/>
              <w:rPr>
                <w:sz w:val="22"/>
                <w:szCs w:val="22"/>
              </w:rPr>
            </w:pPr>
            <w:r w:rsidRPr="004824E1">
              <w:rPr>
                <w:sz w:val="22"/>
                <w:szCs w:val="22"/>
              </w:rPr>
              <w:t>16</w:t>
            </w:r>
          </w:p>
        </w:tc>
        <w:tc>
          <w:tcPr>
            <w:tcW w:w="1984" w:type="dxa"/>
            <w:vAlign w:val="center"/>
          </w:tcPr>
          <w:p w14:paraId="2976146E" w14:textId="77777777" w:rsidR="004824E1" w:rsidRPr="004824E1" w:rsidRDefault="004824E1" w:rsidP="00DB5CD2">
            <w:pPr>
              <w:spacing w:line="276" w:lineRule="auto"/>
              <w:jc w:val="center"/>
              <w:rPr>
                <w:sz w:val="22"/>
                <w:szCs w:val="22"/>
              </w:rPr>
            </w:pPr>
            <w:r w:rsidRPr="004824E1">
              <w:rPr>
                <w:sz w:val="22"/>
                <w:szCs w:val="22"/>
              </w:rPr>
              <w:t>0,1865</w:t>
            </w:r>
          </w:p>
        </w:tc>
      </w:tr>
      <w:tr w:rsidR="004824E1" w:rsidRPr="004824E1" w14:paraId="68D72605" w14:textId="77777777" w:rsidTr="004824E1">
        <w:trPr>
          <w:trHeight w:val="340"/>
        </w:trPr>
        <w:tc>
          <w:tcPr>
            <w:tcW w:w="567" w:type="dxa"/>
          </w:tcPr>
          <w:p w14:paraId="75A6223F" w14:textId="77777777" w:rsidR="004824E1" w:rsidRPr="004824E1" w:rsidRDefault="004824E1" w:rsidP="00DB5CD2">
            <w:pPr>
              <w:spacing w:line="276" w:lineRule="auto"/>
              <w:jc w:val="center"/>
              <w:rPr>
                <w:sz w:val="22"/>
                <w:szCs w:val="22"/>
              </w:rPr>
            </w:pPr>
            <w:r w:rsidRPr="004824E1">
              <w:rPr>
                <w:sz w:val="22"/>
                <w:szCs w:val="22"/>
              </w:rPr>
              <w:lastRenderedPageBreak/>
              <w:t>7</w:t>
            </w:r>
          </w:p>
        </w:tc>
        <w:tc>
          <w:tcPr>
            <w:tcW w:w="2268" w:type="dxa"/>
            <w:vAlign w:val="center"/>
          </w:tcPr>
          <w:p w14:paraId="017CBA76" w14:textId="77777777" w:rsidR="004824E1" w:rsidRPr="004824E1" w:rsidRDefault="004824E1" w:rsidP="00DB5CD2">
            <w:pPr>
              <w:spacing w:line="276" w:lineRule="auto"/>
              <w:jc w:val="center"/>
              <w:rPr>
                <w:sz w:val="22"/>
                <w:szCs w:val="22"/>
              </w:rPr>
            </w:pPr>
            <w:r w:rsidRPr="004824E1">
              <w:rPr>
                <w:sz w:val="22"/>
                <w:szCs w:val="22"/>
              </w:rPr>
              <w:t xml:space="preserve">ИП </w:t>
            </w:r>
            <w:proofErr w:type="spellStart"/>
            <w:r w:rsidRPr="004824E1">
              <w:rPr>
                <w:sz w:val="22"/>
                <w:szCs w:val="22"/>
              </w:rPr>
              <w:t>Наточий</w:t>
            </w:r>
            <w:proofErr w:type="spellEnd"/>
            <w:r w:rsidRPr="004824E1">
              <w:rPr>
                <w:sz w:val="22"/>
                <w:szCs w:val="22"/>
              </w:rPr>
              <w:t xml:space="preserve"> </w:t>
            </w:r>
            <w:proofErr w:type="spellStart"/>
            <w:proofErr w:type="gramStart"/>
            <w:r w:rsidRPr="004824E1">
              <w:rPr>
                <w:sz w:val="22"/>
                <w:szCs w:val="22"/>
              </w:rPr>
              <w:t>К.А.,магазин</w:t>
            </w:r>
            <w:proofErr w:type="spellEnd"/>
            <w:proofErr w:type="gramEnd"/>
            <w:r w:rsidRPr="004824E1">
              <w:rPr>
                <w:sz w:val="22"/>
                <w:szCs w:val="22"/>
              </w:rPr>
              <w:t xml:space="preserve">  "Карли"</w:t>
            </w:r>
          </w:p>
        </w:tc>
        <w:tc>
          <w:tcPr>
            <w:tcW w:w="3119" w:type="dxa"/>
            <w:vAlign w:val="center"/>
          </w:tcPr>
          <w:p w14:paraId="2909DFD0" w14:textId="77777777" w:rsidR="004824E1" w:rsidRPr="004824E1" w:rsidRDefault="004824E1" w:rsidP="00DB5CD2">
            <w:pPr>
              <w:spacing w:line="276" w:lineRule="auto"/>
              <w:jc w:val="center"/>
              <w:rPr>
                <w:sz w:val="22"/>
                <w:szCs w:val="22"/>
              </w:rPr>
            </w:pPr>
            <w:r w:rsidRPr="004824E1">
              <w:rPr>
                <w:sz w:val="22"/>
                <w:szCs w:val="22"/>
              </w:rPr>
              <w:t>пос. Советский, пер. Победы, 43(23:08:0603001:7)</w:t>
            </w:r>
          </w:p>
        </w:tc>
        <w:tc>
          <w:tcPr>
            <w:tcW w:w="1701" w:type="dxa"/>
          </w:tcPr>
          <w:p w14:paraId="7ADC0913" w14:textId="77777777" w:rsidR="004824E1" w:rsidRPr="004824E1" w:rsidRDefault="004824E1" w:rsidP="00DB5CD2">
            <w:pPr>
              <w:spacing w:line="276" w:lineRule="auto"/>
              <w:jc w:val="center"/>
              <w:rPr>
                <w:sz w:val="22"/>
                <w:szCs w:val="22"/>
              </w:rPr>
            </w:pPr>
            <w:r w:rsidRPr="004824E1">
              <w:rPr>
                <w:sz w:val="22"/>
                <w:szCs w:val="22"/>
              </w:rPr>
              <w:t>37</w:t>
            </w:r>
          </w:p>
        </w:tc>
        <w:tc>
          <w:tcPr>
            <w:tcW w:w="1984" w:type="dxa"/>
            <w:vAlign w:val="center"/>
          </w:tcPr>
          <w:p w14:paraId="6655136D" w14:textId="77777777" w:rsidR="004824E1" w:rsidRPr="004824E1" w:rsidRDefault="004824E1" w:rsidP="00DB5CD2">
            <w:pPr>
              <w:spacing w:line="276" w:lineRule="auto"/>
              <w:jc w:val="center"/>
              <w:rPr>
                <w:sz w:val="22"/>
                <w:szCs w:val="22"/>
              </w:rPr>
            </w:pPr>
            <w:r w:rsidRPr="004824E1">
              <w:rPr>
                <w:sz w:val="22"/>
                <w:szCs w:val="22"/>
              </w:rPr>
              <w:t>0,2200</w:t>
            </w:r>
          </w:p>
        </w:tc>
      </w:tr>
    </w:tbl>
    <w:p w14:paraId="20DA7D76" w14:textId="77777777" w:rsidR="00404B4C" w:rsidRDefault="00404B4C" w:rsidP="00DB5CD2">
      <w:pPr>
        <w:spacing w:line="276" w:lineRule="auto"/>
        <w:ind w:firstLine="708"/>
        <w:jc w:val="both"/>
        <w:rPr>
          <w:sz w:val="28"/>
          <w:szCs w:val="28"/>
          <w:lang w:eastAsia="en-US"/>
        </w:rPr>
      </w:pPr>
    </w:p>
    <w:p w14:paraId="790BE411" w14:textId="77777777" w:rsidR="00404B4C" w:rsidRPr="00DF39D7" w:rsidRDefault="00404B4C" w:rsidP="00DB5CD2">
      <w:pPr>
        <w:spacing w:line="276" w:lineRule="auto"/>
        <w:ind w:firstLine="709"/>
        <w:jc w:val="both"/>
        <w:rPr>
          <w:sz w:val="28"/>
          <w:szCs w:val="28"/>
          <w:lang w:eastAsia="en-US"/>
        </w:rPr>
      </w:pPr>
      <w:r w:rsidRPr="00DF39D7">
        <w:rPr>
          <w:sz w:val="28"/>
          <w:szCs w:val="28"/>
          <w:lang w:eastAsia="en-US"/>
        </w:rPr>
        <w:t>В соответствии с норма</w:t>
      </w:r>
      <w:r>
        <w:rPr>
          <w:sz w:val="28"/>
          <w:szCs w:val="28"/>
          <w:lang w:eastAsia="en-US"/>
        </w:rPr>
        <w:t xml:space="preserve">тивами </w:t>
      </w:r>
      <w:r w:rsidRPr="00DF39D7">
        <w:rPr>
          <w:sz w:val="28"/>
          <w:szCs w:val="28"/>
          <w:lang w:eastAsia="en-US"/>
        </w:rPr>
        <w:t>градостроительн</w:t>
      </w:r>
      <w:r>
        <w:rPr>
          <w:sz w:val="28"/>
          <w:szCs w:val="28"/>
          <w:lang w:eastAsia="en-US"/>
        </w:rPr>
        <w:t>ого</w:t>
      </w:r>
      <w:r w:rsidRPr="00DF39D7">
        <w:rPr>
          <w:sz w:val="28"/>
          <w:szCs w:val="28"/>
          <w:lang w:eastAsia="en-US"/>
        </w:rPr>
        <w:t xml:space="preserve"> проектирования к расчетному сроку необходимо обеспечить</w:t>
      </w:r>
      <w:r>
        <w:rPr>
          <w:sz w:val="28"/>
          <w:szCs w:val="28"/>
          <w:lang w:eastAsia="en-US"/>
        </w:rPr>
        <w:t xml:space="preserve"> дополнительное</w:t>
      </w:r>
      <w:r w:rsidRPr="00DF39D7">
        <w:rPr>
          <w:sz w:val="28"/>
          <w:szCs w:val="28"/>
          <w:lang w:eastAsia="en-US"/>
        </w:rPr>
        <w:t xml:space="preserve"> размещение</w:t>
      </w:r>
      <w:r>
        <w:rPr>
          <w:sz w:val="28"/>
          <w:szCs w:val="28"/>
          <w:lang w:eastAsia="en-US"/>
        </w:rPr>
        <w:t xml:space="preserve"> на проектируемой территории</w:t>
      </w:r>
      <w:r w:rsidRPr="00DF39D7">
        <w:rPr>
          <w:sz w:val="28"/>
          <w:szCs w:val="28"/>
          <w:lang w:eastAsia="en-US"/>
        </w:rPr>
        <w:t xml:space="preserve"> </w:t>
      </w:r>
      <w:r>
        <w:rPr>
          <w:sz w:val="28"/>
          <w:szCs w:val="28"/>
          <w:lang w:eastAsia="en-US"/>
        </w:rPr>
        <w:t xml:space="preserve">объектов </w:t>
      </w:r>
      <w:r w:rsidRPr="00DF39D7">
        <w:rPr>
          <w:sz w:val="28"/>
          <w:szCs w:val="28"/>
          <w:lang w:eastAsia="en-US"/>
        </w:rPr>
        <w:t>потребительской сферы</w:t>
      </w:r>
      <w:r>
        <w:rPr>
          <w:sz w:val="28"/>
          <w:szCs w:val="28"/>
          <w:lang w:eastAsia="en-US"/>
        </w:rPr>
        <w:t xml:space="preserve"> в количестве:</w:t>
      </w:r>
    </w:p>
    <w:p w14:paraId="583955F6" w14:textId="77777777" w:rsidR="00404B4C" w:rsidRDefault="00404B4C" w:rsidP="00DB5CD2">
      <w:pPr>
        <w:numPr>
          <w:ilvl w:val="0"/>
          <w:numId w:val="61"/>
        </w:numPr>
        <w:tabs>
          <w:tab w:val="left" w:pos="993"/>
        </w:tabs>
        <w:spacing w:line="276" w:lineRule="auto"/>
        <w:ind w:left="0" w:firstLine="709"/>
        <w:contextualSpacing/>
        <w:jc w:val="both"/>
        <w:rPr>
          <w:spacing w:val="-4"/>
          <w:sz w:val="28"/>
          <w:szCs w:val="28"/>
          <w:lang w:eastAsia="en-US"/>
        </w:rPr>
      </w:pPr>
      <w:r>
        <w:rPr>
          <w:spacing w:val="-4"/>
          <w:sz w:val="28"/>
          <w:szCs w:val="28"/>
          <w:lang w:eastAsia="en-US"/>
        </w:rPr>
        <w:t>магазины повседневной торговли – общей площадью торговых залов 870 м² (дополнительно запроектировать необходимо 5</w:t>
      </w:r>
      <w:r w:rsidR="004824E1">
        <w:rPr>
          <w:spacing w:val="-4"/>
          <w:sz w:val="28"/>
          <w:szCs w:val="28"/>
          <w:lang w:eastAsia="en-US"/>
        </w:rPr>
        <w:t>59</w:t>
      </w:r>
      <w:r w:rsidRPr="00A429A5">
        <w:rPr>
          <w:spacing w:val="-4"/>
          <w:sz w:val="28"/>
          <w:szCs w:val="28"/>
          <w:lang w:eastAsia="en-US"/>
        </w:rPr>
        <w:t xml:space="preserve"> </w:t>
      </w:r>
      <w:r>
        <w:rPr>
          <w:spacing w:val="-4"/>
          <w:sz w:val="28"/>
          <w:szCs w:val="28"/>
          <w:lang w:eastAsia="en-US"/>
        </w:rPr>
        <w:t>м²);</w:t>
      </w:r>
    </w:p>
    <w:p w14:paraId="2AA3ACE3" w14:textId="77777777" w:rsidR="00404B4C" w:rsidRPr="000A3997" w:rsidRDefault="00404B4C" w:rsidP="00DB5CD2">
      <w:pPr>
        <w:numPr>
          <w:ilvl w:val="0"/>
          <w:numId w:val="61"/>
        </w:numPr>
        <w:tabs>
          <w:tab w:val="left" w:pos="993"/>
        </w:tabs>
        <w:spacing w:line="276" w:lineRule="auto"/>
        <w:ind w:left="0" w:firstLine="709"/>
        <w:contextualSpacing/>
        <w:jc w:val="both"/>
        <w:rPr>
          <w:spacing w:val="-2"/>
          <w:sz w:val="28"/>
          <w:szCs w:val="28"/>
          <w:lang w:eastAsia="en-US"/>
        </w:rPr>
      </w:pPr>
      <w:r>
        <w:rPr>
          <w:sz w:val="28"/>
          <w:szCs w:val="28"/>
          <w:lang w:eastAsia="en-US"/>
        </w:rPr>
        <w:t>рыночный комплекс общей торговой площадью не менее 120 кв. м.;</w:t>
      </w:r>
    </w:p>
    <w:p w14:paraId="642C573B" w14:textId="77777777" w:rsidR="00404B4C" w:rsidRDefault="00404B4C" w:rsidP="00DB5CD2">
      <w:pPr>
        <w:numPr>
          <w:ilvl w:val="0"/>
          <w:numId w:val="61"/>
        </w:numPr>
        <w:tabs>
          <w:tab w:val="left" w:pos="993"/>
        </w:tabs>
        <w:spacing w:line="276" w:lineRule="auto"/>
        <w:ind w:left="0" w:firstLine="709"/>
        <w:contextualSpacing/>
        <w:jc w:val="both"/>
        <w:rPr>
          <w:spacing w:val="-6"/>
          <w:sz w:val="28"/>
          <w:szCs w:val="28"/>
          <w:lang w:eastAsia="en-US"/>
        </w:rPr>
      </w:pPr>
      <w:r w:rsidRPr="005403EE">
        <w:rPr>
          <w:spacing w:val="-6"/>
          <w:sz w:val="28"/>
          <w:szCs w:val="28"/>
          <w:lang w:eastAsia="en-US"/>
        </w:rPr>
        <w:t>объекты бытового обслуживания с числом рабочих мест не менее 20 ед.;</w:t>
      </w:r>
    </w:p>
    <w:p w14:paraId="141B5950" w14:textId="77777777" w:rsidR="00404B4C" w:rsidRPr="005403EE" w:rsidRDefault="00404B4C" w:rsidP="00DB5CD2">
      <w:pPr>
        <w:numPr>
          <w:ilvl w:val="0"/>
          <w:numId w:val="61"/>
        </w:numPr>
        <w:tabs>
          <w:tab w:val="left" w:pos="993"/>
        </w:tabs>
        <w:spacing w:line="276" w:lineRule="auto"/>
        <w:ind w:left="0" w:firstLine="709"/>
        <w:contextualSpacing/>
        <w:jc w:val="both"/>
        <w:rPr>
          <w:spacing w:val="-6"/>
          <w:sz w:val="28"/>
          <w:szCs w:val="28"/>
          <w:lang w:eastAsia="en-US"/>
        </w:rPr>
      </w:pPr>
      <w:r>
        <w:rPr>
          <w:spacing w:val="-6"/>
          <w:sz w:val="28"/>
          <w:szCs w:val="28"/>
          <w:lang w:eastAsia="en-US"/>
        </w:rPr>
        <w:t>общедоступные предприятия</w:t>
      </w:r>
      <w:r w:rsidRPr="005403EE">
        <w:rPr>
          <w:spacing w:val="-6"/>
          <w:sz w:val="28"/>
          <w:szCs w:val="28"/>
          <w:lang w:eastAsia="en-US"/>
        </w:rPr>
        <w:t xml:space="preserve"> </w:t>
      </w:r>
      <w:r>
        <w:rPr>
          <w:spacing w:val="-6"/>
          <w:sz w:val="28"/>
          <w:szCs w:val="28"/>
          <w:lang w:eastAsia="en-US"/>
        </w:rPr>
        <w:t>общественного питания</w:t>
      </w:r>
      <w:r w:rsidRPr="005403EE">
        <w:rPr>
          <w:spacing w:val="-6"/>
          <w:sz w:val="28"/>
          <w:szCs w:val="28"/>
          <w:lang w:eastAsia="en-US"/>
        </w:rPr>
        <w:t xml:space="preserve"> </w:t>
      </w:r>
      <w:r>
        <w:rPr>
          <w:spacing w:val="-6"/>
          <w:sz w:val="28"/>
          <w:szCs w:val="28"/>
          <w:lang w:eastAsia="en-US"/>
        </w:rPr>
        <w:t xml:space="preserve">общей вместимостью </w:t>
      </w:r>
      <w:r w:rsidRPr="005403EE">
        <w:rPr>
          <w:spacing w:val="-6"/>
          <w:sz w:val="28"/>
          <w:szCs w:val="28"/>
          <w:lang w:eastAsia="en-US"/>
        </w:rPr>
        <w:t xml:space="preserve">не менее </w:t>
      </w:r>
      <w:r>
        <w:rPr>
          <w:spacing w:val="-6"/>
          <w:sz w:val="28"/>
          <w:szCs w:val="28"/>
          <w:lang w:eastAsia="en-US"/>
        </w:rPr>
        <w:t>1</w:t>
      </w:r>
      <w:r w:rsidRPr="005403EE">
        <w:rPr>
          <w:spacing w:val="-6"/>
          <w:sz w:val="28"/>
          <w:szCs w:val="28"/>
          <w:lang w:eastAsia="en-US"/>
        </w:rPr>
        <w:t xml:space="preserve">20 </w:t>
      </w:r>
      <w:r>
        <w:rPr>
          <w:spacing w:val="-6"/>
          <w:sz w:val="28"/>
          <w:szCs w:val="28"/>
          <w:lang w:eastAsia="en-US"/>
        </w:rPr>
        <w:t>посадочных мест</w:t>
      </w:r>
      <w:r w:rsidRPr="005403EE">
        <w:rPr>
          <w:spacing w:val="-6"/>
          <w:sz w:val="28"/>
          <w:szCs w:val="28"/>
          <w:lang w:eastAsia="en-US"/>
        </w:rPr>
        <w:t>;</w:t>
      </w:r>
    </w:p>
    <w:p w14:paraId="783E1499" w14:textId="77777777" w:rsidR="00404B4C" w:rsidRPr="00DB12FB" w:rsidRDefault="00404B4C" w:rsidP="00DB5CD2">
      <w:pPr>
        <w:numPr>
          <w:ilvl w:val="0"/>
          <w:numId w:val="61"/>
        </w:numPr>
        <w:tabs>
          <w:tab w:val="left" w:pos="993"/>
        </w:tabs>
        <w:spacing w:line="276" w:lineRule="auto"/>
        <w:ind w:left="0" w:firstLine="709"/>
        <w:contextualSpacing/>
        <w:jc w:val="both"/>
        <w:rPr>
          <w:spacing w:val="-2"/>
          <w:sz w:val="28"/>
          <w:szCs w:val="28"/>
          <w:lang w:eastAsia="en-US"/>
        </w:rPr>
      </w:pPr>
      <w:r>
        <w:rPr>
          <w:spacing w:val="-2"/>
          <w:sz w:val="28"/>
          <w:szCs w:val="28"/>
          <w:lang w:eastAsia="en-US"/>
        </w:rPr>
        <w:t xml:space="preserve">прачечная на 174 кг белья в смену и химчистка на 12 кг вещей в смену либо организация приемного пункта </w:t>
      </w:r>
      <w:proofErr w:type="spellStart"/>
      <w:proofErr w:type="gramStart"/>
      <w:r>
        <w:rPr>
          <w:spacing w:val="-2"/>
          <w:sz w:val="28"/>
          <w:szCs w:val="28"/>
          <w:lang w:eastAsia="en-US"/>
        </w:rPr>
        <w:t>общерайонной</w:t>
      </w:r>
      <w:proofErr w:type="spellEnd"/>
      <w:r>
        <w:rPr>
          <w:spacing w:val="-2"/>
          <w:sz w:val="28"/>
          <w:szCs w:val="28"/>
          <w:lang w:eastAsia="en-US"/>
        </w:rPr>
        <w:t xml:space="preserve">  прачечной</w:t>
      </w:r>
      <w:proofErr w:type="gramEnd"/>
      <w:r>
        <w:rPr>
          <w:spacing w:val="-2"/>
          <w:sz w:val="28"/>
          <w:szCs w:val="28"/>
          <w:lang w:eastAsia="en-US"/>
        </w:rPr>
        <w:t xml:space="preserve"> и химчистки;</w:t>
      </w:r>
    </w:p>
    <w:p w14:paraId="00A916D0" w14:textId="77777777" w:rsidR="00404B4C" w:rsidRPr="00573D10" w:rsidRDefault="00404B4C" w:rsidP="00DB5CD2">
      <w:pPr>
        <w:numPr>
          <w:ilvl w:val="0"/>
          <w:numId w:val="61"/>
        </w:numPr>
        <w:tabs>
          <w:tab w:val="left" w:pos="993"/>
        </w:tabs>
        <w:spacing w:line="276" w:lineRule="auto"/>
        <w:ind w:left="0" w:firstLine="709"/>
        <w:contextualSpacing/>
        <w:jc w:val="both"/>
        <w:rPr>
          <w:spacing w:val="-2"/>
          <w:sz w:val="28"/>
          <w:szCs w:val="28"/>
          <w:lang w:eastAsia="en-US"/>
        </w:rPr>
      </w:pPr>
      <w:r>
        <w:rPr>
          <w:sz w:val="28"/>
          <w:szCs w:val="28"/>
          <w:lang w:eastAsia="en-US"/>
        </w:rPr>
        <w:t>банно</w:t>
      </w:r>
      <w:r w:rsidRPr="008635A3">
        <w:rPr>
          <w:sz w:val="28"/>
          <w:szCs w:val="28"/>
          <w:lang w:eastAsia="en-US"/>
        </w:rPr>
        <w:t>-</w:t>
      </w:r>
      <w:r>
        <w:rPr>
          <w:sz w:val="28"/>
          <w:szCs w:val="28"/>
          <w:lang w:eastAsia="en-US"/>
        </w:rPr>
        <w:t>оздоровительный комплекс на 20 помывочных мест;</w:t>
      </w:r>
    </w:p>
    <w:p w14:paraId="71DCEC52" w14:textId="76D0A2AC" w:rsidR="00404B4C" w:rsidRDefault="00404B4C" w:rsidP="00DB5CD2">
      <w:pPr>
        <w:spacing w:line="276" w:lineRule="auto"/>
        <w:ind w:firstLine="709"/>
        <w:jc w:val="both"/>
        <w:rPr>
          <w:sz w:val="28"/>
          <w:szCs w:val="28"/>
          <w:lang w:eastAsia="en-US"/>
        </w:rPr>
      </w:pPr>
      <w:r>
        <w:rPr>
          <w:sz w:val="28"/>
          <w:szCs w:val="28"/>
          <w:lang w:eastAsia="en-US"/>
        </w:rPr>
        <w:t xml:space="preserve">В связи с этим и в целях </w:t>
      </w:r>
      <w:r w:rsidRPr="00DF39D7">
        <w:rPr>
          <w:sz w:val="28"/>
          <w:szCs w:val="28"/>
          <w:lang w:eastAsia="en-US"/>
        </w:rPr>
        <w:t>обеспечения населения</w:t>
      </w:r>
      <w:r>
        <w:rPr>
          <w:sz w:val="28"/>
          <w:szCs w:val="28"/>
          <w:lang w:eastAsia="en-US"/>
        </w:rPr>
        <w:t xml:space="preserve"> Трудового </w:t>
      </w:r>
      <w:r w:rsidRPr="00DF39D7">
        <w:rPr>
          <w:sz w:val="28"/>
          <w:szCs w:val="28"/>
          <w:lang w:eastAsia="en-US"/>
        </w:rPr>
        <w:t xml:space="preserve">сельского поселения полным набором потребительских услуг генеральным планом предусматриваются соответствующие территории для размещения на них </w:t>
      </w:r>
      <w:r>
        <w:rPr>
          <w:sz w:val="28"/>
          <w:szCs w:val="28"/>
          <w:lang w:eastAsia="en-US"/>
        </w:rPr>
        <w:t xml:space="preserve">вышеуказанных </w:t>
      </w:r>
      <w:r w:rsidRPr="00DF39D7">
        <w:rPr>
          <w:sz w:val="28"/>
          <w:szCs w:val="28"/>
          <w:lang w:eastAsia="en-US"/>
        </w:rPr>
        <w:t>объектов потребительской сферы.</w:t>
      </w:r>
    </w:p>
    <w:p w14:paraId="51EBADB8" w14:textId="77777777" w:rsidR="00CC28FE" w:rsidRPr="00CC28FE" w:rsidRDefault="00CC28FE" w:rsidP="00CC28FE">
      <w:pPr>
        <w:spacing w:line="276" w:lineRule="auto"/>
        <w:ind w:firstLine="709"/>
        <w:jc w:val="both"/>
        <w:rPr>
          <w:sz w:val="28"/>
          <w:szCs w:val="28"/>
          <w:lang w:eastAsia="en-US"/>
        </w:rPr>
      </w:pPr>
      <w:r w:rsidRPr="00CC28FE">
        <w:rPr>
          <w:b/>
          <w:bCs/>
          <w:sz w:val="28"/>
          <w:szCs w:val="28"/>
          <w:lang w:eastAsia="en-US"/>
        </w:rPr>
        <w:t>Организация погребения</w:t>
      </w:r>
      <w:r w:rsidRPr="00CC28FE">
        <w:rPr>
          <w:sz w:val="28"/>
          <w:szCs w:val="28"/>
          <w:lang w:eastAsia="en-US"/>
        </w:rPr>
        <w:t>.</w:t>
      </w:r>
    </w:p>
    <w:p w14:paraId="5974592A" w14:textId="5BB5C5B2" w:rsidR="00CC28FE" w:rsidRPr="00CC28FE" w:rsidRDefault="00CC28FE" w:rsidP="00CC28FE">
      <w:pPr>
        <w:spacing w:line="276" w:lineRule="auto"/>
        <w:ind w:firstLine="709"/>
        <w:jc w:val="both"/>
        <w:rPr>
          <w:sz w:val="28"/>
          <w:szCs w:val="28"/>
          <w:lang w:eastAsia="en-US"/>
        </w:rPr>
      </w:pPr>
      <w:r w:rsidRPr="00CC28FE">
        <w:rPr>
          <w:sz w:val="28"/>
          <w:szCs w:val="28"/>
          <w:lang w:eastAsia="en-US"/>
        </w:rPr>
        <w:t xml:space="preserve">На территории </w:t>
      </w:r>
      <w:r>
        <w:rPr>
          <w:sz w:val="28"/>
          <w:szCs w:val="28"/>
          <w:lang w:eastAsia="en-US"/>
        </w:rPr>
        <w:t>Трудового</w:t>
      </w:r>
      <w:r w:rsidRPr="00CC28FE">
        <w:rPr>
          <w:sz w:val="28"/>
          <w:szCs w:val="28"/>
          <w:lang w:eastAsia="en-US"/>
        </w:rPr>
        <w:t xml:space="preserve"> сельского поселения расположено </w:t>
      </w:r>
      <w:r>
        <w:rPr>
          <w:sz w:val="28"/>
          <w:szCs w:val="28"/>
          <w:lang w:eastAsia="en-US"/>
        </w:rPr>
        <w:t>три</w:t>
      </w:r>
      <w:r w:rsidRPr="00CC28FE">
        <w:rPr>
          <w:sz w:val="28"/>
          <w:szCs w:val="28"/>
          <w:lang w:eastAsia="en-US"/>
        </w:rPr>
        <w:t xml:space="preserve"> действующ</w:t>
      </w:r>
      <w:r>
        <w:rPr>
          <w:sz w:val="28"/>
          <w:szCs w:val="28"/>
          <w:lang w:eastAsia="en-US"/>
        </w:rPr>
        <w:t xml:space="preserve">их </w:t>
      </w:r>
      <w:r w:rsidRPr="00CC28FE">
        <w:rPr>
          <w:sz w:val="28"/>
          <w:szCs w:val="28"/>
          <w:lang w:eastAsia="en-US"/>
        </w:rPr>
        <w:t>кладбищ</w:t>
      </w:r>
      <w:r>
        <w:rPr>
          <w:sz w:val="28"/>
          <w:szCs w:val="28"/>
          <w:lang w:eastAsia="en-US"/>
        </w:rPr>
        <w:t>а:</w:t>
      </w:r>
      <w:r w:rsidRPr="00CC28FE">
        <w:rPr>
          <w:sz w:val="28"/>
          <w:szCs w:val="28"/>
          <w:lang w:eastAsia="en-US"/>
        </w:rPr>
        <w:t xml:space="preserve"> п. </w:t>
      </w:r>
      <w:r>
        <w:rPr>
          <w:sz w:val="28"/>
          <w:szCs w:val="28"/>
          <w:lang w:eastAsia="en-US"/>
        </w:rPr>
        <w:t>Советский</w:t>
      </w:r>
      <w:r w:rsidRPr="00CC28FE">
        <w:rPr>
          <w:sz w:val="28"/>
          <w:szCs w:val="28"/>
          <w:lang w:eastAsia="en-US"/>
        </w:rPr>
        <w:t xml:space="preserve">, </w:t>
      </w:r>
      <w:r>
        <w:rPr>
          <w:sz w:val="28"/>
          <w:szCs w:val="28"/>
          <w:lang w:eastAsia="en-US"/>
        </w:rPr>
        <w:t xml:space="preserve">п. Заря, п. Дальний. Наиболее активно развивается кладбище в п. Советский, </w:t>
      </w:r>
      <w:r w:rsidRPr="00CC28FE">
        <w:rPr>
          <w:sz w:val="28"/>
          <w:szCs w:val="28"/>
          <w:lang w:eastAsia="en-US"/>
        </w:rPr>
        <w:t>его</w:t>
      </w:r>
      <w:r>
        <w:rPr>
          <w:sz w:val="28"/>
          <w:szCs w:val="28"/>
          <w:lang w:eastAsia="en-US"/>
        </w:rPr>
        <w:t xml:space="preserve"> </w:t>
      </w:r>
      <w:r w:rsidRPr="00CC28FE">
        <w:rPr>
          <w:sz w:val="28"/>
          <w:szCs w:val="28"/>
          <w:lang w:eastAsia="en-US"/>
        </w:rPr>
        <w:t xml:space="preserve">площадь составляет </w:t>
      </w:r>
      <w:r>
        <w:rPr>
          <w:sz w:val="28"/>
          <w:szCs w:val="28"/>
          <w:lang w:eastAsia="en-US"/>
        </w:rPr>
        <w:t>2,0</w:t>
      </w:r>
      <w:r w:rsidRPr="00CC28FE">
        <w:rPr>
          <w:sz w:val="28"/>
          <w:szCs w:val="28"/>
          <w:lang w:eastAsia="en-US"/>
        </w:rPr>
        <w:t xml:space="preserve"> га. Фактически </w:t>
      </w:r>
      <w:r>
        <w:rPr>
          <w:sz w:val="28"/>
          <w:szCs w:val="28"/>
          <w:lang w:eastAsia="en-US"/>
        </w:rPr>
        <w:t>заполнено 65% от выделенной территории.</w:t>
      </w:r>
    </w:p>
    <w:p w14:paraId="4362FFEC" w14:textId="6E8BD1ED" w:rsidR="00404B4C" w:rsidRDefault="00CC28FE" w:rsidP="00CC28FE">
      <w:pPr>
        <w:spacing w:line="276" w:lineRule="auto"/>
        <w:ind w:firstLine="709"/>
        <w:jc w:val="both"/>
        <w:rPr>
          <w:rFonts w:eastAsia="Arial Unicode MS"/>
          <w:sz w:val="28"/>
          <w:szCs w:val="28"/>
        </w:rPr>
      </w:pPr>
      <w:r w:rsidRPr="00CC28FE">
        <w:rPr>
          <w:sz w:val="28"/>
          <w:szCs w:val="28"/>
          <w:lang w:eastAsia="en-US"/>
        </w:rPr>
        <w:t>На расчетный срок площади существующего кладбища достаточно</w:t>
      </w:r>
      <w:r>
        <w:rPr>
          <w:sz w:val="28"/>
          <w:szCs w:val="28"/>
          <w:lang w:eastAsia="en-US"/>
        </w:rPr>
        <w:t>.</w:t>
      </w:r>
    </w:p>
    <w:p w14:paraId="4800E8F6" w14:textId="77777777" w:rsidR="00404B4C" w:rsidRDefault="00404B4C" w:rsidP="00DB5CD2">
      <w:pPr>
        <w:spacing w:line="276" w:lineRule="auto"/>
        <w:ind w:firstLine="709"/>
        <w:jc w:val="both"/>
        <w:rPr>
          <w:rFonts w:eastAsia="Arial Unicode MS"/>
          <w:sz w:val="28"/>
          <w:szCs w:val="28"/>
        </w:rPr>
      </w:pPr>
      <w:r w:rsidRPr="00CC28FE">
        <w:rPr>
          <w:rFonts w:eastAsia="Arial Unicode MS"/>
          <w:b/>
          <w:bCs/>
          <w:sz w:val="28"/>
          <w:szCs w:val="28"/>
        </w:rPr>
        <w:t>Административные учреждения.</w:t>
      </w:r>
      <w:r>
        <w:rPr>
          <w:rFonts w:eastAsia="Arial Unicode MS"/>
          <w:sz w:val="28"/>
          <w:szCs w:val="28"/>
        </w:rPr>
        <w:t xml:space="preserve"> На территории поселения расположено 2 административных здания. В одном расположены администрация поселения, почта и отделение сбербанка, в другом — отделение полиции.</w:t>
      </w:r>
    </w:p>
    <w:p w14:paraId="65F5F23E" w14:textId="77777777" w:rsidR="00404B4C" w:rsidRPr="00E87C22" w:rsidRDefault="00404B4C" w:rsidP="00DB5CD2">
      <w:pPr>
        <w:spacing w:line="276" w:lineRule="auto"/>
        <w:jc w:val="right"/>
      </w:pPr>
      <w:r w:rsidRPr="00E87C22">
        <w:t xml:space="preserve">Перечень административных зданий и учреждений </w:t>
      </w:r>
      <w:r>
        <w:br/>
      </w:r>
      <w:r w:rsidRPr="00E87C22">
        <w:t>расположенных на территории Трудового сельского поселения.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2486"/>
        <w:gridCol w:w="4203"/>
        <w:gridCol w:w="2409"/>
      </w:tblGrid>
      <w:tr w:rsidR="00E5027A" w:rsidRPr="00DD477D" w14:paraId="13FD9398" w14:textId="77777777" w:rsidTr="00301309">
        <w:tc>
          <w:tcPr>
            <w:tcW w:w="541" w:type="dxa"/>
            <w:shd w:val="clear" w:color="auto" w:fill="F2F2F2"/>
            <w:vAlign w:val="center"/>
          </w:tcPr>
          <w:p w14:paraId="275B1C4D" w14:textId="77777777" w:rsidR="00E5027A" w:rsidRPr="00E5027A" w:rsidRDefault="00E5027A" w:rsidP="00DB5CD2">
            <w:pPr>
              <w:spacing w:line="276" w:lineRule="auto"/>
              <w:jc w:val="center"/>
              <w:rPr>
                <w:sz w:val="24"/>
                <w:szCs w:val="24"/>
              </w:rPr>
            </w:pPr>
            <w:r w:rsidRPr="00E5027A">
              <w:rPr>
                <w:sz w:val="24"/>
                <w:szCs w:val="24"/>
              </w:rPr>
              <w:t>№ п/п</w:t>
            </w:r>
          </w:p>
        </w:tc>
        <w:tc>
          <w:tcPr>
            <w:tcW w:w="2486" w:type="dxa"/>
            <w:shd w:val="clear" w:color="auto" w:fill="F2F2F2"/>
            <w:vAlign w:val="center"/>
          </w:tcPr>
          <w:p w14:paraId="6D597F66" w14:textId="77777777" w:rsidR="00E5027A" w:rsidRPr="00E5027A" w:rsidRDefault="00E5027A" w:rsidP="00DB5CD2">
            <w:pPr>
              <w:spacing w:line="276" w:lineRule="auto"/>
              <w:jc w:val="center"/>
              <w:rPr>
                <w:sz w:val="24"/>
                <w:szCs w:val="24"/>
              </w:rPr>
            </w:pPr>
            <w:r w:rsidRPr="00E5027A">
              <w:rPr>
                <w:sz w:val="24"/>
                <w:szCs w:val="24"/>
              </w:rPr>
              <w:t>Наименование учреждения</w:t>
            </w:r>
          </w:p>
        </w:tc>
        <w:tc>
          <w:tcPr>
            <w:tcW w:w="4203" w:type="dxa"/>
            <w:shd w:val="clear" w:color="auto" w:fill="F2F2F2"/>
            <w:vAlign w:val="center"/>
          </w:tcPr>
          <w:p w14:paraId="1D796C8F" w14:textId="77777777" w:rsidR="00E5027A" w:rsidRPr="00E5027A" w:rsidRDefault="00E5027A" w:rsidP="00DB5CD2">
            <w:pPr>
              <w:spacing w:line="276" w:lineRule="auto"/>
              <w:jc w:val="center"/>
              <w:rPr>
                <w:sz w:val="24"/>
                <w:szCs w:val="24"/>
              </w:rPr>
            </w:pPr>
            <w:r w:rsidRPr="00E5027A">
              <w:rPr>
                <w:sz w:val="24"/>
                <w:szCs w:val="24"/>
              </w:rPr>
              <w:t xml:space="preserve">Адрес </w:t>
            </w:r>
          </w:p>
          <w:p w14:paraId="56467134" w14:textId="77777777" w:rsidR="00E5027A" w:rsidRPr="00E5027A" w:rsidRDefault="00E5027A" w:rsidP="00DB5CD2">
            <w:pPr>
              <w:spacing w:line="276" w:lineRule="auto"/>
              <w:jc w:val="center"/>
              <w:rPr>
                <w:sz w:val="24"/>
                <w:szCs w:val="24"/>
              </w:rPr>
            </w:pPr>
            <w:r w:rsidRPr="00E5027A">
              <w:rPr>
                <w:sz w:val="24"/>
                <w:szCs w:val="24"/>
              </w:rPr>
              <w:t>(кадастровый номер)</w:t>
            </w:r>
          </w:p>
        </w:tc>
        <w:tc>
          <w:tcPr>
            <w:tcW w:w="2409" w:type="dxa"/>
            <w:shd w:val="clear" w:color="auto" w:fill="F2F2F2"/>
            <w:vAlign w:val="center"/>
          </w:tcPr>
          <w:p w14:paraId="6771CE20" w14:textId="77777777" w:rsidR="00E5027A" w:rsidRPr="00E5027A" w:rsidRDefault="00E5027A" w:rsidP="00DB5CD2">
            <w:pPr>
              <w:spacing w:line="276" w:lineRule="auto"/>
              <w:jc w:val="center"/>
              <w:rPr>
                <w:sz w:val="24"/>
                <w:szCs w:val="24"/>
              </w:rPr>
            </w:pPr>
            <w:r w:rsidRPr="00E5027A">
              <w:rPr>
                <w:sz w:val="24"/>
                <w:szCs w:val="24"/>
              </w:rPr>
              <w:t>Площадь земельного участка, м</w:t>
            </w:r>
            <w:r w:rsidRPr="00E5027A">
              <w:rPr>
                <w:sz w:val="24"/>
                <w:szCs w:val="24"/>
                <w:vertAlign w:val="superscript"/>
              </w:rPr>
              <w:t>2</w:t>
            </w:r>
          </w:p>
        </w:tc>
      </w:tr>
      <w:tr w:rsidR="00E5027A" w:rsidRPr="00DD477D" w14:paraId="45A8B324" w14:textId="77777777" w:rsidTr="00301309">
        <w:tc>
          <w:tcPr>
            <w:tcW w:w="541" w:type="dxa"/>
          </w:tcPr>
          <w:p w14:paraId="0213EC43" w14:textId="77777777" w:rsidR="00E5027A" w:rsidRPr="00E5027A" w:rsidRDefault="00E5027A" w:rsidP="00DB5CD2">
            <w:pPr>
              <w:spacing w:line="276" w:lineRule="auto"/>
              <w:jc w:val="center"/>
              <w:rPr>
                <w:sz w:val="22"/>
                <w:szCs w:val="22"/>
              </w:rPr>
            </w:pPr>
            <w:r w:rsidRPr="00E5027A">
              <w:rPr>
                <w:sz w:val="22"/>
                <w:szCs w:val="22"/>
              </w:rPr>
              <w:t>1</w:t>
            </w:r>
          </w:p>
        </w:tc>
        <w:tc>
          <w:tcPr>
            <w:tcW w:w="2486" w:type="dxa"/>
          </w:tcPr>
          <w:p w14:paraId="515B891A" w14:textId="77777777" w:rsidR="00E5027A" w:rsidRPr="00E5027A" w:rsidRDefault="00E5027A" w:rsidP="00DB5CD2">
            <w:pPr>
              <w:spacing w:line="276" w:lineRule="auto"/>
              <w:jc w:val="center"/>
              <w:rPr>
                <w:sz w:val="24"/>
                <w:szCs w:val="24"/>
              </w:rPr>
            </w:pPr>
            <w:r w:rsidRPr="00E5027A">
              <w:rPr>
                <w:sz w:val="24"/>
                <w:szCs w:val="24"/>
              </w:rPr>
              <w:t>Администрация Трудового сельского поселения Ейского района</w:t>
            </w:r>
          </w:p>
        </w:tc>
        <w:tc>
          <w:tcPr>
            <w:tcW w:w="4203" w:type="dxa"/>
          </w:tcPr>
          <w:p w14:paraId="3FA77E38" w14:textId="77777777" w:rsidR="00E5027A" w:rsidRPr="00E5027A" w:rsidRDefault="00E5027A" w:rsidP="00DB5CD2">
            <w:pPr>
              <w:spacing w:line="276" w:lineRule="auto"/>
              <w:jc w:val="center"/>
              <w:rPr>
                <w:sz w:val="24"/>
                <w:szCs w:val="24"/>
              </w:rPr>
            </w:pPr>
            <w:r w:rsidRPr="00E5027A">
              <w:rPr>
                <w:sz w:val="24"/>
                <w:szCs w:val="24"/>
              </w:rPr>
              <w:t xml:space="preserve">п. Советск </w:t>
            </w:r>
            <w:proofErr w:type="spellStart"/>
            <w:r w:rsidRPr="00E5027A">
              <w:rPr>
                <w:sz w:val="24"/>
                <w:szCs w:val="24"/>
              </w:rPr>
              <w:t>ий</w:t>
            </w:r>
            <w:proofErr w:type="spellEnd"/>
            <w:r w:rsidRPr="00E5027A">
              <w:rPr>
                <w:sz w:val="24"/>
                <w:szCs w:val="24"/>
              </w:rPr>
              <w:t>, ул. Школьная, д.15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95"/>
            </w:tblGrid>
            <w:tr w:rsidR="00E5027A" w:rsidRPr="00E5027A" w14:paraId="1B42750A" w14:textId="77777777" w:rsidTr="00301309">
              <w:trPr>
                <w:tblCellSpacing w:w="15" w:type="dxa"/>
              </w:trPr>
              <w:tc>
                <w:tcPr>
                  <w:tcW w:w="0" w:type="auto"/>
                  <w:vAlign w:val="center"/>
                  <w:hideMark/>
                </w:tcPr>
                <w:p w14:paraId="17A1F7AC" w14:textId="77777777" w:rsidR="00E5027A" w:rsidRPr="00E5027A" w:rsidRDefault="00E5027A" w:rsidP="00DB5CD2">
                  <w:pPr>
                    <w:spacing w:line="276" w:lineRule="auto"/>
                    <w:rPr>
                      <w:sz w:val="24"/>
                      <w:szCs w:val="24"/>
                    </w:rPr>
                  </w:pPr>
                </w:p>
              </w:tc>
              <w:tc>
                <w:tcPr>
                  <w:tcW w:w="0" w:type="auto"/>
                  <w:vAlign w:val="center"/>
                  <w:hideMark/>
                </w:tcPr>
                <w:p w14:paraId="3BA74658" w14:textId="77777777" w:rsidR="00E5027A" w:rsidRPr="00E5027A" w:rsidRDefault="00E5027A" w:rsidP="00DB5CD2">
                  <w:pPr>
                    <w:spacing w:line="276" w:lineRule="auto"/>
                    <w:rPr>
                      <w:sz w:val="24"/>
                      <w:szCs w:val="24"/>
                    </w:rPr>
                  </w:pPr>
                  <w:r w:rsidRPr="00E5027A">
                    <w:rPr>
                      <w:sz w:val="24"/>
                      <w:szCs w:val="24"/>
                    </w:rPr>
                    <w:t>(23:08:0603005:99)</w:t>
                  </w:r>
                </w:p>
              </w:tc>
            </w:tr>
          </w:tbl>
          <w:p w14:paraId="5F90B6A8" w14:textId="77777777" w:rsidR="00E5027A" w:rsidRPr="00E5027A" w:rsidRDefault="00E5027A" w:rsidP="00DB5CD2">
            <w:pPr>
              <w:spacing w:line="276" w:lineRule="auto"/>
              <w:jc w:val="center"/>
              <w:rPr>
                <w:sz w:val="24"/>
                <w:szCs w:val="24"/>
              </w:rPr>
            </w:pPr>
          </w:p>
        </w:tc>
        <w:tc>
          <w:tcPr>
            <w:tcW w:w="2409" w:type="dxa"/>
          </w:tcPr>
          <w:p w14:paraId="4DBC2372" w14:textId="77777777" w:rsidR="00E5027A" w:rsidRPr="00E5027A" w:rsidRDefault="00E5027A" w:rsidP="00DB5CD2">
            <w:pPr>
              <w:spacing w:line="276" w:lineRule="auto"/>
              <w:jc w:val="center"/>
              <w:rPr>
                <w:sz w:val="24"/>
                <w:szCs w:val="24"/>
              </w:rPr>
            </w:pPr>
            <w:r w:rsidRPr="00E5027A">
              <w:rPr>
                <w:sz w:val="24"/>
                <w:szCs w:val="24"/>
              </w:rPr>
              <w:t>374</w:t>
            </w:r>
          </w:p>
        </w:tc>
      </w:tr>
      <w:tr w:rsidR="00E5027A" w:rsidRPr="00DD477D" w14:paraId="7DE17F3E" w14:textId="77777777" w:rsidTr="00301309">
        <w:tc>
          <w:tcPr>
            <w:tcW w:w="541" w:type="dxa"/>
          </w:tcPr>
          <w:p w14:paraId="73ED470A" w14:textId="77777777" w:rsidR="00E5027A" w:rsidRPr="00E5027A" w:rsidRDefault="00E5027A" w:rsidP="00DB5CD2">
            <w:pPr>
              <w:spacing w:line="276" w:lineRule="auto"/>
              <w:jc w:val="center"/>
              <w:rPr>
                <w:sz w:val="22"/>
                <w:szCs w:val="22"/>
              </w:rPr>
            </w:pPr>
            <w:r w:rsidRPr="00E5027A">
              <w:rPr>
                <w:sz w:val="22"/>
                <w:szCs w:val="22"/>
              </w:rPr>
              <w:t>2</w:t>
            </w:r>
          </w:p>
        </w:tc>
        <w:tc>
          <w:tcPr>
            <w:tcW w:w="2486" w:type="dxa"/>
          </w:tcPr>
          <w:p w14:paraId="70CB381A" w14:textId="77777777" w:rsidR="00E5027A" w:rsidRPr="00E5027A" w:rsidRDefault="00E5027A" w:rsidP="00DB5CD2">
            <w:pPr>
              <w:spacing w:line="276" w:lineRule="auto"/>
              <w:jc w:val="center"/>
              <w:rPr>
                <w:sz w:val="24"/>
                <w:szCs w:val="24"/>
              </w:rPr>
            </w:pPr>
            <w:r w:rsidRPr="00E5027A">
              <w:rPr>
                <w:sz w:val="24"/>
                <w:szCs w:val="24"/>
              </w:rPr>
              <w:t>Почта России</w:t>
            </w:r>
          </w:p>
        </w:tc>
        <w:tc>
          <w:tcPr>
            <w:tcW w:w="4203" w:type="dxa"/>
          </w:tcPr>
          <w:p w14:paraId="3F3425D2" w14:textId="77777777" w:rsidR="00E5027A" w:rsidRPr="00E5027A" w:rsidRDefault="00E5027A" w:rsidP="00DB5CD2">
            <w:pPr>
              <w:spacing w:line="276" w:lineRule="auto"/>
              <w:jc w:val="center"/>
              <w:rPr>
                <w:sz w:val="24"/>
                <w:szCs w:val="24"/>
              </w:rPr>
            </w:pPr>
            <w:r w:rsidRPr="00E5027A">
              <w:rPr>
                <w:sz w:val="24"/>
                <w:szCs w:val="24"/>
              </w:rPr>
              <w:t xml:space="preserve">п. Советск </w:t>
            </w:r>
            <w:proofErr w:type="spellStart"/>
            <w:r w:rsidRPr="00E5027A">
              <w:rPr>
                <w:sz w:val="24"/>
                <w:szCs w:val="24"/>
              </w:rPr>
              <w:t>ий</w:t>
            </w:r>
            <w:proofErr w:type="spellEnd"/>
            <w:r w:rsidRPr="00E5027A">
              <w:rPr>
                <w:sz w:val="24"/>
                <w:szCs w:val="24"/>
              </w:rPr>
              <w:t>, ул. Школьная, д.15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95"/>
            </w:tblGrid>
            <w:tr w:rsidR="00E5027A" w:rsidRPr="00E5027A" w14:paraId="4FA8E941" w14:textId="77777777" w:rsidTr="00301309">
              <w:trPr>
                <w:tblCellSpacing w:w="15" w:type="dxa"/>
              </w:trPr>
              <w:tc>
                <w:tcPr>
                  <w:tcW w:w="0" w:type="auto"/>
                  <w:vAlign w:val="center"/>
                  <w:hideMark/>
                </w:tcPr>
                <w:p w14:paraId="4E9BC42D" w14:textId="77777777" w:rsidR="00E5027A" w:rsidRPr="00E5027A" w:rsidRDefault="00E5027A" w:rsidP="00DB5CD2">
                  <w:pPr>
                    <w:spacing w:line="276" w:lineRule="auto"/>
                    <w:rPr>
                      <w:sz w:val="24"/>
                      <w:szCs w:val="24"/>
                    </w:rPr>
                  </w:pPr>
                </w:p>
              </w:tc>
              <w:tc>
                <w:tcPr>
                  <w:tcW w:w="0" w:type="auto"/>
                  <w:vAlign w:val="center"/>
                  <w:hideMark/>
                </w:tcPr>
                <w:p w14:paraId="48C1D8D9" w14:textId="77777777" w:rsidR="00E5027A" w:rsidRPr="00E5027A" w:rsidRDefault="00E5027A" w:rsidP="00DB5CD2">
                  <w:pPr>
                    <w:spacing w:line="276" w:lineRule="auto"/>
                    <w:rPr>
                      <w:sz w:val="24"/>
                      <w:szCs w:val="24"/>
                    </w:rPr>
                  </w:pPr>
                  <w:r w:rsidRPr="00E5027A">
                    <w:rPr>
                      <w:sz w:val="24"/>
                      <w:szCs w:val="24"/>
                    </w:rPr>
                    <w:t>(23:08:0603005:99)</w:t>
                  </w:r>
                </w:p>
              </w:tc>
            </w:tr>
          </w:tbl>
          <w:p w14:paraId="1E093616" w14:textId="77777777" w:rsidR="00E5027A" w:rsidRPr="00E5027A" w:rsidRDefault="00E5027A" w:rsidP="00DB5CD2">
            <w:pPr>
              <w:spacing w:line="276" w:lineRule="auto"/>
              <w:jc w:val="center"/>
              <w:rPr>
                <w:sz w:val="24"/>
                <w:szCs w:val="24"/>
              </w:rPr>
            </w:pPr>
          </w:p>
        </w:tc>
        <w:tc>
          <w:tcPr>
            <w:tcW w:w="2409" w:type="dxa"/>
          </w:tcPr>
          <w:p w14:paraId="626CAACE" w14:textId="77777777" w:rsidR="00E5027A" w:rsidRPr="00E5027A" w:rsidRDefault="00E5027A" w:rsidP="00DB5CD2">
            <w:pPr>
              <w:spacing w:line="276" w:lineRule="auto"/>
              <w:jc w:val="center"/>
              <w:rPr>
                <w:sz w:val="24"/>
                <w:szCs w:val="24"/>
              </w:rPr>
            </w:pPr>
            <w:r w:rsidRPr="00E5027A">
              <w:rPr>
                <w:sz w:val="24"/>
                <w:szCs w:val="24"/>
              </w:rPr>
              <w:t>374</w:t>
            </w:r>
          </w:p>
        </w:tc>
      </w:tr>
      <w:tr w:rsidR="00E5027A" w:rsidRPr="00DD477D" w14:paraId="2F4D3071" w14:textId="77777777" w:rsidTr="00301309">
        <w:tc>
          <w:tcPr>
            <w:tcW w:w="541" w:type="dxa"/>
          </w:tcPr>
          <w:p w14:paraId="4EDB68A1" w14:textId="77777777" w:rsidR="00E5027A" w:rsidRPr="00E5027A" w:rsidRDefault="00E5027A" w:rsidP="00DB5CD2">
            <w:pPr>
              <w:spacing w:line="276" w:lineRule="auto"/>
              <w:jc w:val="center"/>
              <w:rPr>
                <w:sz w:val="22"/>
                <w:szCs w:val="22"/>
              </w:rPr>
            </w:pPr>
            <w:r w:rsidRPr="00E5027A">
              <w:rPr>
                <w:sz w:val="22"/>
                <w:szCs w:val="22"/>
              </w:rPr>
              <w:t>3</w:t>
            </w:r>
          </w:p>
        </w:tc>
        <w:tc>
          <w:tcPr>
            <w:tcW w:w="2486" w:type="dxa"/>
          </w:tcPr>
          <w:p w14:paraId="5249D31C" w14:textId="77777777" w:rsidR="00E5027A" w:rsidRPr="00E5027A" w:rsidRDefault="00E5027A" w:rsidP="00DB5CD2">
            <w:pPr>
              <w:spacing w:line="276" w:lineRule="auto"/>
              <w:jc w:val="center"/>
              <w:rPr>
                <w:sz w:val="24"/>
                <w:szCs w:val="24"/>
              </w:rPr>
            </w:pPr>
            <w:r w:rsidRPr="00E5027A">
              <w:rPr>
                <w:sz w:val="24"/>
                <w:szCs w:val="24"/>
              </w:rPr>
              <w:t>Сбербанк России</w:t>
            </w:r>
          </w:p>
        </w:tc>
        <w:tc>
          <w:tcPr>
            <w:tcW w:w="4203" w:type="dxa"/>
          </w:tcPr>
          <w:p w14:paraId="7534C537" w14:textId="77777777" w:rsidR="00E5027A" w:rsidRPr="00E5027A" w:rsidRDefault="00E5027A" w:rsidP="00DB5CD2">
            <w:pPr>
              <w:spacing w:line="276" w:lineRule="auto"/>
              <w:jc w:val="center"/>
              <w:rPr>
                <w:sz w:val="24"/>
                <w:szCs w:val="24"/>
              </w:rPr>
            </w:pPr>
            <w:r w:rsidRPr="00E5027A">
              <w:rPr>
                <w:sz w:val="24"/>
                <w:szCs w:val="24"/>
              </w:rPr>
              <w:t xml:space="preserve">п. Советск </w:t>
            </w:r>
            <w:proofErr w:type="spellStart"/>
            <w:r w:rsidRPr="00E5027A">
              <w:rPr>
                <w:sz w:val="24"/>
                <w:szCs w:val="24"/>
              </w:rPr>
              <w:t>ий</w:t>
            </w:r>
            <w:proofErr w:type="spellEnd"/>
            <w:r w:rsidRPr="00E5027A">
              <w:rPr>
                <w:sz w:val="24"/>
                <w:szCs w:val="24"/>
              </w:rPr>
              <w:t>, ул. Школьная, д.15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95"/>
            </w:tblGrid>
            <w:tr w:rsidR="00E5027A" w:rsidRPr="00E5027A" w14:paraId="1CFB13CE" w14:textId="77777777" w:rsidTr="00301309">
              <w:trPr>
                <w:tblCellSpacing w:w="15" w:type="dxa"/>
              </w:trPr>
              <w:tc>
                <w:tcPr>
                  <w:tcW w:w="0" w:type="auto"/>
                  <w:vAlign w:val="center"/>
                  <w:hideMark/>
                </w:tcPr>
                <w:p w14:paraId="047ECC57" w14:textId="77777777" w:rsidR="00E5027A" w:rsidRPr="00E5027A" w:rsidRDefault="00E5027A" w:rsidP="00DB5CD2">
                  <w:pPr>
                    <w:spacing w:line="276" w:lineRule="auto"/>
                    <w:rPr>
                      <w:sz w:val="24"/>
                      <w:szCs w:val="24"/>
                    </w:rPr>
                  </w:pPr>
                </w:p>
              </w:tc>
              <w:tc>
                <w:tcPr>
                  <w:tcW w:w="0" w:type="auto"/>
                  <w:vAlign w:val="center"/>
                  <w:hideMark/>
                </w:tcPr>
                <w:p w14:paraId="0F71D4BD" w14:textId="77777777" w:rsidR="00E5027A" w:rsidRPr="00E5027A" w:rsidRDefault="00E5027A" w:rsidP="00DB5CD2">
                  <w:pPr>
                    <w:spacing w:line="276" w:lineRule="auto"/>
                    <w:rPr>
                      <w:sz w:val="24"/>
                      <w:szCs w:val="24"/>
                    </w:rPr>
                  </w:pPr>
                  <w:r w:rsidRPr="00E5027A">
                    <w:rPr>
                      <w:sz w:val="24"/>
                      <w:szCs w:val="24"/>
                    </w:rPr>
                    <w:t>(23:08:0603005:99)</w:t>
                  </w:r>
                </w:p>
              </w:tc>
            </w:tr>
          </w:tbl>
          <w:p w14:paraId="673381B4" w14:textId="77777777" w:rsidR="00E5027A" w:rsidRPr="00E5027A" w:rsidRDefault="00E5027A" w:rsidP="00DB5CD2">
            <w:pPr>
              <w:spacing w:line="276" w:lineRule="auto"/>
              <w:jc w:val="center"/>
              <w:rPr>
                <w:sz w:val="24"/>
                <w:szCs w:val="24"/>
              </w:rPr>
            </w:pPr>
          </w:p>
        </w:tc>
        <w:tc>
          <w:tcPr>
            <w:tcW w:w="2409" w:type="dxa"/>
          </w:tcPr>
          <w:p w14:paraId="3E03B540" w14:textId="77777777" w:rsidR="00E5027A" w:rsidRPr="00E5027A" w:rsidRDefault="00E5027A" w:rsidP="00DB5CD2">
            <w:pPr>
              <w:spacing w:line="276" w:lineRule="auto"/>
              <w:jc w:val="center"/>
              <w:rPr>
                <w:sz w:val="24"/>
                <w:szCs w:val="24"/>
              </w:rPr>
            </w:pPr>
            <w:r w:rsidRPr="00E5027A">
              <w:rPr>
                <w:sz w:val="24"/>
                <w:szCs w:val="24"/>
              </w:rPr>
              <w:t>374</w:t>
            </w:r>
          </w:p>
        </w:tc>
      </w:tr>
      <w:tr w:rsidR="00E5027A" w:rsidRPr="00DD477D" w14:paraId="625957BE" w14:textId="77777777" w:rsidTr="00301309">
        <w:tc>
          <w:tcPr>
            <w:tcW w:w="541" w:type="dxa"/>
          </w:tcPr>
          <w:p w14:paraId="3F4830DF" w14:textId="77777777" w:rsidR="00E5027A" w:rsidRPr="00E5027A" w:rsidRDefault="00E5027A" w:rsidP="00DB5CD2">
            <w:pPr>
              <w:spacing w:line="276" w:lineRule="auto"/>
              <w:jc w:val="center"/>
              <w:rPr>
                <w:sz w:val="22"/>
                <w:szCs w:val="22"/>
              </w:rPr>
            </w:pPr>
            <w:r w:rsidRPr="00E5027A">
              <w:rPr>
                <w:sz w:val="22"/>
                <w:szCs w:val="22"/>
              </w:rPr>
              <w:t>4</w:t>
            </w:r>
          </w:p>
        </w:tc>
        <w:tc>
          <w:tcPr>
            <w:tcW w:w="2486" w:type="dxa"/>
          </w:tcPr>
          <w:p w14:paraId="4F87C256" w14:textId="77777777" w:rsidR="00E5027A" w:rsidRPr="00E5027A" w:rsidRDefault="00E5027A" w:rsidP="00DB5CD2">
            <w:pPr>
              <w:spacing w:line="276" w:lineRule="auto"/>
              <w:jc w:val="center"/>
              <w:rPr>
                <w:sz w:val="24"/>
                <w:szCs w:val="24"/>
              </w:rPr>
            </w:pPr>
            <w:r w:rsidRPr="00E5027A">
              <w:rPr>
                <w:sz w:val="24"/>
                <w:szCs w:val="24"/>
              </w:rPr>
              <w:t>МФЦ</w:t>
            </w:r>
          </w:p>
        </w:tc>
        <w:tc>
          <w:tcPr>
            <w:tcW w:w="4203" w:type="dxa"/>
          </w:tcPr>
          <w:p w14:paraId="26374997" w14:textId="77777777" w:rsidR="00E5027A" w:rsidRPr="00E5027A" w:rsidRDefault="00E5027A" w:rsidP="00DB5CD2">
            <w:pPr>
              <w:spacing w:line="276" w:lineRule="auto"/>
              <w:jc w:val="center"/>
              <w:rPr>
                <w:sz w:val="24"/>
                <w:szCs w:val="24"/>
              </w:rPr>
            </w:pPr>
            <w:r w:rsidRPr="00E5027A">
              <w:rPr>
                <w:sz w:val="24"/>
                <w:szCs w:val="24"/>
              </w:rPr>
              <w:t xml:space="preserve">п. Советск </w:t>
            </w:r>
            <w:proofErr w:type="spellStart"/>
            <w:r w:rsidRPr="00E5027A">
              <w:rPr>
                <w:sz w:val="24"/>
                <w:szCs w:val="24"/>
              </w:rPr>
              <w:t>ий</w:t>
            </w:r>
            <w:proofErr w:type="spellEnd"/>
            <w:r w:rsidRPr="00E5027A">
              <w:rPr>
                <w:sz w:val="24"/>
                <w:szCs w:val="24"/>
              </w:rPr>
              <w:t>, ул. Школьная, д.15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95"/>
            </w:tblGrid>
            <w:tr w:rsidR="00E5027A" w:rsidRPr="00E5027A" w14:paraId="493A1918" w14:textId="77777777" w:rsidTr="00301309">
              <w:trPr>
                <w:tblCellSpacing w:w="15" w:type="dxa"/>
              </w:trPr>
              <w:tc>
                <w:tcPr>
                  <w:tcW w:w="0" w:type="auto"/>
                  <w:vAlign w:val="center"/>
                  <w:hideMark/>
                </w:tcPr>
                <w:p w14:paraId="320EF25C" w14:textId="77777777" w:rsidR="00E5027A" w:rsidRPr="00E5027A" w:rsidRDefault="00E5027A" w:rsidP="00DB5CD2">
                  <w:pPr>
                    <w:spacing w:line="276" w:lineRule="auto"/>
                    <w:rPr>
                      <w:sz w:val="24"/>
                      <w:szCs w:val="24"/>
                    </w:rPr>
                  </w:pPr>
                </w:p>
              </w:tc>
              <w:tc>
                <w:tcPr>
                  <w:tcW w:w="0" w:type="auto"/>
                  <w:vAlign w:val="center"/>
                  <w:hideMark/>
                </w:tcPr>
                <w:p w14:paraId="0274785C" w14:textId="77777777" w:rsidR="00E5027A" w:rsidRPr="00E5027A" w:rsidRDefault="00E5027A" w:rsidP="00DB5CD2">
                  <w:pPr>
                    <w:spacing w:line="276" w:lineRule="auto"/>
                    <w:rPr>
                      <w:sz w:val="24"/>
                      <w:szCs w:val="24"/>
                    </w:rPr>
                  </w:pPr>
                  <w:r w:rsidRPr="00E5027A">
                    <w:rPr>
                      <w:sz w:val="24"/>
                      <w:szCs w:val="24"/>
                    </w:rPr>
                    <w:t>(23:08:0603005:99)</w:t>
                  </w:r>
                </w:p>
              </w:tc>
            </w:tr>
          </w:tbl>
          <w:p w14:paraId="54E185FC" w14:textId="77777777" w:rsidR="00E5027A" w:rsidRPr="00E5027A" w:rsidRDefault="00E5027A" w:rsidP="00DB5CD2">
            <w:pPr>
              <w:spacing w:line="276" w:lineRule="auto"/>
              <w:jc w:val="center"/>
              <w:rPr>
                <w:sz w:val="24"/>
                <w:szCs w:val="24"/>
              </w:rPr>
            </w:pPr>
          </w:p>
        </w:tc>
        <w:tc>
          <w:tcPr>
            <w:tcW w:w="2409" w:type="dxa"/>
          </w:tcPr>
          <w:p w14:paraId="6ADE0456" w14:textId="77777777" w:rsidR="00E5027A" w:rsidRPr="00E5027A" w:rsidRDefault="00E5027A" w:rsidP="00DB5CD2">
            <w:pPr>
              <w:spacing w:line="276" w:lineRule="auto"/>
              <w:jc w:val="center"/>
              <w:rPr>
                <w:sz w:val="24"/>
                <w:szCs w:val="24"/>
              </w:rPr>
            </w:pPr>
            <w:r w:rsidRPr="00E5027A">
              <w:rPr>
                <w:sz w:val="24"/>
                <w:szCs w:val="24"/>
              </w:rPr>
              <w:lastRenderedPageBreak/>
              <w:t>374</w:t>
            </w:r>
          </w:p>
        </w:tc>
      </w:tr>
    </w:tbl>
    <w:p w14:paraId="188801A5" w14:textId="77777777" w:rsidR="00404B4C" w:rsidRPr="00E87C22" w:rsidRDefault="00404B4C" w:rsidP="00DB5CD2">
      <w:pPr>
        <w:spacing w:line="276" w:lineRule="auto"/>
        <w:ind w:firstLine="709"/>
        <w:jc w:val="both"/>
        <w:rPr>
          <w:rFonts w:eastAsia="Arial Unicode MS"/>
        </w:rPr>
      </w:pPr>
    </w:p>
    <w:p w14:paraId="08BB938C" w14:textId="675EFCAC" w:rsidR="00967281" w:rsidRDefault="00404B4C" w:rsidP="00967281">
      <w:pPr>
        <w:spacing w:line="276" w:lineRule="auto"/>
        <w:ind w:firstLine="709"/>
        <w:jc w:val="both"/>
        <w:rPr>
          <w:rFonts w:eastAsia="Arial Unicode MS"/>
          <w:sz w:val="28"/>
          <w:szCs w:val="28"/>
        </w:rPr>
      </w:pPr>
      <w:r w:rsidRPr="00DB61A2">
        <w:rPr>
          <w:rFonts w:eastAsia="Arial Unicode MS"/>
          <w:b/>
          <w:sz w:val="28"/>
          <w:szCs w:val="28"/>
        </w:rPr>
        <w:t>Пожарн</w:t>
      </w:r>
      <w:r>
        <w:rPr>
          <w:rFonts w:eastAsia="Arial Unicode MS"/>
          <w:b/>
          <w:sz w:val="28"/>
          <w:szCs w:val="28"/>
        </w:rPr>
        <w:t>ая</w:t>
      </w:r>
      <w:r w:rsidRPr="00DB61A2">
        <w:rPr>
          <w:rFonts w:eastAsia="Arial Unicode MS"/>
          <w:b/>
          <w:sz w:val="28"/>
          <w:szCs w:val="28"/>
        </w:rPr>
        <w:t xml:space="preserve"> </w:t>
      </w:r>
      <w:r>
        <w:rPr>
          <w:rFonts w:eastAsia="Arial Unicode MS"/>
          <w:b/>
          <w:sz w:val="28"/>
          <w:szCs w:val="28"/>
        </w:rPr>
        <w:t>охрана</w:t>
      </w:r>
      <w:r w:rsidRPr="00DB61A2">
        <w:rPr>
          <w:rFonts w:eastAsia="Arial Unicode MS"/>
          <w:b/>
          <w:sz w:val="28"/>
          <w:szCs w:val="28"/>
        </w:rPr>
        <w:t>.</w:t>
      </w:r>
      <w:r>
        <w:rPr>
          <w:rFonts w:eastAsia="Arial Unicode MS"/>
          <w:b/>
          <w:sz w:val="28"/>
          <w:szCs w:val="28"/>
        </w:rPr>
        <w:t xml:space="preserve"> </w:t>
      </w:r>
      <w:r w:rsidRPr="00DB61A2">
        <w:rPr>
          <w:rFonts w:eastAsia="Arial Unicode MS"/>
          <w:sz w:val="28"/>
          <w:szCs w:val="28"/>
        </w:rPr>
        <w:t>В настоящее время</w:t>
      </w:r>
      <w:r>
        <w:rPr>
          <w:rFonts w:eastAsia="Arial Unicode MS"/>
          <w:b/>
          <w:sz w:val="28"/>
          <w:szCs w:val="28"/>
        </w:rPr>
        <w:t xml:space="preserve"> </w:t>
      </w:r>
      <w:r w:rsidRPr="00240AE0">
        <w:rPr>
          <w:rFonts w:eastAsia="Arial Unicode MS"/>
          <w:sz w:val="28"/>
          <w:szCs w:val="28"/>
        </w:rPr>
        <w:t>н</w:t>
      </w:r>
      <w:r>
        <w:rPr>
          <w:rFonts w:eastAsia="Arial Unicode MS"/>
          <w:sz w:val="28"/>
          <w:szCs w:val="28"/>
        </w:rPr>
        <w:t xml:space="preserve">а территории поселения отсутствует пожарная часть. </w:t>
      </w:r>
      <w:bookmarkStart w:id="136" w:name="_Hlk119399445"/>
      <w:r w:rsidR="00967281" w:rsidRPr="00967281">
        <w:rPr>
          <w:rFonts w:eastAsia="Arial Unicode MS"/>
          <w:sz w:val="28"/>
          <w:szCs w:val="28"/>
        </w:rPr>
        <w:t xml:space="preserve">Ближайшее пожарное депо находится в г. Ейск, в оперативном ведении данного депо находится территория </w:t>
      </w:r>
      <w:r w:rsidR="00967281">
        <w:rPr>
          <w:rFonts w:eastAsia="Arial Unicode MS"/>
          <w:sz w:val="28"/>
          <w:szCs w:val="28"/>
        </w:rPr>
        <w:t>Трудов</w:t>
      </w:r>
      <w:r w:rsidR="00D30983">
        <w:rPr>
          <w:rFonts w:eastAsia="Arial Unicode MS"/>
          <w:sz w:val="28"/>
          <w:szCs w:val="28"/>
        </w:rPr>
        <w:t>о</w:t>
      </w:r>
      <w:r w:rsidR="00967281">
        <w:rPr>
          <w:rFonts w:eastAsia="Arial Unicode MS"/>
          <w:sz w:val="28"/>
          <w:szCs w:val="28"/>
        </w:rPr>
        <w:t>го</w:t>
      </w:r>
      <w:r w:rsidR="00967281" w:rsidRPr="00967281">
        <w:rPr>
          <w:rFonts w:eastAsia="Arial Unicode MS"/>
          <w:sz w:val="28"/>
          <w:szCs w:val="28"/>
        </w:rPr>
        <w:t xml:space="preserve"> сельского поселения. </w:t>
      </w:r>
    </w:p>
    <w:p w14:paraId="74AAAB87" w14:textId="4883F0D9" w:rsidR="00E5027A" w:rsidRPr="00E5027A" w:rsidRDefault="00E5027A" w:rsidP="00967281">
      <w:pPr>
        <w:spacing w:line="276" w:lineRule="auto"/>
        <w:ind w:firstLine="709"/>
        <w:jc w:val="both"/>
        <w:rPr>
          <w:i/>
          <w:iCs/>
        </w:rPr>
      </w:pPr>
      <w:r w:rsidRPr="00E5027A">
        <w:rPr>
          <w:i/>
          <w:iCs/>
        </w:rPr>
        <w:t>Перечень станций пожарных депо</w:t>
      </w:r>
    </w:p>
    <w:tbl>
      <w:tblPr>
        <w:tblW w:w="9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01"/>
        <w:gridCol w:w="2071"/>
        <w:gridCol w:w="1538"/>
        <w:gridCol w:w="1665"/>
        <w:gridCol w:w="1898"/>
      </w:tblGrid>
      <w:tr w:rsidR="00E5027A" w:rsidRPr="00543CC9" w14:paraId="16586B1B" w14:textId="77777777" w:rsidTr="00301309">
        <w:tc>
          <w:tcPr>
            <w:tcW w:w="540" w:type="dxa"/>
            <w:shd w:val="clear" w:color="auto" w:fill="F2F2F2"/>
            <w:vAlign w:val="center"/>
          </w:tcPr>
          <w:p w14:paraId="52833E72" w14:textId="77777777" w:rsidR="00E5027A" w:rsidRPr="00E5027A" w:rsidRDefault="00E5027A" w:rsidP="00DB5CD2">
            <w:pPr>
              <w:spacing w:line="276" w:lineRule="auto"/>
              <w:jc w:val="center"/>
              <w:rPr>
                <w:sz w:val="22"/>
                <w:szCs w:val="22"/>
              </w:rPr>
            </w:pPr>
            <w:r w:rsidRPr="00E5027A">
              <w:rPr>
                <w:sz w:val="22"/>
                <w:szCs w:val="22"/>
              </w:rPr>
              <w:t>№ п/п</w:t>
            </w:r>
          </w:p>
        </w:tc>
        <w:tc>
          <w:tcPr>
            <w:tcW w:w="2001" w:type="dxa"/>
            <w:shd w:val="clear" w:color="auto" w:fill="F2F2F2"/>
            <w:vAlign w:val="center"/>
          </w:tcPr>
          <w:p w14:paraId="0FFF848B" w14:textId="77777777" w:rsidR="00E5027A" w:rsidRPr="00E5027A" w:rsidRDefault="00E5027A" w:rsidP="00DB5CD2">
            <w:pPr>
              <w:spacing w:line="276" w:lineRule="auto"/>
              <w:jc w:val="center"/>
              <w:rPr>
                <w:sz w:val="22"/>
                <w:szCs w:val="22"/>
              </w:rPr>
            </w:pPr>
            <w:r w:rsidRPr="00E5027A">
              <w:rPr>
                <w:sz w:val="22"/>
                <w:szCs w:val="22"/>
              </w:rPr>
              <w:t>Наименование</w:t>
            </w:r>
          </w:p>
        </w:tc>
        <w:tc>
          <w:tcPr>
            <w:tcW w:w="2071" w:type="dxa"/>
            <w:shd w:val="clear" w:color="auto" w:fill="F2F2F2"/>
            <w:vAlign w:val="center"/>
          </w:tcPr>
          <w:p w14:paraId="588C75E7" w14:textId="77777777" w:rsidR="00E5027A" w:rsidRPr="00E5027A" w:rsidRDefault="00E5027A" w:rsidP="00DB5CD2">
            <w:pPr>
              <w:spacing w:line="276" w:lineRule="auto"/>
              <w:jc w:val="center"/>
              <w:rPr>
                <w:sz w:val="22"/>
                <w:szCs w:val="22"/>
              </w:rPr>
            </w:pPr>
            <w:r w:rsidRPr="00E5027A">
              <w:rPr>
                <w:sz w:val="22"/>
                <w:szCs w:val="22"/>
              </w:rPr>
              <w:t xml:space="preserve">Адрес </w:t>
            </w:r>
          </w:p>
          <w:p w14:paraId="1F93FB9B" w14:textId="77777777" w:rsidR="00E5027A" w:rsidRPr="00E5027A" w:rsidRDefault="00E5027A" w:rsidP="00DB5CD2">
            <w:pPr>
              <w:spacing w:line="276" w:lineRule="auto"/>
              <w:jc w:val="center"/>
              <w:rPr>
                <w:sz w:val="22"/>
                <w:szCs w:val="22"/>
              </w:rPr>
            </w:pPr>
            <w:r w:rsidRPr="00E5027A">
              <w:rPr>
                <w:sz w:val="22"/>
                <w:szCs w:val="22"/>
              </w:rPr>
              <w:t>(кадастровый номер)</w:t>
            </w:r>
          </w:p>
        </w:tc>
        <w:tc>
          <w:tcPr>
            <w:tcW w:w="1538" w:type="dxa"/>
            <w:shd w:val="clear" w:color="auto" w:fill="F2F2F2"/>
            <w:vAlign w:val="center"/>
          </w:tcPr>
          <w:p w14:paraId="0B28373D" w14:textId="77777777" w:rsidR="00E5027A" w:rsidRPr="00E5027A" w:rsidRDefault="00E5027A" w:rsidP="00DB5CD2">
            <w:pPr>
              <w:spacing w:line="276" w:lineRule="auto"/>
              <w:jc w:val="center"/>
              <w:rPr>
                <w:sz w:val="22"/>
                <w:szCs w:val="22"/>
              </w:rPr>
            </w:pPr>
            <w:r w:rsidRPr="00E5027A">
              <w:rPr>
                <w:sz w:val="22"/>
                <w:szCs w:val="22"/>
              </w:rPr>
              <w:t>Количество автомобилей по проекту здания, шт.</w:t>
            </w:r>
          </w:p>
        </w:tc>
        <w:tc>
          <w:tcPr>
            <w:tcW w:w="1665" w:type="dxa"/>
            <w:shd w:val="clear" w:color="auto" w:fill="F2F2F2"/>
            <w:vAlign w:val="center"/>
          </w:tcPr>
          <w:p w14:paraId="20DBCF0B" w14:textId="77777777" w:rsidR="00E5027A" w:rsidRPr="00E5027A" w:rsidRDefault="00E5027A" w:rsidP="00DB5CD2">
            <w:pPr>
              <w:spacing w:line="276" w:lineRule="auto"/>
              <w:jc w:val="center"/>
              <w:rPr>
                <w:sz w:val="22"/>
                <w:szCs w:val="22"/>
              </w:rPr>
            </w:pPr>
            <w:r w:rsidRPr="00E5027A">
              <w:rPr>
                <w:sz w:val="22"/>
                <w:szCs w:val="22"/>
              </w:rPr>
              <w:t>Фактическое количество автомобилей, шт.</w:t>
            </w:r>
          </w:p>
        </w:tc>
        <w:tc>
          <w:tcPr>
            <w:tcW w:w="1898" w:type="dxa"/>
            <w:shd w:val="clear" w:color="auto" w:fill="F2F2F2"/>
            <w:vAlign w:val="center"/>
          </w:tcPr>
          <w:p w14:paraId="2BA28F19" w14:textId="77777777" w:rsidR="00E5027A" w:rsidRPr="00E5027A" w:rsidRDefault="00E5027A" w:rsidP="00DB5CD2">
            <w:pPr>
              <w:spacing w:line="276" w:lineRule="auto"/>
              <w:jc w:val="center"/>
              <w:rPr>
                <w:sz w:val="22"/>
                <w:szCs w:val="22"/>
              </w:rPr>
            </w:pPr>
            <w:r w:rsidRPr="00E5027A">
              <w:rPr>
                <w:sz w:val="22"/>
                <w:szCs w:val="22"/>
              </w:rPr>
              <w:t>Обслуживаемые населенные пункты</w:t>
            </w:r>
          </w:p>
        </w:tc>
      </w:tr>
      <w:tr w:rsidR="00E5027A" w:rsidRPr="00543CC9" w14:paraId="578F9F72" w14:textId="77777777" w:rsidTr="00E5027A">
        <w:tc>
          <w:tcPr>
            <w:tcW w:w="540" w:type="dxa"/>
            <w:vAlign w:val="center"/>
          </w:tcPr>
          <w:p w14:paraId="5911A70D" w14:textId="77777777" w:rsidR="00E5027A" w:rsidRPr="00E5027A" w:rsidRDefault="00E5027A" w:rsidP="00DB5CD2">
            <w:pPr>
              <w:spacing w:line="276" w:lineRule="auto"/>
              <w:jc w:val="center"/>
              <w:rPr>
                <w:sz w:val="22"/>
                <w:szCs w:val="22"/>
              </w:rPr>
            </w:pPr>
            <w:r>
              <w:rPr>
                <w:sz w:val="22"/>
                <w:szCs w:val="22"/>
              </w:rPr>
              <w:t>1</w:t>
            </w:r>
          </w:p>
        </w:tc>
        <w:tc>
          <w:tcPr>
            <w:tcW w:w="2001" w:type="dxa"/>
          </w:tcPr>
          <w:p w14:paraId="15427910" w14:textId="77777777" w:rsidR="00E5027A" w:rsidRPr="00E5027A" w:rsidRDefault="00E5027A" w:rsidP="00DB5CD2">
            <w:pPr>
              <w:spacing w:line="276" w:lineRule="auto"/>
              <w:rPr>
                <w:sz w:val="22"/>
                <w:szCs w:val="22"/>
              </w:rPr>
            </w:pPr>
            <w:r w:rsidRPr="00E5027A">
              <w:rPr>
                <w:sz w:val="22"/>
                <w:szCs w:val="22"/>
              </w:rPr>
              <w:t>38-я пожарно-спасательная часть по охране г. Ейска и Ейского района</w:t>
            </w:r>
          </w:p>
        </w:tc>
        <w:tc>
          <w:tcPr>
            <w:tcW w:w="2071" w:type="dxa"/>
          </w:tcPr>
          <w:p w14:paraId="322B1E66" w14:textId="77777777" w:rsidR="00E5027A" w:rsidRPr="00E5027A" w:rsidRDefault="00E5027A" w:rsidP="00DB5CD2">
            <w:pPr>
              <w:spacing w:line="276" w:lineRule="auto"/>
              <w:jc w:val="center"/>
              <w:rPr>
                <w:sz w:val="22"/>
                <w:szCs w:val="22"/>
              </w:rPr>
            </w:pPr>
            <w:r w:rsidRPr="00E5027A">
              <w:rPr>
                <w:sz w:val="22"/>
                <w:szCs w:val="22"/>
              </w:rPr>
              <w:t>г. Ейск, ул. Красная, 68/1</w:t>
            </w:r>
          </w:p>
        </w:tc>
        <w:tc>
          <w:tcPr>
            <w:tcW w:w="1538" w:type="dxa"/>
          </w:tcPr>
          <w:p w14:paraId="3B3A02C0" w14:textId="77777777" w:rsidR="00E5027A" w:rsidRPr="00E5027A" w:rsidRDefault="00E5027A" w:rsidP="00DB5CD2">
            <w:pPr>
              <w:spacing w:line="276" w:lineRule="auto"/>
              <w:jc w:val="center"/>
              <w:rPr>
                <w:sz w:val="22"/>
                <w:szCs w:val="22"/>
              </w:rPr>
            </w:pPr>
            <w:r w:rsidRPr="00E5027A">
              <w:rPr>
                <w:sz w:val="22"/>
                <w:szCs w:val="22"/>
              </w:rPr>
              <w:t>-</w:t>
            </w:r>
          </w:p>
        </w:tc>
        <w:tc>
          <w:tcPr>
            <w:tcW w:w="1665" w:type="dxa"/>
          </w:tcPr>
          <w:p w14:paraId="3B885578" w14:textId="77777777" w:rsidR="00E5027A" w:rsidRPr="00E5027A" w:rsidRDefault="00E5027A" w:rsidP="00DB5CD2">
            <w:pPr>
              <w:spacing w:line="276" w:lineRule="auto"/>
              <w:jc w:val="center"/>
              <w:rPr>
                <w:sz w:val="22"/>
                <w:szCs w:val="22"/>
              </w:rPr>
            </w:pPr>
            <w:r w:rsidRPr="00E5027A">
              <w:rPr>
                <w:sz w:val="22"/>
                <w:szCs w:val="22"/>
              </w:rPr>
              <w:t>-</w:t>
            </w:r>
          </w:p>
        </w:tc>
        <w:tc>
          <w:tcPr>
            <w:tcW w:w="1898" w:type="dxa"/>
          </w:tcPr>
          <w:p w14:paraId="7843AEA3" w14:textId="77777777" w:rsidR="00E5027A" w:rsidRPr="00E5027A" w:rsidRDefault="00E5027A" w:rsidP="00DB5CD2">
            <w:pPr>
              <w:spacing w:line="276" w:lineRule="auto"/>
              <w:jc w:val="center"/>
              <w:rPr>
                <w:sz w:val="22"/>
                <w:szCs w:val="22"/>
              </w:rPr>
            </w:pPr>
            <w:r w:rsidRPr="00E5027A">
              <w:rPr>
                <w:sz w:val="22"/>
                <w:szCs w:val="22"/>
              </w:rPr>
              <w:t>-</w:t>
            </w:r>
          </w:p>
        </w:tc>
      </w:tr>
      <w:bookmarkEnd w:id="136"/>
    </w:tbl>
    <w:p w14:paraId="3BE4B88C" w14:textId="77777777" w:rsidR="00E5027A" w:rsidRPr="00D8312B" w:rsidRDefault="00E5027A" w:rsidP="00DB5CD2">
      <w:pPr>
        <w:spacing w:line="276" w:lineRule="auto"/>
        <w:ind w:firstLine="540"/>
        <w:jc w:val="both"/>
        <w:rPr>
          <w:rStyle w:val="afa"/>
          <w:rFonts w:ascii="Cambria" w:hAnsi="Cambria"/>
          <w:caps/>
        </w:rPr>
      </w:pPr>
    </w:p>
    <w:p w14:paraId="5088AE6C" w14:textId="77777777" w:rsidR="00BD3077" w:rsidRDefault="00BD3077" w:rsidP="00DB5CD2">
      <w:pPr>
        <w:pStyle w:val="-1"/>
        <w:numPr>
          <w:ilvl w:val="1"/>
          <w:numId w:val="31"/>
        </w:numPr>
        <w:tabs>
          <w:tab w:val="left" w:pos="709"/>
        </w:tabs>
        <w:spacing w:line="276" w:lineRule="auto"/>
        <w:ind w:left="0" w:firstLine="360"/>
        <w:rPr>
          <w:rStyle w:val="afa"/>
          <w:rFonts w:ascii="Cambria" w:hAnsi="Cambria"/>
          <w:caps w:val="0"/>
        </w:rPr>
      </w:pPr>
      <w:bookmarkStart w:id="137" w:name="_Toc135831089"/>
      <w:r w:rsidRPr="00D8312B">
        <w:rPr>
          <w:rStyle w:val="afa"/>
          <w:rFonts w:ascii="Cambria" w:hAnsi="Cambria"/>
          <w:caps w:val="0"/>
        </w:rPr>
        <w:t>Развитие транспортной инфраструктуры</w:t>
      </w:r>
      <w:bookmarkEnd w:id="137"/>
    </w:p>
    <w:p w14:paraId="26983DBA" w14:textId="77777777" w:rsidR="00156AD6" w:rsidRPr="00D8312B" w:rsidRDefault="00156AD6" w:rsidP="00DB5CD2">
      <w:pPr>
        <w:pStyle w:val="-1"/>
        <w:numPr>
          <w:ilvl w:val="0"/>
          <w:numId w:val="0"/>
        </w:numPr>
        <w:tabs>
          <w:tab w:val="left" w:pos="709"/>
        </w:tabs>
        <w:spacing w:line="276" w:lineRule="auto"/>
        <w:ind w:left="720"/>
        <w:rPr>
          <w:rStyle w:val="afa"/>
          <w:rFonts w:ascii="Cambria" w:hAnsi="Cambria"/>
          <w:caps w:val="0"/>
        </w:rPr>
      </w:pPr>
      <w:bookmarkStart w:id="138" w:name="_Toc326683808"/>
      <w:bookmarkStart w:id="139" w:name="_Toc135831090"/>
      <w:r>
        <w:rPr>
          <w:rStyle w:val="afa"/>
          <w:rFonts w:ascii="Cambria" w:hAnsi="Cambria"/>
          <w:caps w:val="0"/>
        </w:rPr>
        <w:t>Автомобильный транспорт</w:t>
      </w:r>
      <w:bookmarkEnd w:id="138"/>
      <w:bookmarkEnd w:id="139"/>
    </w:p>
    <w:p w14:paraId="3984CFE7" w14:textId="77777777" w:rsidR="00CE7DB3" w:rsidRDefault="00CE7DB3" w:rsidP="00DB5CD2">
      <w:pPr>
        <w:spacing w:line="276" w:lineRule="auto"/>
        <w:ind w:firstLine="540"/>
        <w:jc w:val="both"/>
        <w:rPr>
          <w:sz w:val="28"/>
          <w:szCs w:val="28"/>
          <w:lang w:eastAsia="ar-SA"/>
        </w:rPr>
      </w:pPr>
      <w:r w:rsidRPr="00653AF3">
        <w:rPr>
          <w:sz w:val="28"/>
          <w:szCs w:val="28"/>
          <w:lang w:eastAsia="ar-SA"/>
        </w:rPr>
        <w:t xml:space="preserve">Важнейшую роль в эффективном функционировании </w:t>
      </w:r>
      <w:proofErr w:type="gramStart"/>
      <w:r w:rsidRPr="00653AF3">
        <w:rPr>
          <w:sz w:val="28"/>
          <w:szCs w:val="28"/>
          <w:lang w:eastAsia="ar-SA"/>
        </w:rPr>
        <w:t>народнохозяйственного  комплекса</w:t>
      </w:r>
      <w:proofErr w:type="gramEnd"/>
      <w:r w:rsidRPr="00653AF3">
        <w:rPr>
          <w:sz w:val="28"/>
          <w:szCs w:val="28"/>
          <w:lang w:eastAsia="ar-SA"/>
        </w:rPr>
        <w:t xml:space="preserve"> играет транспортная система.</w:t>
      </w:r>
    </w:p>
    <w:p w14:paraId="3728A7C3" w14:textId="77777777" w:rsidR="00CE7DB3" w:rsidRPr="00CE7DB3" w:rsidRDefault="00CE7DB3" w:rsidP="00DB5CD2">
      <w:pPr>
        <w:spacing w:line="276" w:lineRule="auto"/>
        <w:ind w:firstLine="540"/>
        <w:jc w:val="both"/>
        <w:rPr>
          <w:sz w:val="28"/>
          <w:szCs w:val="28"/>
          <w:lang w:eastAsia="ar-SA"/>
        </w:rPr>
      </w:pPr>
      <w:r w:rsidRPr="00CE7DB3">
        <w:rPr>
          <w:sz w:val="28"/>
          <w:szCs w:val="28"/>
          <w:lang w:eastAsia="ar-SA"/>
        </w:rPr>
        <w:t>Развитие транспортной системы обусловлено особенностями хозяйственного комплекса края, отраслевой и территориальной структурой производства, местом края в общегосударственном разделении труда, географическим положением и рядом других факторов.</w:t>
      </w:r>
    </w:p>
    <w:p w14:paraId="2DB8AB53" w14:textId="77777777" w:rsidR="00EC4AB7" w:rsidRDefault="00EC4AB7" w:rsidP="00DB5CD2">
      <w:pPr>
        <w:spacing w:line="276" w:lineRule="auto"/>
        <w:ind w:firstLine="540"/>
        <w:jc w:val="both"/>
        <w:rPr>
          <w:sz w:val="28"/>
          <w:szCs w:val="28"/>
          <w:lang w:eastAsia="ar-SA"/>
        </w:rPr>
      </w:pPr>
      <w:r w:rsidRPr="00156AD6">
        <w:rPr>
          <w:sz w:val="28"/>
          <w:szCs w:val="28"/>
          <w:lang w:eastAsia="ar-SA"/>
        </w:rPr>
        <w:t xml:space="preserve">Через </w:t>
      </w:r>
      <w:r w:rsidR="007C2FCD">
        <w:rPr>
          <w:sz w:val="28"/>
          <w:szCs w:val="28"/>
          <w:lang w:eastAsia="ar-SA"/>
        </w:rPr>
        <w:t>Трудовое</w:t>
      </w:r>
      <w:r w:rsidRPr="00156AD6">
        <w:rPr>
          <w:sz w:val="28"/>
          <w:szCs w:val="28"/>
          <w:lang w:eastAsia="ar-SA"/>
        </w:rPr>
        <w:t xml:space="preserve"> сельское поселение в западном направлении проходит автодорога</w:t>
      </w:r>
      <w:r w:rsidR="007C2FCD">
        <w:rPr>
          <w:sz w:val="28"/>
          <w:szCs w:val="28"/>
          <w:lang w:eastAsia="ar-SA"/>
        </w:rPr>
        <w:t xml:space="preserve"> регионального значения</w:t>
      </w:r>
      <w:r w:rsidRPr="00156AD6">
        <w:rPr>
          <w:sz w:val="28"/>
          <w:szCs w:val="28"/>
          <w:lang w:eastAsia="ar-SA"/>
        </w:rPr>
        <w:t xml:space="preserve"> «</w:t>
      </w:r>
      <w:r w:rsidR="00922729">
        <w:rPr>
          <w:sz w:val="28"/>
          <w:szCs w:val="28"/>
          <w:lang w:eastAsia="ar-SA"/>
        </w:rPr>
        <w:t>П</w:t>
      </w:r>
      <w:r w:rsidR="007C2FCD">
        <w:rPr>
          <w:sz w:val="28"/>
          <w:szCs w:val="28"/>
          <w:lang w:eastAsia="ar-SA"/>
        </w:rPr>
        <w:t>одъезд к п. Советский</w:t>
      </w:r>
      <w:r w:rsidRPr="00156AD6">
        <w:rPr>
          <w:sz w:val="28"/>
          <w:szCs w:val="28"/>
          <w:lang w:eastAsia="ar-SA"/>
        </w:rPr>
        <w:t xml:space="preserve">», вдоль которой расположены </w:t>
      </w:r>
      <w:r w:rsidR="007C2FCD">
        <w:rPr>
          <w:sz w:val="28"/>
          <w:szCs w:val="28"/>
          <w:lang w:eastAsia="ar-SA"/>
        </w:rPr>
        <w:t>п. Большевик и п. Советский</w:t>
      </w:r>
      <w:r w:rsidRPr="00156AD6">
        <w:rPr>
          <w:sz w:val="28"/>
          <w:szCs w:val="28"/>
          <w:lang w:eastAsia="ar-SA"/>
        </w:rPr>
        <w:t>.</w:t>
      </w:r>
    </w:p>
    <w:p w14:paraId="20914D92" w14:textId="77777777" w:rsidR="00922729" w:rsidRPr="00156AD6" w:rsidRDefault="00922729" w:rsidP="00DB5CD2">
      <w:pPr>
        <w:spacing w:line="276" w:lineRule="auto"/>
        <w:ind w:firstLine="540"/>
        <w:jc w:val="both"/>
        <w:rPr>
          <w:sz w:val="28"/>
          <w:szCs w:val="28"/>
          <w:lang w:eastAsia="ar-SA"/>
        </w:rPr>
      </w:pPr>
      <w:r>
        <w:rPr>
          <w:sz w:val="28"/>
          <w:szCs w:val="28"/>
          <w:lang w:eastAsia="ar-SA"/>
        </w:rPr>
        <w:t>Также в северо-западной части поселения проходит небольшой участок автодороги межмуниципального значения «</w:t>
      </w:r>
      <w:r w:rsidRPr="00922729">
        <w:rPr>
          <w:sz w:val="28"/>
          <w:szCs w:val="28"/>
          <w:lang w:eastAsia="ar-SA"/>
        </w:rPr>
        <w:t xml:space="preserve">г. Ейск - </w:t>
      </w:r>
      <w:proofErr w:type="spellStart"/>
      <w:r w:rsidRPr="00922729">
        <w:rPr>
          <w:sz w:val="28"/>
          <w:szCs w:val="28"/>
          <w:lang w:eastAsia="ar-SA"/>
        </w:rPr>
        <w:t>ст-ца</w:t>
      </w:r>
      <w:proofErr w:type="spellEnd"/>
      <w:r w:rsidRPr="00922729">
        <w:rPr>
          <w:sz w:val="28"/>
          <w:szCs w:val="28"/>
          <w:lang w:eastAsia="ar-SA"/>
        </w:rPr>
        <w:t xml:space="preserve"> Камышеватская</w:t>
      </w:r>
      <w:r>
        <w:rPr>
          <w:sz w:val="28"/>
          <w:szCs w:val="28"/>
          <w:lang w:eastAsia="ar-SA"/>
        </w:rPr>
        <w:t>».</w:t>
      </w:r>
    </w:p>
    <w:p w14:paraId="01599948" w14:textId="77777777" w:rsidR="00EC4AB7" w:rsidRPr="00156AD6" w:rsidRDefault="00EC4AB7" w:rsidP="00DB5CD2">
      <w:pPr>
        <w:spacing w:line="276" w:lineRule="auto"/>
        <w:ind w:firstLine="540"/>
        <w:jc w:val="both"/>
        <w:rPr>
          <w:sz w:val="28"/>
          <w:szCs w:val="28"/>
          <w:lang w:eastAsia="ar-SA"/>
        </w:rPr>
      </w:pPr>
      <w:r w:rsidRPr="00156AD6">
        <w:rPr>
          <w:sz w:val="28"/>
          <w:szCs w:val="28"/>
          <w:lang w:eastAsia="ar-SA"/>
        </w:rPr>
        <w:t>В настоящее время</w:t>
      </w:r>
      <w:r w:rsidR="00E93E09">
        <w:rPr>
          <w:sz w:val="28"/>
          <w:szCs w:val="28"/>
          <w:lang w:eastAsia="ar-SA"/>
        </w:rPr>
        <w:t xml:space="preserve"> указанн</w:t>
      </w:r>
      <w:r w:rsidR="00922729">
        <w:rPr>
          <w:sz w:val="28"/>
          <w:szCs w:val="28"/>
          <w:lang w:eastAsia="ar-SA"/>
        </w:rPr>
        <w:t>ые</w:t>
      </w:r>
      <w:r w:rsidR="00E93E09">
        <w:rPr>
          <w:sz w:val="28"/>
          <w:szCs w:val="28"/>
          <w:lang w:eastAsia="ar-SA"/>
        </w:rPr>
        <w:t xml:space="preserve"> </w:t>
      </w:r>
      <w:r w:rsidRPr="00156AD6">
        <w:rPr>
          <w:sz w:val="28"/>
          <w:szCs w:val="28"/>
          <w:lang w:eastAsia="ar-SA"/>
        </w:rPr>
        <w:t>автомобильн</w:t>
      </w:r>
      <w:r w:rsidR="00922729">
        <w:rPr>
          <w:sz w:val="28"/>
          <w:szCs w:val="28"/>
          <w:lang w:eastAsia="ar-SA"/>
        </w:rPr>
        <w:t>ые</w:t>
      </w:r>
      <w:r w:rsidRPr="00156AD6">
        <w:rPr>
          <w:sz w:val="28"/>
          <w:szCs w:val="28"/>
          <w:lang w:eastAsia="ar-SA"/>
        </w:rPr>
        <w:t xml:space="preserve"> дорог</w:t>
      </w:r>
      <w:r w:rsidR="00922729">
        <w:rPr>
          <w:sz w:val="28"/>
          <w:szCs w:val="28"/>
          <w:lang w:eastAsia="ar-SA"/>
        </w:rPr>
        <w:t>и</w:t>
      </w:r>
      <w:r w:rsidRPr="00156AD6">
        <w:rPr>
          <w:sz w:val="28"/>
          <w:szCs w:val="28"/>
          <w:lang w:eastAsia="ar-SA"/>
        </w:rPr>
        <w:t xml:space="preserve"> </w:t>
      </w:r>
      <w:r w:rsidR="00E93E09">
        <w:rPr>
          <w:sz w:val="28"/>
          <w:szCs w:val="28"/>
          <w:lang w:eastAsia="ar-SA"/>
        </w:rPr>
        <w:t>имеет 100% твердое покрытие,</w:t>
      </w:r>
      <w:r w:rsidRPr="00156AD6">
        <w:rPr>
          <w:sz w:val="28"/>
          <w:szCs w:val="28"/>
          <w:lang w:eastAsia="ar-SA"/>
        </w:rPr>
        <w:t xml:space="preserve"> наход</w:t>
      </w:r>
      <w:r w:rsidR="00922729">
        <w:rPr>
          <w:sz w:val="28"/>
          <w:szCs w:val="28"/>
          <w:lang w:eastAsia="ar-SA"/>
        </w:rPr>
        <w:t>я</w:t>
      </w:r>
      <w:r w:rsidRPr="00156AD6">
        <w:rPr>
          <w:sz w:val="28"/>
          <w:szCs w:val="28"/>
          <w:lang w:eastAsia="ar-SA"/>
        </w:rPr>
        <w:t>тся на балансе ГУ КК «</w:t>
      </w:r>
      <w:proofErr w:type="spellStart"/>
      <w:r w:rsidR="00E93E09">
        <w:rPr>
          <w:sz w:val="28"/>
          <w:szCs w:val="28"/>
          <w:lang w:eastAsia="ar-SA"/>
        </w:rPr>
        <w:t>Краснодаравтодор</w:t>
      </w:r>
      <w:proofErr w:type="spellEnd"/>
      <w:r w:rsidR="00E93E09">
        <w:rPr>
          <w:sz w:val="28"/>
          <w:szCs w:val="28"/>
          <w:lang w:eastAsia="ar-SA"/>
        </w:rPr>
        <w:t>» и представлен</w:t>
      </w:r>
      <w:r w:rsidR="00922729">
        <w:rPr>
          <w:sz w:val="28"/>
          <w:szCs w:val="28"/>
          <w:lang w:eastAsia="ar-SA"/>
        </w:rPr>
        <w:t>ы</w:t>
      </w:r>
      <w:r w:rsidRPr="00156AD6">
        <w:rPr>
          <w:sz w:val="28"/>
          <w:szCs w:val="28"/>
          <w:lang w:eastAsia="ar-SA"/>
        </w:rPr>
        <w:t xml:space="preserve"> следующим образом:</w:t>
      </w:r>
    </w:p>
    <w:tbl>
      <w:tblPr>
        <w:tblW w:w="9536" w:type="dxa"/>
        <w:tblInd w:w="93" w:type="dxa"/>
        <w:tblLayout w:type="fixed"/>
        <w:tblLook w:val="04A0" w:firstRow="1" w:lastRow="0" w:firstColumn="1" w:lastColumn="0" w:noHBand="0" w:noVBand="1"/>
      </w:tblPr>
      <w:tblGrid>
        <w:gridCol w:w="540"/>
        <w:gridCol w:w="2192"/>
        <w:gridCol w:w="2127"/>
        <w:gridCol w:w="1984"/>
        <w:gridCol w:w="2693"/>
      </w:tblGrid>
      <w:tr w:rsidR="00B262C9" w:rsidRPr="00122743" w14:paraId="3A76E169" w14:textId="364122A3" w:rsidTr="00B262C9">
        <w:trPr>
          <w:trHeight w:val="2026"/>
        </w:trPr>
        <w:tc>
          <w:tcPr>
            <w:tcW w:w="540" w:type="dxa"/>
            <w:tcBorders>
              <w:top w:val="single" w:sz="8" w:space="0" w:color="auto"/>
              <w:left w:val="single" w:sz="8" w:space="0" w:color="auto"/>
              <w:bottom w:val="single" w:sz="8" w:space="0" w:color="000000"/>
              <w:right w:val="single" w:sz="8" w:space="0" w:color="auto"/>
            </w:tcBorders>
            <w:shd w:val="clear" w:color="auto" w:fill="D9D9D9"/>
            <w:vAlign w:val="center"/>
            <w:hideMark/>
          </w:tcPr>
          <w:p w14:paraId="655A1E52" w14:textId="77777777" w:rsidR="00B262C9" w:rsidRPr="00122743" w:rsidRDefault="00B262C9" w:rsidP="00B262C9">
            <w:pPr>
              <w:spacing w:line="276" w:lineRule="auto"/>
              <w:jc w:val="center"/>
              <w:rPr>
                <w:b/>
                <w:sz w:val="24"/>
                <w:szCs w:val="24"/>
              </w:rPr>
            </w:pPr>
            <w:r w:rsidRPr="00122743">
              <w:rPr>
                <w:b/>
                <w:sz w:val="24"/>
                <w:szCs w:val="24"/>
              </w:rPr>
              <w:t>№ п/п</w:t>
            </w:r>
          </w:p>
        </w:tc>
        <w:tc>
          <w:tcPr>
            <w:tcW w:w="2192" w:type="dxa"/>
            <w:tcBorders>
              <w:top w:val="single" w:sz="8" w:space="0" w:color="auto"/>
              <w:left w:val="single" w:sz="8" w:space="0" w:color="auto"/>
              <w:bottom w:val="single" w:sz="8" w:space="0" w:color="000000"/>
              <w:right w:val="single" w:sz="8" w:space="0" w:color="auto"/>
            </w:tcBorders>
            <w:shd w:val="clear" w:color="auto" w:fill="D9D9D9"/>
            <w:vAlign w:val="center"/>
            <w:hideMark/>
          </w:tcPr>
          <w:p w14:paraId="4D4A0E59" w14:textId="77777777" w:rsidR="00B262C9" w:rsidRPr="00122743" w:rsidRDefault="00B262C9" w:rsidP="00B262C9">
            <w:pPr>
              <w:spacing w:line="276" w:lineRule="auto"/>
              <w:jc w:val="center"/>
              <w:rPr>
                <w:b/>
                <w:sz w:val="24"/>
                <w:szCs w:val="24"/>
              </w:rPr>
            </w:pPr>
            <w:r w:rsidRPr="00122743">
              <w:rPr>
                <w:b/>
                <w:sz w:val="24"/>
                <w:szCs w:val="24"/>
              </w:rPr>
              <w:t>Наименование дороги</w:t>
            </w:r>
          </w:p>
        </w:tc>
        <w:tc>
          <w:tcPr>
            <w:tcW w:w="2127" w:type="dxa"/>
            <w:tcBorders>
              <w:top w:val="single" w:sz="8" w:space="0" w:color="auto"/>
              <w:left w:val="single" w:sz="8" w:space="0" w:color="auto"/>
              <w:bottom w:val="single" w:sz="8" w:space="0" w:color="000000"/>
              <w:right w:val="single" w:sz="8" w:space="0" w:color="auto"/>
            </w:tcBorders>
            <w:shd w:val="clear" w:color="auto" w:fill="D9D9D9"/>
            <w:vAlign w:val="center"/>
            <w:hideMark/>
          </w:tcPr>
          <w:p w14:paraId="2D155A7A" w14:textId="77777777" w:rsidR="00B262C9" w:rsidRPr="00122743" w:rsidRDefault="00B262C9" w:rsidP="00B262C9">
            <w:pPr>
              <w:spacing w:line="276" w:lineRule="auto"/>
              <w:jc w:val="center"/>
              <w:rPr>
                <w:b/>
                <w:sz w:val="24"/>
                <w:szCs w:val="24"/>
              </w:rPr>
            </w:pPr>
            <w:r w:rsidRPr="00122743">
              <w:rPr>
                <w:b/>
                <w:sz w:val="24"/>
                <w:szCs w:val="24"/>
              </w:rPr>
              <w:t>Протяженность, км</w:t>
            </w:r>
          </w:p>
        </w:tc>
        <w:tc>
          <w:tcPr>
            <w:tcW w:w="1984" w:type="dxa"/>
            <w:tcBorders>
              <w:top w:val="single" w:sz="8" w:space="0" w:color="auto"/>
              <w:left w:val="nil"/>
              <w:right w:val="single" w:sz="8" w:space="0" w:color="000000"/>
            </w:tcBorders>
            <w:shd w:val="clear" w:color="auto" w:fill="D9D9D9"/>
            <w:vAlign w:val="center"/>
          </w:tcPr>
          <w:p w14:paraId="63B539CA" w14:textId="77777777" w:rsidR="00B262C9" w:rsidRPr="002B6464" w:rsidRDefault="00B262C9" w:rsidP="00B262C9">
            <w:pPr>
              <w:spacing w:line="276" w:lineRule="auto"/>
              <w:jc w:val="center"/>
              <w:rPr>
                <w:b/>
                <w:sz w:val="24"/>
                <w:szCs w:val="24"/>
              </w:rPr>
            </w:pPr>
            <w:r>
              <w:rPr>
                <w:b/>
                <w:sz w:val="24"/>
                <w:szCs w:val="24"/>
              </w:rPr>
              <w:t>Протяженность по территории поселения, км</w:t>
            </w:r>
          </w:p>
        </w:tc>
        <w:tc>
          <w:tcPr>
            <w:tcW w:w="2693" w:type="dxa"/>
            <w:tcBorders>
              <w:top w:val="single" w:sz="8" w:space="0" w:color="auto"/>
              <w:left w:val="nil"/>
              <w:right w:val="single" w:sz="8" w:space="0" w:color="000000"/>
            </w:tcBorders>
            <w:shd w:val="clear" w:color="auto" w:fill="D9D9D9"/>
            <w:vAlign w:val="center"/>
          </w:tcPr>
          <w:p w14:paraId="7BDA8879" w14:textId="58290C7A" w:rsidR="00B262C9" w:rsidRPr="00B262C9" w:rsidRDefault="00B262C9" w:rsidP="00B262C9">
            <w:pPr>
              <w:spacing w:line="276" w:lineRule="auto"/>
              <w:jc w:val="center"/>
              <w:rPr>
                <w:b/>
                <w:bCs/>
                <w:sz w:val="24"/>
                <w:szCs w:val="24"/>
              </w:rPr>
            </w:pPr>
            <w:r w:rsidRPr="00B262C9">
              <w:rPr>
                <w:b/>
                <w:bCs/>
                <w:sz w:val="24"/>
                <w:szCs w:val="24"/>
              </w:rPr>
              <w:t>Характеристика зоны с особыми условиями использования территории</w:t>
            </w:r>
          </w:p>
        </w:tc>
      </w:tr>
      <w:tr w:rsidR="00B262C9" w:rsidRPr="00EC4AB7" w14:paraId="3D097D33" w14:textId="09B2922E" w:rsidTr="00B262C9">
        <w:trPr>
          <w:trHeight w:val="562"/>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DB2499D" w14:textId="77777777" w:rsidR="00B262C9" w:rsidRPr="008B6B41" w:rsidRDefault="00B262C9" w:rsidP="00B262C9">
            <w:pPr>
              <w:spacing w:line="276" w:lineRule="auto"/>
              <w:jc w:val="center"/>
              <w:rPr>
                <w:sz w:val="24"/>
                <w:szCs w:val="24"/>
              </w:rPr>
            </w:pPr>
            <w:r>
              <w:rPr>
                <w:sz w:val="24"/>
                <w:szCs w:val="24"/>
              </w:rPr>
              <w:t>1</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14:paraId="3BBF0F63" w14:textId="77777777" w:rsidR="00B262C9" w:rsidRPr="00122743" w:rsidRDefault="00B262C9" w:rsidP="00B262C9">
            <w:pPr>
              <w:spacing w:line="276" w:lineRule="auto"/>
              <w:rPr>
                <w:sz w:val="24"/>
                <w:szCs w:val="24"/>
              </w:rPr>
            </w:pPr>
            <w:r>
              <w:rPr>
                <w:sz w:val="24"/>
                <w:szCs w:val="24"/>
              </w:rPr>
              <w:t>Подъезд к п. Советский</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BBE0C7A" w14:textId="77777777" w:rsidR="00B262C9" w:rsidRPr="00EC4AB7" w:rsidRDefault="00B262C9" w:rsidP="00B262C9">
            <w:pPr>
              <w:spacing w:line="276" w:lineRule="auto"/>
              <w:jc w:val="center"/>
              <w:rPr>
                <w:sz w:val="24"/>
                <w:szCs w:val="24"/>
              </w:rPr>
            </w:pPr>
            <w:r w:rsidRPr="007C2FCD">
              <w:rPr>
                <w:sz w:val="24"/>
                <w:szCs w:val="24"/>
              </w:rPr>
              <w:t>10,</w:t>
            </w:r>
            <w:r>
              <w:rPr>
                <w:sz w:val="24"/>
                <w:szCs w:val="24"/>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D8AB333" w14:textId="77777777" w:rsidR="00B262C9" w:rsidRPr="00F019E2" w:rsidRDefault="00B262C9" w:rsidP="00B262C9">
            <w:pPr>
              <w:spacing w:line="276" w:lineRule="auto"/>
              <w:jc w:val="center"/>
              <w:rPr>
                <w:sz w:val="24"/>
                <w:szCs w:val="24"/>
              </w:rPr>
            </w:pPr>
            <w:r>
              <w:rPr>
                <w:sz w:val="24"/>
                <w:szCs w:val="24"/>
              </w:rPr>
              <w:t>9,5</w:t>
            </w:r>
          </w:p>
        </w:tc>
        <w:tc>
          <w:tcPr>
            <w:tcW w:w="2693" w:type="dxa"/>
            <w:tcBorders>
              <w:top w:val="single" w:sz="4" w:space="0" w:color="auto"/>
              <w:left w:val="single" w:sz="4" w:space="0" w:color="auto"/>
              <w:bottom w:val="single" w:sz="4" w:space="0" w:color="auto"/>
              <w:right w:val="single" w:sz="4" w:space="0" w:color="auto"/>
            </w:tcBorders>
          </w:tcPr>
          <w:p w14:paraId="229EAAE1" w14:textId="39D07ADD" w:rsidR="00B262C9" w:rsidRPr="00B262C9" w:rsidRDefault="00B262C9" w:rsidP="00B262C9">
            <w:pPr>
              <w:spacing w:line="276" w:lineRule="auto"/>
              <w:jc w:val="center"/>
              <w:rPr>
                <w:sz w:val="24"/>
                <w:szCs w:val="24"/>
              </w:rPr>
            </w:pPr>
            <w:r w:rsidRPr="00B262C9">
              <w:rPr>
                <w:sz w:val="24"/>
                <w:szCs w:val="24"/>
              </w:rPr>
              <w:t>Придорожная полоса (50 метров в обе стороны от края дороги)</w:t>
            </w:r>
          </w:p>
        </w:tc>
      </w:tr>
      <w:tr w:rsidR="00B262C9" w:rsidRPr="00EC4AB7" w14:paraId="281D9D97" w14:textId="3C0E4E1C" w:rsidTr="00B262C9">
        <w:trPr>
          <w:trHeight w:val="562"/>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014E6EB" w14:textId="77777777" w:rsidR="00B262C9" w:rsidRDefault="00B262C9" w:rsidP="00B262C9">
            <w:pPr>
              <w:spacing w:line="276" w:lineRule="auto"/>
              <w:jc w:val="center"/>
              <w:rPr>
                <w:sz w:val="24"/>
                <w:szCs w:val="24"/>
              </w:rPr>
            </w:pPr>
            <w:r>
              <w:rPr>
                <w:sz w:val="24"/>
                <w:szCs w:val="24"/>
              </w:rPr>
              <w:lastRenderedPageBreak/>
              <w:t>2</w:t>
            </w:r>
          </w:p>
        </w:tc>
        <w:tc>
          <w:tcPr>
            <w:tcW w:w="2192" w:type="dxa"/>
            <w:tcBorders>
              <w:top w:val="single" w:sz="4" w:space="0" w:color="auto"/>
              <w:left w:val="single" w:sz="4" w:space="0" w:color="auto"/>
              <w:bottom w:val="single" w:sz="4" w:space="0" w:color="auto"/>
              <w:right w:val="single" w:sz="4" w:space="0" w:color="auto"/>
            </w:tcBorders>
            <w:shd w:val="clear" w:color="auto" w:fill="auto"/>
            <w:vAlign w:val="center"/>
          </w:tcPr>
          <w:p w14:paraId="2CEB9399" w14:textId="77777777" w:rsidR="00B262C9" w:rsidRDefault="00B262C9" w:rsidP="00B262C9">
            <w:pPr>
              <w:spacing w:line="276" w:lineRule="auto"/>
              <w:rPr>
                <w:sz w:val="24"/>
                <w:szCs w:val="24"/>
              </w:rPr>
            </w:pPr>
            <w:r w:rsidRPr="00922729">
              <w:rPr>
                <w:sz w:val="24"/>
                <w:szCs w:val="24"/>
              </w:rPr>
              <w:t xml:space="preserve">г. Ейск - </w:t>
            </w:r>
            <w:proofErr w:type="spellStart"/>
            <w:r w:rsidRPr="00922729">
              <w:rPr>
                <w:sz w:val="24"/>
                <w:szCs w:val="24"/>
              </w:rPr>
              <w:t>ст-ца</w:t>
            </w:r>
            <w:proofErr w:type="spellEnd"/>
            <w:r w:rsidRPr="00922729">
              <w:rPr>
                <w:sz w:val="24"/>
                <w:szCs w:val="24"/>
              </w:rPr>
              <w:t xml:space="preserve"> Камышеватская</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48A2055" w14:textId="77777777" w:rsidR="00B262C9" w:rsidRPr="007C2FCD" w:rsidRDefault="00B262C9" w:rsidP="00B262C9">
            <w:pPr>
              <w:spacing w:line="276" w:lineRule="auto"/>
              <w:jc w:val="center"/>
              <w:rPr>
                <w:sz w:val="24"/>
                <w:szCs w:val="24"/>
              </w:rPr>
            </w:pPr>
            <w:r>
              <w:rPr>
                <w:sz w:val="24"/>
                <w:szCs w:val="24"/>
              </w:rPr>
              <w:t>39,2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D76F83B" w14:textId="77777777" w:rsidR="00B262C9" w:rsidRDefault="00B262C9" w:rsidP="00B262C9">
            <w:pPr>
              <w:spacing w:line="276" w:lineRule="auto"/>
              <w:jc w:val="center"/>
              <w:rPr>
                <w:sz w:val="24"/>
                <w:szCs w:val="24"/>
              </w:rPr>
            </w:pPr>
            <w:r>
              <w:rPr>
                <w:sz w:val="24"/>
                <w:szCs w:val="24"/>
              </w:rPr>
              <w:t>1,2</w:t>
            </w:r>
          </w:p>
        </w:tc>
        <w:tc>
          <w:tcPr>
            <w:tcW w:w="2693" w:type="dxa"/>
            <w:tcBorders>
              <w:top w:val="single" w:sz="4" w:space="0" w:color="auto"/>
              <w:left w:val="single" w:sz="4" w:space="0" w:color="auto"/>
              <w:bottom w:val="single" w:sz="4" w:space="0" w:color="auto"/>
              <w:right w:val="single" w:sz="4" w:space="0" w:color="auto"/>
            </w:tcBorders>
          </w:tcPr>
          <w:p w14:paraId="0BD74FE2" w14:textId="0E064243" w:rsidR="00B262C9" w:rsidRPr="00B262C9" w:rsidRDefault="00B262C9" w:rsidP="00B262C9">
            <w:pPr>
              <w:spacing w:line="276" w:lineRule="auto"/>
              <w:jc w:val="center"/>
              <w:rPr>
                <w:sz w:val="24"/>
                <w:szCs w:val="24"/>
              </w:rPr>
            </w:pPr>
            <w:r w:rsidRPr="00B262C9">
              <w:rPr>
                <w:sz w:val="24"/>
                <w:szCs w:val="24"/>
              </w:rPr>
              <w:t>Придорожная полоса (50 метров в обе стороны от края дороги)</w:t>
            </w:r>
          </w:p>
        </w:tc>
      </w:tr>
    </w:tbl>
    <w:p w14:paraId="13337F80" w14:textId="77777777" w:rsidR="00F019E2" w:rsidRPr="00156AD6" w:rsidRDefault="00156AD6" w:rsidP="00DB5CD2">
      <w:pPr>
        <w:spacing w:line="276" w:lineRule="auto"/>
        <w:ind w:firstLine="540"/>
        <w:jc w:val="both"/>
        <w:rPr>
          <w:sz w:val="28"/>
          <w:szCs w:val="28"/>
          <w:lang w:eastAsia="ar-SA"/>
        </w:rPr>
      </w:pPr>
      <w:r w:rsidRPr="00156AD6">
        <w:rPr>
          <w:sz w:val="28"/>
          <w:szCs w:val="28"/>
          <w:lang w:eastAsia="ar-SA"/>
        </w:rPr>
        <w:t>Прочие дороги находятся на балансе муниципального образования.</w:t>
      </w:r>
    </w:p>
    <w:p w14:paraId="39AF1C94" w14:textId="77777777" w:rsidR="00F019E2" w:rsidRPr="00156AD6" w:rsidRDefault="00F019E2" w:rsidP="00DB5CD2">
      <w:pPr>
        <w:spacing w:line="276" w:lineRule="auto"/>
        <w:ind w:firstLine="540"/>
        <w:jc w:val="both"/>
        <w:rPr>
          <w:sz w:val="28"/>
          <w:szCs w:val="28"/>
          <w:lang w:eastAsia="ar-SA"/>
        </w:rPr>
      </w:pPr>
      <w:r w:rsidRPr="00156AD6">
        <w:rPr>
          <w:sz w:val="28"/>
          <w:szCs w:val="28"/>
          <w:lang w:eastAsia="ar-SA"/>
        </w:rPr>
        <w:t xml:space="preserve">Проблемными вопросами на данном этапе развития автомобильного транспорта являются: </w:t>
      </w:r>
    </w:p>
    <w:p w14:paraId="0DE833C2" w14:textId="77777777" w:rsidR="00F019E2" w:rsidRPr="00156AD6" w:rsidRDefault="00F019E2" w:rsidP="00DB5CD2">
      <w:pPr>
        <w:numPr>
          <w:ilvl w:val="0"/>
          <w:numId w:val="67"/>
        </w:numPr>
        <w:spacing w:line="276" w:lineRule="auto"/>
        <w:ind w:left="0" w:firstLine="567"/>
        <w:jc w:val="both"/>
        <w:rPr>
          <w:sz w:val="28"/>
          <w:szCs w:val="28"/>
          <w:lang w:eastAsia="ar-SA"/>
        </w:rPr>
      </w:pPr>
      <w:r w:rsidRPr="00156AD6">
        <w:rPr>
          <w:sz w:val="28"/>
          <w:szCs w:val="28"/>
          <w:lang w:eastAsia="ar-SA"/>
        </w:rPr>
        <w:t>высокий процент износа дорожной сети;</w:t>
      </w:r>
    </w:p>
    <w:p w14:paraId="201652B9" w14:textId="77777777" w:rsidR="00F019E2" w:rsidRPr="00156AD6" w:rsidRDefault="00F019E2" w:rsidP="00DB5CD2">
      <w:pPr>
        <w:numPr>
          <w:ilvl w:val="0"/>
          <w:numId w:val="67"/>
        </w:numPr>
        <w:spacing w:line="276" w:lineRule="auto"/>
        <w:ind w:left="0" w:firstLine="567"/>
        <w:jc w:val="both"/>
        <w:rPr>
          <w:sz w:val="28"/>
          <w:szCs w:val="28"/>
          <w:lang w:eastAsia="ar-SA"/>
        </w:rPr>
      </w:pPr>
      <w:r w:rsidRPr="00156AD6">
        <w:rPr>
          <w:sz w:val="28"/>
          <w:szCs w:val="28"/>
          <w:lang w:eastAsia="ar-SA"/>
        </w:rPr>
        <w:t xml:space="preserve">несоответствие транспортно-эксплуатационных характеристик, что приводит к малой пропускной способности существующих автодорог в условиях возрастающего </w:t>
      </w:r>
      <w:proofErr w:type="spellStart"/>
      <w:r w:rsidRPr="00156AD6">
        <w:rPr>
          <w:sz w:val="28"/>
          <w:szCs w:val="28"/>
          <w:lang w:eastAsia="ar-SA"/>
        </w:rPr>
        <w:t>автомобилепотока</w:t>
      </w:r>
      <w:proofErr w:type="spellEnd"/>
      <w:r w:rsidRPr="00156AD6">
        <w:rPr>
          <w:sz w:val="28"/>
          <w:szCs w:val="28"/>
          <w:lang w:eastAsia="ar-SA"/>
        </w:rPr>
        <w:t>;</w:t>
      </w:r>
    </w:p>
    <w:p w14:paraId="1370545B" w14:textId="77777777" w:rsidR="00F019E2" w:rsidRPr="00156AD6" w:rsidRDefault="00F019E2" w:rsidP="00DB5CD2">
      <w:pPr>
        <w:numPr>
          <w:ilvl w:val="0"/>
          <w:numId w:val="67"/>
        </w:numPr>
        <w:spacing w:line="276" w:lineRule="auto"/>
        <w:ind w:left="0" w:firstLine="567"/>
        <w:jc w:val="both"/>
        <w:rPr>
          <w:sz w:val="28"/>
          <w:szCs w:val="28"/>
          <w:lang w:eastAsia="ar-SA"/>
        </w:rPr>
      </w:pPr>
      <w:r w:rsidRPr="00156AD6">
        <w:rPr>
          <w:sz w:val="28"/>
          <w:szCs w:val="28"/>
          <w:lang w:eastAsia="ar-SA"/>
        </w:rPr>
        <w:t>малое количество и низкий уровень обслуживания объектов придорожного сервиса, в том числе станций технического обслуживания.</w:t>
      </w:r>
    </w:p>
    <w:p w14:paraId="5760F608" w14:textId="77777777" w:rsidR="00F019E2" w:rsidRPr="00156AD6" w:rsidRDefault="00F019E2" w:rsidP="00DB5CD2">
      <w:pPr>
        <w:spacing w:line="276" w:lineRule="auto"/>
        <w:ind w:firstLine="540"/>
        <w:jc w:val="both"/>
        <w:rPr>
          <w:sz w:val="28"/>
          <w:szCs w:val="28"/>
          <w:lang w:eastAsia="ar-SA"/>
        </w:rPr>
      </w:pPr>
      <w:r w:rsidRPr="00156AD6">
        <w:rPr>
          <w:sz w:val="28"/>
          <w:szCs w:val="28"/>
          <w:lang w:eastAsia="ar-SA"/>
        </w:rPr>
        <w:t>Генеральным планом предлагается оптимизация сложившейся транспортной структуры путем реконструкции и модернизации существующих автодорог с целью сохранения и стабилизации лидерской позиции района и инвестиционной привлекательности его территории, повышению безопасности и улучшению экологии населенных пунктов.</w:t>
      </w:r>
    </w:p>
    <w:p w14:paraId="3DCB7BFB" w14:textId="77777777" w:rsidR="00F019E2" w:rsidRPr="00156AD6" w:rsidRDefault="00F019E2" w:rsidP="00DB5CD2">
      <w:pPr>
        <w:spacing w:line="276" w:lineRule="auto"/>
        <w:ind w:firstLine="540"/>
        <w:jc w:val="both"/>
        <w:rPr>
          <w:sz w:val="28"/>
          <w:szCs w:val="28"/>
          <w:lang w:eastAsia="ar-SA"/>
        </w:rPr>
      </w:pPr>
      <w:r w:rsidRPr="00156AD6">
        <w:rPr>
          <w:sz w:val="28"/>
          <w:szCs w:val="28"/>
          <w:lang w:eastAsia="ar-SA"/>
        </w:rPr>
        <w:t>Данным проектом на расчетный срок указана прогнозная классификация (федерального, регионального и местного значения) существующих и проектируемых автодорог общего пользования согласно планируемой значимости той или иной транспортной оси. Данная классификация носит рекомендательный характер, учитывающий уровень (значение) трассы, вне зависимости от ее принадлежности, так как генплан не рассматривает вопросы собственности и принадлежности, которые могут изменяться в любом направлении по целому ряду экономических предпосылок. На данной стадии проектирования решаются вопросы градостроительного развития территории. На последующих стадиях проектирования в соответствии со стратегией развития дорожного хозяйства Краснодарского края должны быть определены или уточнены основные параметры каждой из транспортных осей (в том числе их категория), проходящих по территории поселения во взаимной увязке с автодорогами соседних муниципальных образований.</w:t>
      </w:r>
    </w:p>
    <w:p w14:paraId="42601550" w14:textId="77777777" w:rsidR="00156AD6" w:rsidRPr="00156AD6" w:rsidRDefault="00156AD6" w:rsidP="00DB5CD2">
      <w:pPr>
        <w:spacing w:line="276" w:lineRule="auto"/>
        <w:ind w:firstLine="540"/>
        <w:jc w:val="both"/>
        <w:rPr>
          <w:sz w:val="28"/>
          <w:szCs w:val="28"/>
          <w:lang w:eastAsia="ar-SA"/>
        </w:rPr>
      </w:pPr>
      <w:r w:rsidRPr="00156AD6">
        <w:rPr>
          <w:sz w:val="28"/>
          <w:szCs w:val="28"/>
          <w:lang w:eastAsia="ar-SA"/>
        </w:rPr>
        <w:t xml:space="preserve">Автомобильные дороги общего пользования обеспечивают транспортную связь между </w:t>
      </w:r>
      <w:r>
        <w:rPr>
          <w:sz w:val="28"/>
          <w:szCs w:val="28"/>
          <w:lang w:eastAsia="ar-SA"/>
        </w:rPr>
        <w:t>населенными пунктами поселения</w:t>
      </w:r>
      <w:r w:rsidRPr="00156AD6">
        <w:rPr>
          <w:sz w:val="28"/>
          <w:szCs w:val="28"/>
          <w:lang w:eastAsia="ar-SA"/>
        </w:rPr>
        <w:t xml:space="preserve">, </w:t>
      </w:r>
      <w:r>
        <w:rPr>
          <w:sz w:val="28"/>
          <w:szCs w:val="28"/>
          <w:lang w:eastAsia="ar-SA"/>
        </w:rPr>
        <w:t>и</w:t>
      </w:r>
      <w:r w:rsidRPr="00156AD6">
        <w:rPr>
          <w:sz w:val="28"/>
          <w:szCs w:val="28"/>
          <w:lang w:eastAsia="ar-SA"/>
        </w:rPr>
        <w:t xml:space="preserve"> с населёнными пунктами соседствующих муниципальных образований.</w:t>
      </w:r>
    </w:p>
    <w:p w14:paraId="7B1E82B0" w14:textId="77777777" w:rsidR="004E6442" w:rsidRPr="00940E3D" w:rsidRDefault="004E6442" w:rsidP="00DB5CD2">
      <w:pPr>
        <w:spacing w:line="276" w:lineRule="auto"/>
        <w:ind w:firstLine="567"/>
        <w:jc w:val="both"/>
        <w:rPr>
          <w:sz w:val="28"/>
          <w:szCs w:val="28"/>
          <w:lang w:eastAsia="ar-SA"/>
        </w:rPr>
      </w:pPr>
      <w:r w:rsidRPr="00940E3D">
        <w:rPr>
          <w:sz w:val="28"/>
          <w:szCs w:val="28"/>
          <w:lang w:eastAsia="ar-SA"/>
        </w:rPr>
        <w:t>При организации новых транспортных связей и обходов населенных пунктов необходимо произвести выделение земельных отводов под их строительство.</w:t>
      </w:r>
    </w:p>
    <w:p w14:paraId="5C8897F7" w14:textId="77777777" w:rsidR="00C82917" w:rsidRPr="00CA5346" w:rsidRDefault="00C82917" w:rsidP="00DB5CD2">
      <w:pPr>
        <w:spacing w:line="276" w:lineRule="auto"/>
        <w:ind w:firstLine="540"/>
        <w:jc w:val="both"/>
        <w:rPr>
          <w:sz w:val="28"/>
          <w:szCs w:val="28"/>
          <w:lang w:eastAsia="ar-SA"/>
        </w:rPr>
      </w:pPr>
      <w:r w:rsidRPr="00CA5346">
        <w:rPr>
          <w:sz w:val="28"/>
          <w:szCs w:val="28"/>
          <w:lang w:eastAsia="ar-SA"/>
        </w:rPr>
        <w:t xml:space="preserve">Данным проектом </w:t>
      </w:r>
      <w:r w:rsidR="00AB71C3" w:rsidRPr="00CA5346">
        <w:rPr>
          <w:sz w:val="28"/>
          <w:szCs w:val="28"/>
          <w:lang w:eastAsia="ar-SA"/>
        </w:rPr>
        <w:t>также</w:t>
      </w:r>
      <w:r w:rsidRPr="00CA5346">
        <w:rPr>
          <w:sz w:val="28"/>
          <w:szCs w:val="28"/>
          <w:lang w:eastAsia="ar-SA"/>
        </w:rPr>
        <w:t xml:space="preserve"> предусматрива</w:t>
      </w:r>
      <w:r w:rsidR="00AB71C3" w:rsidRPr="00CA5346">
        <w:rPr>
          <w:sz w:val="28"/>
          <w:szCs w:val="28"/>
          <w:lang w:eastAsia="ar-SA"/>
        </w:rPr>
        <w:t>е</w:t>
      </w:r>
      <w:r w:rsidRPr="00CA5346">
        <w:rPr>
          <w:sz w:val="28"/>
          <w:szCs w:val="28"/>
          <w:lang w:eastAsia="ar-SA"/>
        </w:rPr>
        <w:t>тся зон</w:t>
      </w:r>
      <w:r w:rsidR="00AB71C3" w:rsidRPr="00CA5346">
        <w:rPr>
          <w:sz w:val="28"/>
          <w:szCs w:val="28"/>
          <w:lang w:eastAsia="ar-SA"/>
        </w:rPr>
        <w:t>а</w:t>
      </w:r>
      <w:r w:rsidRPr="00CA5346">
        <w:rPr>
          <w:sz w:val="28"/>
          <w:szCs w:val="28"/>
          <w:lang w:eastAsia="ar-SA"/>
        </w:rPr>
        <w:t xml:space="preserve"> возможного размещения объектов придорожного обслуживания </w:t>
      </w:r>
      <w:r w:rsidR="00AB71C3" w:rsidRPr="00CA5346">
        <w:rPr>
          <w:sz w:val="28"/>
          <w:szCs w:val="28"/>
          <w:lang w:eastAsia="ar-SA"/>
        </w:rPr>
        <w:t>в южной части п. Советский, площадью 2,</w:t>
      </w:r>
      <w:r w:rsidR="00CA5346">
        <w:rPr>
          <w:sz w:val="28"/>
          <w:szCs w:val="28"/>
          <w:lang w:eastAsia="ar-SA"/>
        </w:rPr>
        <w:t>57</w:t>
      </w:r>
      <w:r w:rsidR="00AB71C3" w:rsidRPr="00CA5346">
        <w:rPr>
          <w:sz w:val="28"/>
          <w:szCs w:val="28"/>
          <w:lang w:eastAsia="ar-SA"/>
        </w:rPr>
        <w:t xml:space="preserve"> га.</w:t>
      </w:r>
    </w:p>
    <w:p w14:paraId="7F3ACCA6" w14:textId="77777777" w:rsidR="002E0F59" w:rsidRPr="00156AD6" w:rsidRDefault="002E0F59" w:rsidP="00DB5CD2">
      <w:pPr>
        <w:spacing w:line="276" w:lineRule="auto"/>
        <w:ind w:firstLine="540"/>
        <w:jc w:val="both"/>
        <w:rPr>
          <w:sz w:val="28"/>
          <w:szCs w:val="28"/>
          <w:lang w:eastAsia="ar-SA"/>
        </w:rPr>
      </w:pPr>
    </w:p>
    <w:p w14:paraId="0DC9E80E" w14:textId="77777777" w:rsidR="00BD3077" w:rsidRDefault="00BD3077" w:rsidP="00DB5CD2">
      <w:pPr>
        <w:pStyle w:val="-1"/>
        <w:numPr>
          <w:ilvl w:val="1"/>
          <w:numId w:val="31"/>
        </w:numPr>
        <w:tabs>
          <w:tab w:val="left" w:pos="709"/>
        </w:tabs>
        <w:spacing w:line="276" w:lineRule="auto"/>
        <w:ind w:left="0" w:firstLine="360"/>
        <w:rPr>
          <w:rStyle w:val="afa"/>
          <w:rFonts w:ascii="Cambria" w:hAnsi="Cambria"/>
          <w:caps w:val="0"/>
        </w:rPr>
      </w:pPr>
      <w:bookmarkStart w:id="140" w:name="_Toc135831091"/>
      <w:r w:rsidRPr="00D8312B">
        <w:rPr>
          <w:rStyle w:val="afa"/>
          <w:rFonts w:ascii="Cambria" w:hAnsi="Cambria"/>
          <w:caps w:val="0"/>
        </w:rPr>
        <w:t>Санитарная очистка территории</w:t>
      </w:r>
      <w:bookmarkEnd w:id="140"/>
    </w:p>
    <w:p w14:paraId="15D81C5B" w14:textId="77777777" w:rsidR="009B7C03" w:rsidRPr="009B7C03" w:rsidRDefault="009B7C03" w:rsidP="00DB5CD2">
      <w:pPr>
        <w:autoSpaceDE w:val="0"/>
        <w:autoSpaceDN w:val="0"/>
        <w:adjustRightInd w:val="0"/>
        <w:spacing w:line="276" w:lineRule="auto"/>
        <w:ind w:firstLine="720"/>
        <w:jc w:val="both"/>
        <w:rPr>
          <w:i/>
          <w:iCs/>
          <w:color w:val="000000"/>
          <w:sz w:val="28"/>
          <w:szCs w:val="28"/>
          <w:lang w:eastAsia="ar-SA"/>
        </w:rPr>
      </w:pPr>
    </w:p>
    <w:p w14:paraId="1EC49C89" w14:textId="77777777" w:rsidR="009B7C03" w:rsidRPr="00532B2A" w:rsidRDefault="009B7C03" w:rsidP="00DB5CD2">
      <w:pPr>
        <w:pStyle w:val="-1"/>
        <w:numPr>
          <w:ilvl w:val="0"/>
          <w:numId w:val="0"/>
        </w:numPr>
        <w:tabs>
          <w:tab w:val="left" w:pos="709"/>
        </w:tabs>
        <w:spacing w:line="276" w:lineRule="auto"/>
        <w:ind w:left="720"/>
        <w:rPr>
          <w:rStyle w:val="afa"/>
          <w:rFonts w:ascii="Cambria" w:hAnsi="Cambria"/>
          <w:b w:val="0"/>
          <w:i w:val="0"/>
          <w:caps w:val="0"/>
          <w:u w:val="single"/>
        </w:rPr>
      </w:pPr>
      <w:bookmarkStart w:id="141" w:name="_Toc279488307"/>
      <w:bookmarkStart w:id="142" w:name="_Toc326683811"/>
      <w:bookmarkStart w:id="143" w:name="_Toc135831092"/>
      <w:r w:rsidRPr="00532B2A">
        <w:rPr>
          <w:rStyle w:val="afa"/>
          <w:rFonts w:ascii="Cambria" w:hAnsi="Cambria"/>
          <w:b w:val="0"/>
          <w:i w:val="0"/>
          <w:caps w:val="0"/>
          <w:u w:val="single"/>
        </w:rPr>
        <w:t>Санитарная очистка территории</w:t>
      </w:r>
      <w:bookmarkEnd w:id="141"/>
      <w:r w:rsidR="00532B2A" w:rsidRPr="00532B2A">
        <w:rPr>
          <w:rStyle w:val="afa"/>
          <w:rFonts w:ascii="Cambria" w:hAnsi="Cambria"/>
          <w:b w:val="0"/>
          <w:i w:val="0"/>
          <w:caps w:val="0"/>
          <w:u w:val="single"/>
        </w:rPr>
        <w:t xml:space="preserve"> населенных пунктов</w:t>
      </w:r>
      <w:bookmarkEnd w:id="142"/>
      <w:bookmarkEnd w:id="143"/>
    </w:p>
    <w:p w14:paraId="6676917D" w14:textId="77777777" w:rsidR="00D30983" w:rsidRDefault="00D30983" w:rsidP="00D30983">
      <w:pPr>
        <w:pStyle w:val="affd"/>
        <w:spacing w:line="276" w:lineRule="auto"/>
        <w:ind w:firstLine="720"/>
        <w:jc w:val="both"/>
        <w:rPr>
          <w:rFonts w:ascii="Times New Roman" w:hAnsi="Times New Roman"/>
          <w:sz w:val="28"/>
          <w:szCs w:val="28"/>
        </w:rPr>
      </w:pPr>
      <w:r w:rsidRPr="00E22C66">
        <w:rPr>
          <w:rFonts w:ascii="Times New Roman" w:hAnsi="Times New Roman"/>
          <w:sz w:val="28"/>
          <w:szCs w:val="28"/>
        </w:rPr>
        <w:t>Санитарная очистка территории населенных пунктов направлена на содержание в чистоте селитебных территорий, охрану здоровья населения от вредного влияния бытовых отходов, их своевременный сбор, удаление и эффективное обезвреживание для предотвращения возникновения инфекционных заболеваний, а также для охраны почвы, воздуха и воды от загрязнения.</w:t>
      </w:r>
    </w:p>
    <w:p w14:paraId="6DB851C2" w14:textId="5F8C2C20" w:rsidR="00D30983" w:rsidRPr="009E2AC6" w:rsidRDefault="00D30983" w:rsidP="00D30983">
      <w:pPr>
        <w:pStyle w:val="affd"/>
        <w:spacing w:line="276" w:lineRule="auto"/>
        <w:ind w:firstLine="709"/>
        <w:jc w:val="both"/>
        <w:rPr>
          <w:rFonts w:ascii="Times New Roman" w:hAnsi="Times New Roman"/>
          <w:sz w:val="28"/>
          <w:szCs w:val="28"/>
        </w:rPr>
      </w:pPr>
      <w:r>
        <w:rPr>
          <w:rFonts w:ascii="Times New Roman" w:hAnsi="Times New Roman"/>
          <w:sz w:val="28"/>
          <w:szCs w:val="28"/>
          <w:lang w:val="ru-RU"/>
        </w:rPr>
        <w:t>Трудовое</w:t>
      </w:r>
      <w:r w:rsidRPr="009E2AC6">
        <w:rPr>
          <w:rFonts w:ascii="Times New Roman" w:hAnsi="Times New Roman"/>
          <w:sz w:val="28"/>
          <w:szCs w:val="28"/>
        </w:rPr>
        <w:t xml:space="preserve"> сельское поселения расположено в Староминской </w:t>
      </w:r>
      <w:r w:rsidRPr="009E2AC6">
        <w:rPr>
          <w:rFonts w:ascii="Times New Roman" w:hAnsi="Times New Roman"/>
          <w:color w:val="000000"/>
          <w:sz w:val="28"/>
          <w:szCs w:val="28"/>
          <w:lang w:bidi="ru-RU"/>
        </w:rPr>
        <w:t>зоне деятельности региональных операторов Краснодарского края</w:t>
      </w:r>
      <w:r>
        <w:rPr>
          <w:rFonts w:ascii="Times New Roman" w:hAnsi="Times New Roman"/>
          <w:color w:val="000000"/>
          <w:sz w:val="28"/>
          <w:szCs w:val="28"/>
          <w:lang w:bidi="ru-RU"/>
        </w:rPr>
        <w:t>.</w:t>
      </w:r>
    </w:p>
    <w:p w14:paraId="53256827" w14:textId="1442125D" w:rsidR="00D30983" w:rsidRDefault="00D30983" w:rsidP="00D30983">
      <w:pPr>
        <w:pStyle w:val="affd"/>
        <w:spacing w:line="276" w:lineRule="auto"/>
        <w:ind w:firstLine="720"/>
        <w:jc w:val="both"/>
        <w:rPr>
          <w:rFonts w:ascii="Times New Roman" w:hAnsi="Times New Roman"/>
          <w:sz w:val="28"/>
          <w:szCs w:val="28"/>
        </w:rPr>
      </w:pPr>
      <w:r w:rsidRPr="00833BC7">
        <w:rPr>
          <w:rFonts w:ascii="Times New Roman" w:hAnsi="Times New Roman"/>
          <w:sz w:val="28"/>
          <w:szCs w:val="28"/>
        </w:rPr>
        <w:t xml:space="preserve">Вывозом твердых бытовых отходов в </w:t>
      </w:r>
      <w:r>
        <w:rPr>
          <w:rFonts w:ascii="Times New Roman" w:hAnsi="Times New Roman"/>
          <w:sz w:val="28"/>
          <w:szCs w:val="28"/>
        </w:rPr>
        <w:t>поселении</w:t>
      </w:r>
      <w:r w:rsidRPr="00833BC7">
        <w:rPr>
          <w:rFonts w:ascii="Times New Roman" w:hAnsi="Times New Roman"/>
          <w:sz w:val="28"/>
          <w:szCs w:val="28"/>
        </w:rPr>
        <w:t xml:space="preserve"> занимается</w:t>
      </w:r>
      <w:r>
        <w:rPr>
          <w:rFonts w:ascii="Times New Roman" w:hAnsi="Times New Roman"/>
          <w:sz w:val="28"/>
          <w:szCs w:val="28"/>
        </w:rPr>
        <w:t xml:space="preserve"> ООО</w:t>
      </w:r>
      <w:r w:rsidRPr="00833BC7">
        <w:rPr>
          <w:rFonts w:ascii="Times New Roman" w:hAnsi="Times New Roman"/>
          <w:sz w:val="28"/>
          <w:szCs w:val="28"/>
        </w:rPr>
        <w:t xml:space="preserve"> «</w:t>
      </w:r>
      <w:r>
        <w:rPr>
          <w:rFonts w:ascii="Times New Roman" w:hAnsi="Times New Roman"/>
          <w:sz w:val="28"/>
          <w:szCs w:val="28"/>
        </w:rPr>
        <w:t>Чистая станица</w:t>
      </w:r>
      <w:r w:rsidRPr="00833BC7">
        <w:rPr>
          <w:rFonts w:ascii="Times New Roman" w:hAnsi="Times New Roman"/>
          <w:sz w:val="28"/>
          <w:szCs w:val="28"/>
        </w:rPr>
        <w:t>»</w:t>
      </w:r>
      <w:r>
        <w:rPr>
          <w:rFonts w:ascii="Times New Roman" w:hAnsi="Times New Roman"/>
          <w:sz w:val="28"/>
          <w:szCs w:val="28"/>
        </w:rPr>
        <w:t xml:space="preserve">. Сбор отходов организован через контейнерные площадки, транспортировка отходов осуществляется специализированным автомобильным транспортом на специализированный полигон за границами </w:t>
      </w:r>
      <w:r>
        <w:rPr>
          <w:rFonts w:ascii="Times New Roman" w:hAnsi="Times New Roman"/>
          <w:sz w:val="28"/>
          <w:szCs w:val="28"/>
          <w:lang w:val="ru-RU"/>
        </w:rPr>
        <w:t>Трудового</w:t>
      </w:r>
      <w:r>
        <w:rPr>
          <w:rFonts w:ascii="Times New Roman" w:hAnsi="Times New Roman"/>
          <w:sz w:val="28"/>
          <w:szCs w:val="28"/>
        </w:rPr>
        <w:t xml:space="preserve"> сельского поселения.</w:t>
      </w:r>
    </w:p>
    <w:p w14:paraId="5D197091" w14:textId="77777777" w:rsidR="00D30983" w:rsidRDefault="00D30983" w:rsidP="00D30983">
      <w:pPr>
        <w:shd w:val="clear" w:color="auto" w:fill="FFFFFF"/>
        <w:spacing w:line="276" w:lineRule="auto"/>
        <w:ind w:firstLine="720"/>
        <w:jc w:val="both"/>
        <w:rPr>
          <w:sz w:val="28"/>
          <w:szCs w:val="28"/>
        </w:rPr>
      </w:pPr>
      <w:r w:rsidRPr="00743B06">
        <w:rPr>
          <w:sz w:val="28"/>
          <w:szCs w:val="28"/>
        </w:rPr>
        <w:t xml:space="preserve">Приоритетной экологической проблемой является строительство </w:t>
      </w:r>
      <w:r>
        <w:rPr>
          <w:sz w:val="28"/>
          <w:szCs w:val="28"/>
        </w:rPr>
        <w:t xml:space="preserve">нового, либо реконструкция действующего </w:t>
      </w:r>
      <w:r w:rsidRPr="00743B06">
        <w:rPr>
          <w:sz w:val="28"/>
          <w:szCs w:val="28"/>
        </w:rPr>
        <w:t>полигона твердых бытовых отходов. На сегодня в районе функционирует единственн</w:t>
      </w:r>
      <w:r>
        <w:rPr>
          <w:sz w:val="28"/>
          <w:szCs w:val="28"/>
        </w:rPr>
        <w:t>ый</w:t>
      </w:r>
      <w:r w:rsidRPr="00743B06">
        <w:rPr>
          <w:sz w:val="28"/>
          <w:szCs w:val="28"/>
        </w:rPr>
        <w:t xml:space="preserve"> санкционированн</w:t>
      </w:r>
      <w:r>
        <w:rPr>
          <w:sz w:val="28"/>
          <w:szCs w:val="28"/>
        </w:rPr>
        <w:t>ый</w:t>
      </w:r>
      <w:r w:rsidRPr="00743B06">
        <w:rPr>
          <w:sz w:val="28"/>
          <w:szCs w:val="28"/>
        </w:rPr>
        <w:t xml:space="preserve"> </w:t>
      </w:r>
      <w:r>
        <w:rPr>
          <w:sz w:val="28"/>
          <w:szCs w:val="28"/>
        </w:rPr>
        <w:t>полигон</w:t>
      </w:r>
      <w:r w:rsidRPr="00743B06">
        <w:rPr>
          <w:sz w:val="28"/>
          <w:szCs w:val="28"/>
        </w:rPr>
        <w:t xml:space="preserve"> Т</w:t>
      </w:r>
      <w:r>
        <w:rPr>
          <w:sz w:val="28"/>
          <w:szCs w:val="28"/>
        </w:rPr>
        <w:t>К</w:t>
      </w:r>
      <w:r w:rsidRPr="00743B06">
        <w:rPr>
          <w:sz w:val="28"/>
          <w:szCs w:val="28"/>
        </w:rPr>
        <w:t xml:space="preserve">О в южной части городского поселения в районе п. </w:t>
      </w:r>
      <w:proofErr w:type="spellStart"/>
      <w:r w:rsidRPr="00743B06">
        <w:rPr>
          <w:sz w:val="28"/>
          <w:szCs w:val="28"/>
        </w:rPr>
        <w:t>Симоновка</w:t>
      </w:r>
      <w:proofErr w:type="spellEnd"/>
      <w:r w:rsidRPr="00743B06">
        <w:rPr>
          <w:sz w:val="28"/>
          <w:szCs w:val="28"/>
        </w:rPr>
        <w:t xml:space="preserve"> на площади 15 га, котор</w:t>
      </w:r>
      <w:r>
        <w:rPr>
          <w:sz w:val="28"/>
          <w:szCs w:val="28"/>
        </w:rPr>
        <w:t>ый</w:t>
      </w:r>
      <w:r w:rsidRPr="00743B06">
        <w:rPr>
          <w:sz w:val="28"/>
          <w:szCs w:val="28"/>
        </w:rPr>
        <w:t xml:space="preserve"> выработал свой </w:t>
      </w:r>
      <w:r w:rsidRPr="00933EFC">
        <w:rPr>
          <w:sz w:val="28"/>
          <w:szCs w:val="28"/>
        </w:rPr>
        <w:t xml:space="preserve">ресурс, эксплуатируется без соблюдения экологических и санитарных требований. </w:t>
      </w:r>
    </w:p>
    <w:p w14:paraId="340040B2" w14:textId="7817E267" w:rsidR="00D30983" w:rsidRDefault="00D30983" w:rsidP="00D30983">
      <w:pPr>
        <w:shd w:val="clear" w:color="auto" w:fill="FFFFFF"/>
        <w:spacing w:line="276" w:lineRule="auto"/>
        <w:ind w:firstLine="720"/>
        <w:jc w:val="both"/>
        <w:rPr>
          <w:sz w:val="28"/>
          <w:szCs w:val="28"/>
        </w:rPr>
      </w:pPr>
      <w:r>
        <w:rPr>
          <w:sz w:val="28"/>
          <w:szCs w:val="28"/>
        </w:rPr>
        <w:t>На указанный полигон организован вывоз ТКО из Трудового сельского поселения.</w:t>
      </w:r>
    </w:p>
    <w:p w14:paraId="08BEB439" w14:textId="36A276D4" w:rsidR="00D30983" w:rsidRPr="003B51CF" w:rsidRDefault="00D30983" w:rsidP="00D30983">
      <w:pPr>
        <w:pStyle w:val="aa"/>
        <w:spacing w:after="0" w:line="276" w:lineRule="auto"/>
        <w:ind w:firstLine="720"/>
        <w:jc w:val="both"/>
        <w:rPr>
          <w:sz w:val="28"/>
          <w:szCs w:val="28"/>
        </w:rPr>
      </w:pPr>
      <w:r w:rsidRPr="003B51CF">
        <w:rPr>
          <w:sz w:val="28"/>
          <w:szCs w:val="28"/>
        </w:rPr>
        <w:t xml:space="preserve">Согласно положениям схемы территориального </w:t>
      </w:r>
      <w:r>
        <w:rPr>
          <w:sz w:val="28"/>
          <w:szCs w:val="28"/>
        </w:rPr>
        <w:t>планирования</w:t>
      </w:r>
      <w:r w:rsidRPr="003B51CF">
        <w:rPr>
          <w:sz w:val="28"/>
          <w:szCs w:val="28"/>
        </w:rPr>
        <w:t xml:space="preserve"> Краснодарского края </w:t>
      </w:r>
      <w:r>
        <w:rPr>
          <w:sz w:val="28"/>
          <w:szCs w:val="28"/>
        </w:rPr>
        <w:t xml:space="preserve">на территории Ейского района запланировано строительство мусороперегрузочной платформы площадью 2 га. рядом с п. </w:t>
      </w:r>
      <w:proofErr w:type="spellStart"/>
      <w:r>
        <w:rPr>
          <w:sz w:val="28"/>
          <w:szCs w:val="28"/>
        </w:rPr>
        <w:t>Симоновка</w:t>
      </w:r>
      <w:proofErr w:type="spellEnd"/>
      <w:r>
        <w:rPr>
          <w:sz w:val="28"/>
          <w:szCs w:val="28"/>
        </w:rPr>
        <w:t xml:space="preserve">, после строительства платформы отходы, образованные </w:t>
      </w:r>
      <w:proofErr w:type="gramStart"/>
      <w:r>
        <w:rPr>
          <w:sz w:val="28"/>
          <w:szCs w:val="28"/>
        </w:rPr>
        <w:t>в Трудовом поселении</w:t>
      </w:r>
      <w:proofErr w:type="gramEnd"/>
      <w:r>
        <w:rPr>
          <w:sz w:val="28"/>
          <w:szCs w:val="28"/>
        </w:rPr>
        <w:t xml:space="preserve"> будут перемещаться на данную мусороперегрузочную платформу.</w:t>
      </w:r>
    </w:p>
    <w:p w14:paraId="1714B418" w14:textId="77777777" w:rsidR="00D30983" w:rsidRPr="003B51CF" w:rsidRDefault="00D30983" w:rsidP="00D30983">
      <w:pPr>
        <w:pStyle w:val="a0"/>
        <w:numPr>
          <w:ilvl w:val="0"/>
          <w:numId w:val="0"/>
        </w:numPr>
        <w:spacing w:line="276" w:lineRule="auto"/>
        <w:ind w:firstLine="709"/>
        <w:jc w:val="both"/>
        <w:rPr>
          <w:sz w:val="28"/>
          <w:szCs w:val="28"/>
        </w:rPr>
      </w:pPr>
      <w:r>
        <w:rPr>
          <w:sz w:val="28"/>
          <w:szCs w:val="28"/>
        </w:rPr>
        <w:t>Согласно утвержденной схеме территориального планирования Ейского района необходима рекультивация всех</w:t>
      </w:r>
      <w:r w:rsidRPr="008B0726">
        <w:rPr>
          <w:sz w:val="28"/>
          <w:szCs w:val="28"/>
        </w:rPr>
        <w:t xml:space="preserve"> существующих свалок мусора </w:t>
      </w:r>
      <w:r>
        <w:rPr>
          <w:sz w:val="28"/>
          <w:szCs w:val="28"/>
        </w:rPr>
        <w:t>и</w:t>
      </w:r>
      <w:r w:rsidRPr="008B0726">
        <w:rPr>
          <w:sz w:val="28"/>
          <w:szCs w:val="28"/>
        </w:rPr>
        <w:t xml:space="preserve"> принято решение организации площадок временного хранения ТБО с пунктами первичной сортировки в Должанском сельском поселении на месте рекультивируемого полигона, а также в </w:t>
      </w:r>
      <w:proofErr w:type="spellStart"/>
      <w:r w:rsidRPr="008B0726">
        <w:rPr>
          <w:sz w:val="28"/>
          <w:szCs w:val="28"/>
        </w:rPr>
        <w:t>Ясенском</w:t>
      </w:r>
      <w:proofErr w:type="spellEnd"/>
      <w:r w:rsidRPr="008B0726">
        <w:rPr>
          <w:sz w:val="28"/>
          <w:szCs w:val="28"/>
        </w:rPr>
        <w:t xml:space="preserve"> и </w:t>
      </w:r>
      <w:proofErr w:type="spellStart"/>
      <w:r w:rsidRPr="008B0726">
        <w:rPr>
          <w:sz w:val="28"/>
          <w:szCs w:val="28"/>
        </w:rPr>
        <w:t>Камышеватском</w:t>
      </w:r>
      <w:proofErr w:type="spellEnd"/>
      <w:r w:rsidRPr="008B0726">
        <w:rPr>
          <w:sz w:val="28"/>
          <w:szCs w:val="28"/>
        </w:rPr>
        <w:t xml:space="preserve"> сельском поселении на специально отведенной территории. С перечисленных площадок отходы планируется свозить на предприятие переработки твердых бытовых отходов в Ейском городском поселении.</w:t>
      </w:r>
    </w:p>
    <w:p w14:paraId="104DB7D7" w14:textId="0D85F6F0" w:rsidR="00D30983" w:rsidRPr="00F53E78" w:rsidRDefault="00D30983" w:rsidP="00D30983">
      <w:pPr>
        <w:pStyle w:val="a0"/>
        <w:numPr>
          <w:ilvl w:val="0"/>
          <w:numId w:val="0"/>
        </w:numPr>
        <w:spacing w:line="276" w:lineRule="auto"/>
        <w:ind w:firstLine="709"/>
        <w:jc w:val="both"/>
        <w:rPr>
          <w:sz w:val="28"/>
          <w:szCs w:val="28"/>
        </w:rPr>
      </w:pPr>
      <w:r>
        <w:rPr>
          <w:sz w:val="28"/>
          <w:szCs w:val="28"/>
        </w:rPr>
        <w:t xml:space="preserve">Место размещение </w:t>
      </w:r>
      <w:r w:rsidRPr="00F53E78">
        <w:rPr>
          <w:sz w:val="28"/>
          <w:szCs w:val="28"/>
        </w:rPr>
        <w:t>объектов</w:t>
      </w:r>
      <w:r>
        <w:rPr>
          <w:sz w:val="28"/>
          <w:szCs w:val="28"/>
        </w:rPr>
        <w:t xml:space="preserve"> сортировки, хранения и переработки ТБО</w:t>
      </w:r>
      <w:r w:rsidRPr="00F53E78">
        <w:rPr>
          <w:sz w:val="28"/>
          <w:szCs w:val="28"/>
        </w:rPr>
        <w:t xml:space="preserve"> определено с учетом норм СанПиН 2.2.1/2.1.1.1200 «Санитарно-защитные зоны </w:t>
      </w:r>
      <w:r w:rsidRPr="00F53E78">
        <w:rPr>
          <w:sz w:val="28"/>
          <w:szCs w:val="28"/>
        </w:rPr>
        <w:lastRenderedPageBreak/>
        <w:t xml:space="preserve">и санитарная классификация предприятий, сооружений и иных объектов» и СНиП 2.07.01-89 </w:t>
      </w:r>
      <w:r w:rsidRPr="00F53E78">
        <w:rPr>
          <w:rFonts w:eastAsia="Arial Unicode MS"/>
          <w:sz w:val="28"/>
          <w:szCs w:val="28"/>
        </w:rPr>
        <w:t>«Градостроительство. Планировка и застройка городских и сельских поселений»</w:t>
      </w:r>
      <w:r w:rsidRPr="00F53E78">
        <w:rPr>
          <w:sz w:val="28"/>
          <w:szCs w:val="28"/>
        </w:rPr>
        <w:t>, с учетом территориальных ограничений ввиду преобладания особо ценных сельскохозяйственных земель и неблагоприятных инженерно-геологических условий, а также с учетом транспортной доступности.</w:t>
      </w:r>
      <w:r>
        <w:rPr>
          <w:sz w:val="28"/>
          <w:szCs w:val="28"/>
        </w:rPr>
        <w:t xml:space="preserve"> Таким образом, ТБО из Трудового сельского поселения сразу будет вывозиться непосредственно на центральное предприятие по сортировке и переработке ТБО, расположенное на территории Ейского городского поселения, рядом с п. </w:t>
      </w:r>
      <w:proofErr w:type="spellStart"/>
      <w:r>
        <w:rPr>
          <w:sz w:val="28"/>
          <w:szCs w:val="28"/>
        </w:rPr>
        <w:t>Симоновка</w:t>
      </w:r>
      <w:proofErr w:type="spellEnd"/>
      <w:r>
        <w:rPr>
          <w:sz w:val="28"/>
          <w:szCs w:val="28"/>
        </w:rPr>
        <w:t>.</w:t>
      </w:r>
    </w:p>
    <w:p w14:paraId="109272A6" w14:textId="77777777" w:rsidR="00D30983" w:rsidRDefault="00D30983" w:rsidP="00D30983">
      <w:pPr>
        <w:shd w:val="clear" w:color="auto" w:fill="FFFFFF"/>
        <w:spacing w:line="276" w:lineRule="auto"/>
        <w:ind w:firstLine="720"/>
        <w:jc w:val="both"/>
        <w:rPr>
          <w:rFonts w:eastAsia="Arial Unicode MS"/>
          <w:sz w:val="28"/>
          <w:szCs w:val="28"/>
        </w:rPr>
      </w:pPr>
      <w:r>
        <w:rPr>
          <w:rFonts w:eastAsia="Arial Unicode MS"/>
          <w:sz w:val="28"/>
          <w:szCs w:val="28"/>
        </w:rPr>
        <w:t>У</w:t>
      </w:r>
      <w:r w:rsidRPr="00184789">
        <w:rPr>
          <w:rFonts w:eastAsia="Arial Unicode MS"/>
          <w:sz w:val="28"/>
          <w:szCs w:val="28"/>
        </w:rPr>
        <w:t xml:space="preserve">лучшение экологической ситуации на территории </w:t>
      </w:r>
      <w:r>
        <w:rPr>
          <w:rFonts w:eastAsia="Arial Unicode MS"/>
          <w:sz w:val="28"/>
          <w:szCs w:val="28"/>
        </w:rPr>
        <w:t xml:space="preserve">поселения возможно посредством </w:t>
      </w:r>
      <w:r w:rsidRPr="00184789">
        <w:rPr>
          <w:rFonts w:eastAsia="Arial Unicode MS"/>
          <w:sz w:val="28"/>
          <w:szCs w:val="28"/>
        </w:rPr>
        <w:t>снижения антропогенной нагрузки на природную среду путем совершенствования системы управления и внедрения новых технологий в области обращения</w:t>
      </w:r>
      <w:r>
        <w:rPr>
          <w:rFonts w:eastAsia="Arial Unicode MS"/>
          <w:sz w:val="28"/>
          <w:szCs w:val="28"/>
        </w:rPr>
        <w:t xml:space="preserve"> с твердыми бытовыми отходами.</w:t>
      </w:r>
    </w:p>
    <w:p w14:paraId="5D44FEFA" w14:textId="77777777" w:rsidR="00D30983" w:rsidRPr="003B51CF" w:rsidRDefault="00D30983" w:rsidP="00D30983">
      <w:pPr>
        <w:shd w:val="clear" w:color="auto" w:fill="FFFFFF"/>
        <w:spacing w:line="276" w:lineRule="auto"/>
        <w:ind w:firstLine="720"/>
        <w:jc w:val="both"/>
        <w:rPr>
          <w:sz w:val="28"/>
          <w:szCs w:val="28"/>
        </w:rPr>
      </w:pPr>
      <w:r w:rsidRPr="00184789">
        <w:rPr>
          <w:rFonts w:eastAsia="Arial Unicode MS"/>
          <w:sz w:val="28"/>
          <w:szCs w:val="28"/>
        </w:rPr>
        <w:t>Развитие инфраструктуры первичной переработки отходов направлено на улучшение санитарной очистки населенных пунктов района, развитие индустрии переработки, использования</w:t>
      </w:r>
      <w:r w:rsidRPr="003B51CF">
        <w:rPr>
          <w:sz w:val="28"/>
          <w:szCs w:val="28"/>
        </w:rPr>
        <w:t xml:space="preserve"> и обезвреживания отходов, увеличения объемов переработки и использования вторичного сырья и дальнейшее развитие регионального рынка вторичных ресурсов. </w:t>
      </w:r>
    </w:p>
    <w:p w14:paraId="3AF6B142" w14:textId="77777777" w:rsidR="00D30983" w:rsidRPr="00236439" w:rsidRDefault="00D30983" w:rsidP="00D30983">
      <w:pPr>
        <w:shd w:val="clear" w:color="auto" w:fill="FFFFFF"/>
        <w:spacing w:line="276" w:lineRule="auto"/>
        <w:ind w:firstLine="720"/>
        <w:jc w:val="both"/>
        <w:rPr>
          <w:sz w:val="28"/>
          <w:szCs w:val="28"/>
        </w:rPr>
      </w:pPr>
      <w:r w:rsidRPr="003B51CF">
        <w:rPr>
          <w:sz w:val="28"/>
          <w:szCs w:val="28"/>
        </w:rPr>
        <w:t>При использовании технологии сортировки отходов, также, как и при комплексной переработке</w:t>
      </w:r>
      <w:r>
        <w:rPr>
          <w:sz w:val="28"/>
          <w:szCs w:val="28"/>
        </w:rPr>
        <w:t>,</w:t>
      </w:r>
      <w:r w:rsidRPr="003B51CF">
        <w:rPr>
          <w:sz w:val="28"/>
          <w:szCs w:val="28"/>
        </w:rPr>
        <w:t xml:space="preserve"> наиболее существенным и важным элементом схемы обращения с отходами при данном подходе является их раздельный сбор в источнике образования. Выбор метода сепарации ТБО (механическая, ручная и т.д.), количества выделяемых фракций, способов их дальнейшей утилизации и обезвреживания определяет эффективность цепочки удаления </w:t>
      </w:r>
      <w:r w:rsidRPr="00236439">
        <w:rPr>
          <w:sz w:val="28"/>
          <w:szCs w:val="28"/>
        </w:rPr>
        <w:t>отходов в целом.</w:t>
      </w:r>
    </w:p>
    <w:p w14:paraId="24FB1528" w14:textId="77777777" w:rsidR="00D30983" w:rsidRPr="00056850" w:rsidRDefault="00D30983" w:rsidP="00D30983">
      <w:pPr>
        <w:shd w:val="clear" w:color="auto" w:fill="FFFFFF"/>
        <w:spacing w:line="276" w:lineRule="auto"/>
        <w:ind w:firstLine="720"/>
        <w:jc w:val="both"/>
        <w:rPr>
          <w:sz w:val="28"/>
          <w:szCs w:val="28"/>
        </w:rPr>
      </w:pPr>
      <w:r w:rsidRPr="00236439">
        <w:rPr>
          <w:sz w:val="28"/>
          <w:szCs w:val="28"/>
        </w:rPr>
        <w:t>Отходы, содержащие опасные химические соединения, включая отходы, загрязненные нефтепродуктами, в специальных контейнерах планируется вывозить с территории района на переработку и утилизацию специализированными предприятиями.</w:t>
      </w:r>
    </w:p>
    <w:p w14:paraId="6945738F" w14:textId="77777777" w:rsidR="009B7C03" w:rsidRDefault="009B7C03" w:rsidP="00DB5CD2">
      <w:pPr>
        <w:shd w:val="clear" w:color="auto" w:fill="FFFFFF"/>
        <w:spacing w:line="276" w:lineRule="auto"/>
        <w:ind w:firstLine="720"/>
        <w:jc w:val="both"/>
        <w:rPr>
          <w:sz w:val="28"/>
          <w:szCs w:val="28"/>
        </w:rPr>
      </w:pPr>
      <w:r w:rsidRPr="00BC0A80">
        <w:rPr>
          <w:sz w:val="28"/>
          <w:szCs w:val="28"/>
        </w:rPr>
        <w:t xml:space="preserve">На территории </w:t>
      </w:r>
      <w:r w:rsidR="009572BA" w:rsidRPr="00BC0A80">
        <w:rPr>
          <w:sz w:val="28"/>
          <w:szCs w:val="28"/>
        </w:rPr>
        <w:t>поселения</w:t>
      </w:r>
      <w:r w:rsidRPr="00BC0A80">
        <w:rPr>
          <w:sz w:val="28"/>
          <w:szCs w:val="28"/>
        </w:rPr>
        <w:t xml:space="preserve">, </w:t>
      </w:r>
      <w:r w:rsidR="00AB71C3">
        <w:rPr>
          <w:sz w:val="28"/>
          <w:szCs w:val="28"/>
        </w:rPr>
        <w:t>имеется 1 скотомогильник.</w:t>
      </w:r>
    </w:p>
    <w:p w14:paraId="286F2F9C" w14:textId="77777777" w:rsidR="009572BA" w:rsidRPr="007A65B7" w:rsidRDefault="009572BA" w:rsidP="00DB5CD2">
      <w:pPr>
        <w:shd w:val="clear" w:color="auto" w:fill="FFFFFF"/>
        <w:spacing w:line="276" w:lineRule="auto"/>
        <w:ind w:firstLine="720"/>
        <w:jc w:val="both"/>
        <w:rPr>
          <w:sz w:val="28"/>
          <w:szCs w:val="28"/>
        </w:rPr>
      </w:pPr>
    </w:p>
    <w:p w14:paraId="4C823469" w14:textId="77777777" w:rsidR="009572BA" w:rsidRDefault="009572BA" w:rsidP="00DB5CD2">
      <w:pPr>
        <w:spacing w:line="276" w:lineRule="auto"/>
        <w:ind w:firstLine="709"/>
        <w:rPr>
          <w:b/>
          <w:color w:val="000000"/>
          <w:spacing w:val="5"/>
          <w:sz w:val="28"/>
          <w:szCs w:val="28"/>
          <w:u w:val="single"/>
        </w:rPr>
      </w:pPr>
      <w:r w:rsidRPr="00E0357E">
        <w:rPr>
          <w:b/>
          <w:color w:val="000000"/>
          <w:spacing w:val="5"/>
          <w:sz w:val="28"/>
          <w:szCs w:val="28"/>
          <w:u w:val="single"/>
        </w:rPr>
        <w:t>Расчет накопления бытовых отходов.</w:t>
      </w:r>
    </w:p>
    <w:p w14:paraId="3A217796" w14:textId="77777777" w:rsidR="009572BA" w:rsidRPr="00E0357E" w:rsidRDefault="009572BA" w:rsidP="00DB5CD2">
      <w:pPr>
        <w:spacing w:line="276" w:lineRule="auto"/>
        <w:ind w:firstLine="709"/>
        <w:rPr>
          <w:b/>
          <w:color w:val="000000"/>
          <w:spacing w:val="5"/>
          <w:sz w:val="28"/>
          <w:szCs w:val="28"/>
          <w:u w:val="single"/>
        </w:rPr>
      </w:pPr>
    </w:p>
    <w:p w14:paraId="30F58E5C" w14:textId="77777777" w:rsidR="009572BA" w:rsidRDefault="009572BA" w:rsidP="00DB5CD2">
      <w:pPr>
        <w:numPr>
          <w:ilvl w:val="0"/>
          <w:numId w:val="53"/>
        </w:numPr>
        <w:shd w:val="clear" w:color="auto" w:fill="FFFFFF"/>
        <w:spacing w:line="276" w:lineRule="auto"/>
        <w:jc w:val="both"/>
        <w:rPr>
          <w:color w:val="000000"/>
          <w:spacing w:val="5"/>
          <w:sz w:val="28"/>
          <w:szCs w:val="28"/>
        </w:rPr>
      </w:pPr>
      <w:r w:rsidRPr="00E0357E">
        <w:rPr>
          <w:color w:val="000000"/>
          <w:spacing w:val="5"/>
          <w:sz w:val="28"/>
          <w:szCs w:val="28"/>
        </w:rPr>
        <w:t xml:space="preserve">Численность населения на расчетный срок </w:t>
      </w:r>
      <w:proofErr w:type="spellStart"/>
      <w:r w:rsidR="00451C4E">
        <w:rPr>
          <w:color w:val="000000"/>
          <w:spacing w:val="5"/>
          <w:sz w:val="28"/>
          <w:szCs w:val="28"/>
        </w:rPr>
        <w:t>Трудовго</w:t>
      </w:r>
      <w:proofErr w:type="spellEnd"/>
      <w:r>
        <w:rPr>
          <w:color w:val="000000"/>
          <w:spacing w:val="5"/>
          <w:sz w:val="28"/>
          <w:szCs w:val="28"/>
        </w:rPr>
        <w:t xml:space="preserve"> сельского поселения</w:t>
      </w:r>
      <w:r w:rsidRPr="00E0357E">
        <w:rPr>
          <w:color w:val="000000"/>
          <w:spacing w:val="5"/>
          <w:sz w:val="28"/>
          <w:szCs w:val="28"/>
        </w:rPr>
        <w:t xml:space="preserve"> –</w:t>
      </w:r>
      <w:r w:rsidR="00451C4E">
        <w:rPr>
          <w:color w:val="000000"/>
          <w:spacing w:val="5"/>
          <w:sz w:val="28"/>
          <w:szCs w:val="28"/>
        </w:rPr>
        <w:t xml:space="preserve"> 2900</w:t>
      </w:r>
      <w:r>
        <w:rPr>
          <w:color w:val="000000"/>
          <w:spacing w:val="5"/>
          <w:sz w:val="28"/>
          <w:szCs w:val="28"/>
        </w:rPr>
        <w:t xml:space="preserve"> чел.</w:t>
      </w:r>
    </w:p>
    <w:p w14:paraId="5763233B" w14:textId="77777777" w:rsidR="009572BA" w:rsidRPr="00E0357E" w:rsidRDefault="009572BA" w:rsidP="00DB5CD2">
      <w:pPr>
        <w:numPr>
          <w:ilvl w:val="0"/>
          <w:numId w:val="53"/>
        </w:numPr>
        <w:shd w:val="clear" w:color="auto" w:fill="FFFFFF"/>
        <w:spacing w:line="276" w:lineRule="auto"/>
        <w:jc w:val="both"/>
        <w:rPr>
          <w:color w:val="000000"/>
          <w:spacing w:val="5"/>
          <w:sz w:val="28"/>
          <w:szCs w:val="28"/>
        </w:rPr>
      </w:pPr>
      <w:r w:rsidRPr="00E0357E">
        <w:rPr>
          <w:color w:val="000000"/>
          <w:spacing w:val="5"/>
          <w:sz w:val="28"/>
          <w:szCs w:val="28"/>
        </w:rPr>
        <w:t xml:space="preserve">Общее количество твердых бытовых отходов с учетом общественных зданий, при норме </w:t>
      </w:r>
      <w:smartTag w:uri="urn:schemas-microsoft-com:office:smarttags" w:element="metricconverter">
        <w:smartTagPr>
          <w:attr w:name="ProductID" w:val="280 кг"/>
        </w:smartTagPr>
        <w:r w:rsidRPr="00E0357E">
          <w:rPr>
            <w:color w:val="000000"/>
            <w:spacing w:val="5"/>
            <w:sz w:val="28"/>
            <w:szCs w:val="28"/>
          </w:rPr>
          <w:t>280 кг</w:t>
        </w:r>
      </w:smartTag>
      <w:r w:rsidRPr="00E0357E">
        <w:rPr>
          <w:color w:val="000000"/>
          <w:spacing w:val="5"/>
          <w:sz w:val="28"/>
          <w:szCs w:val="28"/>
        </w:rPr>
        <w:t xml:space="preserve"> на 1 чел. в год</w:t>
      </w:r>
      <w:r w:rsidRPr="00D97610">
        <w:rPr>
          <w:color w:val="000000"/>
          <w:spacing w:val="5"/>
          <w:sz w:val="28"/>
          <w:szCs w:val="28"/>
        </w:rPr>
        <w:t xml:space="preserve"> </w:t>
      </w:r>
      <w:r>
        <w:rPr>
          <w:color w:val="000000"/>
          <w:spacing w:val="5"/>
          <w:sz w:val="28"/>
          <w:szCs w:val="28"/>
        </w:rPr>
        <w:t>составит</w:t>
      </w:r>
      <w:r w:rsidRPr="00E0357E">
        <w:rPr>
          <w:color w:val="000000"/>
          <w:spacing w:val="5"/>
          <w:sz w:val="28"/>
          <w:szCs w:val="28"/>
        </w:rPr>
        <w:t>:</w:t>
      </w:r>
    </w:p>
    <w:p w14:paraId="114B7709" w14:textId="77777777" w:rsidR="009572BA" w:rsidRDefault="00451C4E" w:rsidP="00DB5CD2">
      <w:pPr>
        <w:shd w:val="clear" w:color="auto" w:fill="FFFFFF"/>
        <w:spacing w:line="276" w:lineRule="auto"/>
        <w:ind w:left="1069"/>
        <w:jc w:val="both"/>
        <w:rPr>
          <w:color w:val="000000"/>
          <w:spacing w:val="5"/>
          <w:sz w:val="28"/>
          <w:szCs w:val="28"/>
        </w:rPr>
      </w:pPr>
      <w:r>
        <w:rPr>
          <w:color w:val="000000"/>
          <w:spacing w:val="5"/>
          <w:sz w:val="28"/>
          <w:szCs w:val="28"/>
        </w:rPr>
        <w:t>2900</w:t>
      </w:r>
      <w:r w:rsidR="009572BA" w:rsidRPr="00E0357E">
        <w:rPr>
          <w:color w:val="000000"/>
          <w:spacing w:val="5"/>
          <w:sz w:val="28"/>
          <w:szCs w:val="28"/>
        </w:rPr>
        <w:t xml:space="preserve">*280= </w:t>
      </w:r>
      <w:r>
        <w:rPr>
          <w:color w:val="000000"/>
          <w:spacing w:val="5"/>
          <w:sz w:val="28"/>
          <w:szCs w:val="28"/>
        </w:rPr>
        <w:t>812</w:t>
      </w:r>
      <w:r w:rsidR="009572BA">
        <w:rPr>
          <w:color w:val="000000"/>
          <w:spacing w:val="5"/>
          <w:sz w:val="28"/>
          <w:szCs w:val="28"/>
        </w:rPr>
        <w:t xml:space="preserve"> 000 кг. </w:t>
      </w:r>
    </w:p>
    <w:p w14:paraId="17225DA1" w14:textId="77777777" w:rsidR="009572BA" w:rsidRPr="00E0357E" w:rsidRDefault="009572BA" w:rsidP="00DB5CD2">
      <w:pPr>
        <w:numPr>
          <w:ilvl w:val="0"/>
          <w:numId w:val="53"/>
        </w:numPr>
        <w:shd w:val="clear" w:color="auto" w:fill="FFFFFF"/>
        <w:spacing w:line="276" w:lineRule="auto"/>
        <w:jc w:val="both"/>
        <w:rPr>
          <w:color w:val="000000"/>
          <w:spacing w:val="5"/>
          <w:sz w:val="28"/>
          <w:szCs w:val="28"/>
        </w:rPr>
      </w:pPr>
      <w:r w:rsidRPr="00E0357E">
        <w:rPr>
          <w:color w:val="000000"/>
          <w:spacing w:val="5"/>
          <w:sz w:val="28"/>
          <w:szCs w:val="28"/>
        </w:rPr>
        <w:t>Смет с 1м</w:t>
      </w:r>
      <w:r w:rsidRPr="002235C3">
        <w:rPr>
          <w:color w:val="000000"/>
          <w:spacing w:val="5"/>
          <w:sz w:val="28"/>
          <w:szCs w:val="28"/>
          <w:vertAlign w:val="superscript"/>
        </w:rPr>
        <w:t>2</w:t>
      </w:r>
      <w:r w:rsidRPr="00E0357E">
        <w:rPr>
          <w:color w:val="000000"/>
          <w:spacing w:val="5"/>
          <w:sz w:val="28"/>
          <w:szCs w:val="28"/>
        </w:rPr>
        <w:t xml:space="preserve"> твердых покрытий улиц, площадей и парков</w:t>
      </w:r>
      <w:r>
        <w:rPr>
          <w:color w:val="000000"/>
          <w:spacing w:val="5"/>
          <w:sz w:val="28"/>
          <w:szCs w:val="28"/>
        </w:rPr>
        <w:t xml:space="preserve"> п</w:t>
      </w:r>
      <w:r w:rsidRPr="00E0357E">
        <w:rPr>
          <w:color w:val="000000"/>
          <w:spacing w:val="5"/>
          <w:sz w:val="28"/>
          <w:szCs w:val="28"/>
        </w:rPr>
        <w:t xml:space="preserve">ри норме </w:t>
      </w:r>
      <w:smartTag w:uri="urn:schemas-microsoft-com:office:smarttags" w:element="metricconverter">
        <w:smartTagPr>
          <w:attr w:name="ProductID" w:val="5 кг"/>
        </w:smartTagPr>
        <w:r w:rsidRPr="00E0357E">
          <w:rPr>
            <w:color w:val="000000"/>
            <w:spacing w:val="5"/>
            <w:sz w:val="28"/>
            <w:szCs w:val="28"/>
          </w:rPr>
          <w:t>5 кг</w:t>
        </w:r>
      </w:smartTag>
      <w:r w:rsidRPr="00E0357E">
        <w:rPr>
          <w:color w:val="000000"/>
          <w:spacing w:val="5"/>
          <w:sz w:val="28"/>
          <w:szCs w:val="28"/>
        </w:rPr>
        <w:t xml:space="preserve"> на 1 </w:t>
      </w:r>
      <w:proofErr w:type="gramStart"/>
      <w:r w:rsidRPr="00E0357E">
        <w:rPr>
          <w:color w:val="000000"/>
          <w:spacing w:val="5"/>
          <w:sz w:val="28"/>
          <w:szCs w:val="28"/>
        </w:rPr>
        <w:t>чел</w:t>
      </w:r>
      <w:proofErr w:type="gramEnd"/>
      <w:r w:rsidRPr="00E0357E">
        <w:rPr>
          <w:color w:val="000000"/>
          <w:spacing w:val="5"/>
          <w:sz w:val="28"/>
          <w:szCs w:val="28"/>
        </w:rPr>
        <w:t xml:space="preserve"> в год</w:t>
      </w:r>
      <w:r>
        <w:rPr>
          <w:color w:val="000000"/>
          <w:spacing w:val="5"/>
          <w:sz w:val="28"/>
          <w:szCs w:val="28"/>
        </w:rPr>
        <w:t xml:space="preserve"> составит</w:t>
      </w:r>
      <w:r w:rsidRPr="00E0357E">
        <w:rPr>
          <w:color w:val="000000"/>
          <w:spacing w:val="5"/>
          <w:sz w:val="28"/>
          <w:szCs w:val="28"/>
        </w:rPr>
        <w:t>:</w:t>
      </w:r>
    </w:p>
    <w:p w14:paraId="1C6E964C" w14:textId="77777777" w:rsidR="009572BA" w:rsidRDefault="00451C4E" w:rsidP="00DB5CD2">
      <w:pPr>
        <w:shd w:val="clear" w:color="auto" w:fill="FFFFFF"/>
        <w:spacing w:line="276" w:lineRule="auto"/>
        <w:ind w:left="1069"/>
        <w:jc w:val="both"/>
        <w:rPr>
          <w:color w:val="000000"/>
          <w:spacing w:val="5"/>
          <w:sz w:val="28"/>
          <w:szCs w:val="28"/>
        </w:rPr>
      </w:pPr>
      <w:r>
        <w:rPr>
          <w:color w:val="000000"/>
          <w:spacing w:val="5"/>
          <w:sz w:val="28"/>
          <w:szCs w:val="28"/>
        </w:rPr>
        <w:t>2900</w:t>
      </w:r>
      <w:r w:rsidR="009572BA" w:rsidRPr="00E0357E">
        <w:rPr>
          <w:color w:val="000000"/>
          <w:spacing w:val="5"/>
          <w:sz w:val="28"/>
          <w:szCs w:val="28"/>
        </w:rPr>
        <w:t xml:space="preserve">*5= </w:t>
      </w:r>
      <w:r>
        <w:rPr>
          <w:color w:val="000000"/>
          <w:spacing w:val="5"/>
          <w:sz w:val="28"/>
          <w:szCs w:val="28"/>
        </w:rPr>
        <w:t>14 500</w:t>
      </w:r>
      <w:r w:rsidR="009572BA">
        <w:rPr>
          <w:color w:val="000000"/>
          <w:spacing w:val="5"/>
          <w:sz w:val="28"/>
          <w:szCs w:val="28"/>
        </w:rPr>
        <w:t xml:space="preserve"> кг.</w:t>
      </w:r>
    </w:p>
    <w:p w14:paraId="5988ACE9" w14:textId="77777777" w:rsidR="009572BA" w:rsidRDefault="009572BA" w:rsidP="00DB5CD2">
      <w:pPr>
        <w:shd w:val="clear" w:color="auto" w:fill="FFFFFF"/>
        <w:spacing w:line="276" w:lineRule="auto"/>
        <w:ind w:left="1069"/>
        <w:jc w:val="both"/>
        <w:rPr>
          <w:color w:val="000000"/>
          <w:spacing w:val="5"/>
          <w:sz w:val="28"/>
          <w:szCs w:val="28"/>
        </w:rPr>
      </w:pPr>
      <w:r w:rsidRPr="00E0357E">
        <w:rPr>
          <w:color w:val="000000"/>
          <w:spacing w:val="5"/>
          <w:sz w:val="28"/>
          <w:szCs w:val="28"/>
        </w:rPr>
        <w:t xml:space="preserve">ИТОГО твердых бытовых отходов – </w:t>
      </w:r>
      <w:r w:rsidR="00451C4E">
        <w:rPr>
          <w:b/>
          <w:i/>
          <w:color w:val="000000"/>
          <w:spacing w:val="5"/>
          <w:sz w:val="28"/>
          <w:szCs w:val="28"/>
        </w:rPr>
        <w:t>826 500</w:t>
      </w:r>
      <w:r w:rsidRPr="00A41F4E">
        <w:rPr>
          <w:b/>
          <w:i/>
          <w:color w:val="000000"/>
          <w:spacing w:val="5"/>
          <w:sz w:val="28"/>
          <w:szCs w:val="28"/>
        </w:rPr>
        <w:t xml:space="preserve"> кг</w:t>
      </w:r>
      <w:r>
        <w:rPr>
          <w:color w:val="000000"/>
          <w:spacing w:val="5"/>
          <w:sz w:val="28"/>
          <w:szCs w:val="28"/>
        </w:rPr>
        <w:t xml:space="preserve"> </w:t>
      </w:r>
      <w:r w:rsidRPr="00E0357E">
        <w:rPr>
          <w:color w:val="000000"/>
          <w:spacing w:val="5"/>
          <w:sz w:val="28"/>
          <w:szCs w:val="28"/>
        </w:rPr>
        <w:t xml:space="preserve">(или </w:t>
      </w:r>
      <w:r w:rsidR="00451C4E">
        <w:rPr>
          <w:color w:val="000000"/>
          <w:spacing w:val="5"/>
          <w:sz w:val="28"/>
          <w:szCs w:val="28"/>
        </w:rPr>
        <w:t>826,5</w:t>
      </w:r>
      <w:r>
        <w:rPr>
          <w:color w:val="000000"/>
          <w:spacing w:val="5"/>
          <w:sz w:val="28"/>
          <w:szCs w:val="28"/>
        </w:rPr>
        <w:t xml:space="preserve"> тонн</w:t>
      </w:r>
      <w:r w:rsidRPr="00E0357E">
        <w:rPr>
          <w:color w:val="000000"/>
          <w:spacing w:val="5"/>
          <w:sz w:val="28"/>
          <w:szCs w:val="28"/>
        </w:rPr>
        <w:t>)</w:t>
      </w:r>
      <w:r>
        <w:rPr>
          <w:color w:val="000000"/>
          <w:spacing w:val="5"/>
          <w:sz w:val="28"/>
          <w:szCs w:val="28"/>
        </w:rPr>
        <w:t>.</w:t>
      </w:r>
    </w:p>
    <w:p w14:paraId="6B5E5589" w14:textId="77777777" w:rsidR="009572BA" w:rsidRPr="00E0357E" w:rsidRDefault="009572BA" w:rsidP="00DB5CD2">
      <w:pPr>
        <w:numPr>
          <w:ilvl w:val="0"/>
          <w:numId w:val="53"/>
        </w:numPr>
        <w:shd w:val="clear" w:color="auto" w:fill="FFFFFF"/>
        <w:spacing w:line="276" w:lineRule="auto"/>
        <w:jc w:val="both"/>
        <w:rPr>
          <w:color w:val="000000"/>
          <w:spacing w:val="5"/>
          <w:sz w:val="28"/>
          <w:szCs w:val="28"/>
        </w:rPr>
      </w:pPr>
      <w:r w:rsidRPr="00E0357E">
        <w:rPr>
          <w:color w:val="000000"/>
          <w:spacing w:val="5"/>
          <w:sz w:val="28"/>
          <w:szCs w:val="28"/>
        </w:rPr>
        <w:lastRenderedPageBreak/>
        <w:t xml:space="preserve">Общее количество жидких бытовых отходов с учетом общественных зданий, при норме </w:t>
      </w:r>
      <w:smartTag w:uri="urn:schemas-microsoft-com:office:smarttags" w:element="metricconverter">
        <w:smartTagPr>
          <w:attr w:name="ProductID" w:val="1400 л"/>
        </w:smartTagPr>
        <w:r w:rsidRPr="00E0357E">
          <w:rPr>
            <w:color w:val="000000"/>
            <w:spacing w:val="5"/>
            <w:sz w:val="28"/>
            <w:szCs w:val="28"/>
          </w:rPr>
          <w:t>1400 л</w:t>
        </w:r>
      </w:smartTag>
      <w:r w:rsidRPr="00E0357E">
        <w:rPr>
          <w:color w:val="000000"/>
          <w:spacing w:val="5"/>
          <w:sz w:val="28"/>
          <w:szCs w:val="28"/>
        </w:rPr>
        <w:t xml:space="preserve"> на 1 чел. в год</w:t>
      </w:r>
      <w:r>
        <w:rPr>
          <w:color w:val="000000"/>
          <w:spacing w:val="5"/>
          <w:sz w:val="28"/>
          <w:szCs w:val="28"/>
        </w:rPr>
        <w:t xml:space="preserve"> составит</w:t>
      </w:r>
      <w:r w:rsidRPr="00E0357E">
        <w:rPr>
          <w:color w:val="000000"/>
          <w:spacing w:val="5"/>
          <w:sz w:val="28"/>
          <w:szCs w:val="28"/>
        </w:rPr>
        <w:t>:</w:t>
      </w:r>
    </w:p>
    <w:p w14:paraId="1D046261" w14:textId="77777777" w:rsidR="009572BA" w:rsidRDefault="00451C4E" w:rsidP="00DB5CD2">
      <w:pPr>
        <w:shd w:val="clear" w:color="auto" w:fill="FFFFFF"/>
        <w:spacing w:line="276" w:lineRule="auto"/>
        <w:ind w:left="1069"/>
        <w:jc w:val="both"/>
        <w:rPr>
          <w:color w:val="000000"/>
          <w:spacing w:val="5"/>
          <w:sz w:val="28"/>
          <w:szCs w:val="28"/>
        </w:rPr>
      </w:pPr>
      <w:r>
        <w:rPr>
          <w:color w:val="000000"/>
          <w:spacing w:val="5"/>
          <w:sz w:val="28"/>
          <w:szCs w:val="28"/>
        </w:rPr>
        <w:t>2900</w:t>
      </w:r>
      <w:r w:rsidR="009572BA" w:rsidRPr="00E0357E">
        <w:rPr>
          <w:color w:val="000000"/>
          <w:spacing w:val="5"/>
          <w:sz w:val="28"/>
          <w:szCs w:val="28"/>
        </w:rPr>
        <w:t xml:space="preserve">*1400= </w:t>
      </w:r>
      <w:r>
        <w:rPr>
          <w:color w:val="000000"/>
          <w:spacing w:val="5"/>
          <w:sz w:val="28"/>
          <w:szCs w:val="28"/>
        </w:rPr>
        <w:t>4</w:t>
      </w:r>
      <w:r w:rsidR="00FA6787">
        <w:rPr>
          <w:color w:val="000000"/>
          <w:spacing w:val="5"/>
          <w:sz w:val="28"/>
          <w:szCs w:val="28"/>
        </w:rPr>
        <w:t xml:space="preserve"> </w:t>
      </w:r>
      <w:r>
        <w:rPr>
          <w:color w:val="000000"/>
          <w:spacing w:val="5"/>
          <w:sz w:val="28"/>
          <w:szCs w:val="28"/>
        </w:rPr>
        <w:t>06</w:t>
      </w:r>
      <w:r w:rsidR="00CE770F">
        <w:rPr>
          <w:color w:val="000000"/>
          <w:spacing w:val="5"/>
          <w:sz w:val="28"/>
          <w:szCs w:val="28"/>
        </w:rPr>
        <w:t>0</w:t>
      </w:r>
      <w:r w:rsidR="009572BA">
        <w:rPr>
          <w:color w:val="000000"/>
          <w:spacing w:val="5"/>
          <w:sz w:val="28"/>
          <w:szCs w:val="28"/>
        </w:rPr>
        <w:t xml:space="preserve"> 000</w:t>
      </w:r>
      <w:r w:rsidR="009572BA" w:rsidRPr="00E0357E">
        <w:rPr>
          <w:color w:val="000000"/>
          <w:spacing w:val="5"/>
          <w:sz w:val="28"/>
          <w:szCs w:val="28"/>
        </w:rPr>
        <w:t xml:space="preserve"> </w:t>
      </w:r>
      <w:r w:rsidR="009572BA">
        <w:rPr>
          <w:color w:val="000000"/>
          <w:spacing w:val="5"/>
          <w:sz w:val="28"/>
          <w:szCs w:val="28"/>
        </w:rPr>
        <w:t>л.</w:t>
      </w:r>
    </w:p>
    <w:p w14:paraId="4C3EF596" w14:textId="77777777" w:rsidR="009572BA" w:rsidRPr="00E0357E" w:rsidRDefault="009572BA" w:rsidP="00DB5CD2">
      <w:pPr>
        <w:numPr>
          <w:ilvl w:val="0"/>
          <w:numId w:val="53"/>
        </w:numPr>
        <w:shd w:val="clear" w:color="auto" w:fill="FFFFFF"/>
        <w:spacing w:line="276" w:lineRule="auto"/>
        <w:jc w:val="both"/>
        <w:rPr>
          <w:color w:val="000000"/>
          <w:spacing w:val="5"/>
          <w:sz w:val="28"/>
          <w:szCs w:val="28"/>
        </w:rPr>
      </w:pPr>
      <w:r w:rsidRPr="00E0357E">
        <w:rPr>
          <w:color w:val="000000"/>
          <w:spacing w:val="5"/>
          <w:sz w:val="28"/>
          <w:szCs w:val="28"/>
        </w:rPr>
        <w:t>Смет с 1м</w:t>
      </w:r>
      <w:r w:rsidRPr="002235C3">
        <w:rPr>
          <w:color w:val="000000"/>
          <w:spacing w:val="5"/>
          <w:sz w:val="28"/>
          <w:szCs w:val="28"/>
          <w:vertAlign w:val="superscript"/>
        </w:rPr>
        <w:t>2</w:t>
      </w:r>
      <w:r w:rsidRPr="00E0357E">
        <w:rPr>
          <w:color w:val="000000"/>
          <w:spacing w:val="5"/>
          <w:sz w:val="28"/>
          <w:szCs w:val="28"/>
        </w:rPr>
        <w:t xml:space="preserve"> твердых покрытий улиц, площадей и парков</w:t>
      </w:r>
      <w:r>
        <w:rPr>
          <w:color w:val="000000"/>
          <w:spacing w:val="5"/>
          <w:sz w:val="28"/>
          <w:szCs w:val="28"/>
        </w:rPr>
        <w:t xml:space="preserve"> п</w:t>
      </w:r>
      <w:r w:rsidRPr="00E0357E">
        <w:rPr>
          <w:color w:val="000000"/>
          <w:spacing w:val="5"/>
          <w:sz w:val="28"/>
          <w:szCs w:val="28"/>
        </w:rPr>
        <w:t xml:space="preserve">ри норме 8л на 1 </w:t>
      </w:r>
      <w:proofErr w:type="gramStart"/>
      <w:r w:rsidRPr="00E0357E">
        <w:rPr>
          <w:color w:val="000000"/>
          <w:spacing w:val="5"/>
          <w:sz w:val="28"/>
          <w:szCs w:val="28"/>
        </w:rPr>
        <w:t>чел</w:t>
      </w:r>
      <w:proofErr w:type="gramEnd"/>
      <w:r w:rsidRPr="00E0357E">
        <w:rPr>
          <w:color w:val="000000"/>
          <w:spacing w:val="5"/>
          <w:sz w:val="28"/>
          <w:szCs w:val="28"/>
        </w:rPr>
        <w:t xml:space="preserve"> в год</w:t>
      </w:r>
      <w:r>
        <w:rPr>
          <w:color w:val="000000"/>
          <w:spacing w:val="5"/>
          <w:sz w:val="28"/>
          <w:szCs w:val="28"/>
        </w:rPr>
        <w:t xml:space="preserve"> составит</w:t>
      </w:r>
      <w:r w:rsidRPr="00E0357E">
        <w:rPr>
          <w:color w:val="000000"/>
          <w:spacing w:val="5"/>
          <w:sz w:val="28"/>
          <w:szCs w:val="28"/>
        </w:rPr>
        <w:t>:</w:t>
      </w:r>
    </w:p>
    <w:p w14:paraId="266046DF" w14:textId="77777777" w:rsidR="009572BA" w:rsidRDefault="00451C4E" w:rsidP="00DB5CD2">
      <w:pPr>
        <w:shd w:val="clear" w:color="auto" w:fill="FFFFFF"/>
        <w:spacing w:line="276" w:lineRule="auto"/>
        <w:ind w:left="1069"/>
        <w:jc w:val="both"/>
        <w:rPr>
          <w:color w:val="000000"/>
          <w:spacing w:val="5"/>
          <w:sz w:val="28"/>
          <w:szCs w:val="28"/>
        </w:rPr>
      </w:pPr>
      <w:r>
        <w:rPr>
          <w:color w:val="000000"/>
          <w:spacing w:val="5"/>
          <w:sz w:val="28"/>
          <w:szCs w:val="28"/>
        </w:rPr>
        <w:t>2900</w:t>
      </w:r>
      <w:r w:rsidR="009572BA" w:rsidRPr="00E0357E">
        <w:rPr>
          <w:color w:val="000000"/>
          <w:spacing w:val="5"/>
          <w:sz w:val="28"/>
          <w:szCs w:val="28"/>
        </w:rPr>
        <w:t xml:space="preserve">*8= </w:t>
      </w:r>
      <w:r>
        <w:rPr>
          <w:color w:val="000000"/>
          <w:spacing w:val="5"/>
          <w:sz w:val="28"/>
          <w:szCs w:val="28"/>
        </w:rPr>
        <w:t>23 200</w:t>
      </w:r>
      <w:r w:rsidR="009572BA">
        <w:rPr>
          <w:color w:val="000000"/>
          <w:spacing w:val="5"/>
          <w:sz w:val="28"/>
          <w:szCs w:val="28"/>
        </w:rPr>
        <w:t xml:space="preserve"> л.</w:t>
      </w:r>
    </w:p>
    <w:p w14:paraId="568BA882" w14:textId="77777777" w:rsidR="009572BA" w:rsidRPr="004333C2" w:rsidRDefault="009572BA" w:rsidP="00DB5CD2">
      <w:pPr>
        <w:shd w:val="clear" w:color="auto" w:fill="FFFFFF"/>
        <w:spacing w:line="276" w:lineRule="auto"/>
        <w:ind w:left="1069"/>
        <w:jc w:val="both"/>
        <w:rPr>
          <w:color w:val="000000"/>
          <w:spacing w:val="5"/>
          <w:sz w:val="28"/>
          <w:szCs w:val="28"/>
        </w:rPr>
      </w:pPr>
      <w:r w:rsidRPr="00E0357E">
        <w:rPr>
          <w:color w:val="000000"/>
          <w:spacing w:val="5"/>
          <w:sz w:val="28"/>
          <w:szCs w:val="28"/>
        </w:rPr>
        <w:t xml:space="preserve">ИТОГО жидких бытовых отходов – </w:t>
      </w:r>
      <w:r w:rsidR="00451C4E">
        <w:rPr>
          <w:b/>
          <w:color w:val="000000"/>
          <w:spacing w:val="5"/>
          <w:sz w:val="28"/>
          <w:szCs w:val="28"/>
        </w:rPr>
        <w:t>4 083 200</w:t>
      </w:r>
      <w:r w:rsidRPr="00A41F4E">
        <w:rPr>
          <w:b/>
          <w:i/>
          <w:color w:val="000000"/>
          <w:spacing w:val="5"/>
          <w:sz w:val="28"/>
          <w:szCs w:val="28"/>
        </w:rPr>
        <w:t xml:space="preserve"> л</w:t>
      </w:r>
      <w:r w:rsidRPr="00E0357E">
        <w:rPr>
          <w:color w:val="000000"/>
          <w:spacing w:val="5"/>
          <w:sz w:val="28"/>
          <w:szCs w:val="28"/>
        </w:rPr>
        <w:t xml:space="preserve"> </w:t>
      </w:r>
      <w:r>
        <w:rPr>
          <w:color w:val="000000"/>
          <w:spacing w:val="5"/>
          <w:sz w:val="28"/>
          <w:szCs w:val="28"/>
        </w:rPr>
        <w:t>(</w:t>
      </w:r>
      <w:r w:rsidRPr="00E0357E">
        <w:rPr>
          <w:color w:val="000000"/>
          <w:spacing w:val="5"/>
          <w:sz w:val="28"/>
          <w:szCs w:val="28"/>
        </w:rPr>
        <w:t xml:space="preserve">или </w:t>
      </w:r>
      <w:r w:rsidR="00451C4E">
        <w:rPr>
          <w:color w:val="000000"/>
          <w:spacing w:val="5"/>
          <w:sz w:val="28"/>
          <w:szCs w:val="28"/>
        </w:rPr>
        <w:t>4083,2</w:t>
      </w:r>
      <w:r w:rsidRPr="00E0357E">
        <w:rPr>
          <w:color w:val="000000"/>
          <w:spacing w:val="5"/>
          <w:sz w:val="28"/>
          <w:szCs w:val="28"/>
        </w:rPr>
        <w:t xml:space="preserve"> тыс. л), что составит </w:t>
      </w:r>
      <w:r w:rsidR="00451C4E">
        <w:rPr>
          <w:color w:val="000000"/>
          <w:spacing w:val="5"/>
          <w:sz w:val="28"/>
          <w:szCs w:val="28"/>
        </w:rPr>
        <w:t>4083,2</w:t>
      </w:r>
      <w:r w:rsidRPr="00E0357E">
        <w:rPr>
          <w:color w:val="000000"/>
          <w:spacing w:val="5"/>
          <w:sz w:val="28"/>
          <w:szCs w:val="28"/>
        </w:rPr>
        <w:t xml:space="preserve"> м</w:t>
      </w:r>
      <w:r w:rsidRPr="002F6EC1">
        <w:rPr>
          <w:color w:val="000000"/>
          <w:spacing w:val="5"/>
          <w:sz w:val="28"/>
          <w:szCs w:val="28"/>
          <w:vertAlign w:val="superscript"/>
        </w:rPr>
        <w:t>3</w:t>
      </w:r>
      <w:r w:rsidRPr="00E0357E">
        <w:rPr>
          <w:color w:val="000000"/>
          <w:spacing w:val="5"/>
          <w:sz w:val="28"/>
          <w:szCs w:val="28"/>
        </w:rPr>
        <w:t>/год</w:t>
      </w:r>
      <w:r>
        <w:rPr>
          <w:color w:val="000000"/>
          <w:spacing w:val="5"/>
          <w:sz w:val="28"/>
          <w:szCs w:val="28"/>
        </w:rPr>
        <w:t xml:space="preserve"> или </w:t>
      </w:r>
      <w:r w:rsidR="00451C4E">
        <w:rPr>
          <w:color w:val="000000"/>
          <w:spacing w:val="5"/>
          <w:sz w:val="28"/>
          <w:szCs w:val="28"/>
        </w:rPr>
        <w:t>11,19</w:t>
      </w:r>
      <w:r>
        <w:rPr>
          <w:color w:val="000000"/>
          <w:spacing w:val="5"/>
          <w:sz w:val="28"/>
          <w:szCs w:val="28"/>
        </w:rPr>
        <w:t xml:space="preserve"> </w:t>
      </w:r>
      <w:r w:rsidRPr="002F6EC1">
        <w:rPr>
          <w:color w:val="000000"/>
          <w:spacing w:val="5"/>
          <w:sz w:val="28"/>
          <w:szCs w:val="28"/>
        </w:rPr>
        <w:t>м</w:t>
      </w:r>
      <w:r w:rsidRPr="002F6EC1">
        <w:rPr>
          <w:color w:val="000000"/>
          <w:spacing w:val="5"/>
          <w:sz w:val="28"/>
          <w:szCs w:val="28"/>
          <w:vertAlign w:val="superscript"/>
        </w:rPr>
        <w:t>3</w:t>
      </w:r>
      <w:r>
        <w:rPr>
          <w:color w:val="000000"/>
          <w:spacing w:val="5"/>
          <w:sz w:val="28"/>
          <w:szCs w:val="28"/>
        </w:rPr>
        <w:t>/</w:t>
      </w:r>
      <w:r w:rsidRPr="002F6EC1">
        <w:rPr>
          <w:color w:val="000000"/>
          <w:spacing w:val="5"/>
          <w:sz w:val="28"/>
          <w:szCs w:val="28"/>
        </w:rPr>
        <w:t>сутки</w:t>
      </w:r>
      <w:r>
        <w:rPr>
          <w:color w:val="000000"/>
          <w:spacing w:val="5"/>
          <w:sz w:val="28"/>
          <w:szCs w:val="28"/>
        </w:rPr>
        <w:t>.</w:t>
      </w:r>
    </w:p>
    <w:p w14:paraId="46CC78B7" w14:textId="77777777" w:rsidR="009572BA" w:rsidRPr="00E0357E" w:rsidRDefault="009572BA" w:rsidP="00DB5CD2">
      <w:pPr>
        <w:pStyle w:val="a0"/>
        <w:numPr>
          <w:ilvl w:val="0"/>
          <w:numId w:val="0"/>
        </w:numPr>
        <w:spacing w:line="276" w:lineRule="auto"/>
        <w:ind w:firstLine="720"/>
        <w:jc w:val="both"/>
        <w:rPr>
          <w:color w:val="000000"/>
          <w:spacing w:val="-1"/>
          <w:sz w:val="28"/>
          <w:szCs w:val="28"/>
        </w:rPr>
      </w:pPr>
      <w:r w:rsidRPr="00E0357E">
        <w:rPr>
          <w:color w:val="000000"/>
          <w:spacing w:val="-1"/>
          <w:sz w:val="28"/>
          <w:szCs w:val="28"/>
        </w:rPr>
        <w:t>Для вывоза отбросов механизированной уборки тротуаров и проезжей части улиц, дорог и площадей в населенн</w:t>
      </w:r>
      <w:r>
        <w:rPr>
          <w:color w:val="000000"/>
          <w:spacing w:val="-1"/>
          <w:sz w:val="28"/>
          <w:szCs w:val="28"/>
        </w:rPr>
        <w:t>ых</w:t>
      </w:r>
      <w:r w:rsidRPr="00E0357E">
        <w:rPr>
          <w:color w:val="000000"/>
          <w:spacing w:val="-1"/>
          <w:sz w:val="28"/>
          <w:szCs w:val="28"/>
        </w:rPr>
        <w:t xml:space="preserve"> пункт</w:t>
      </w:r>
      <w:r>
        <w:rPr>
          <w:color w:val="000000"/>
          <w:spacing w:val="-1"/>
          <w:sz w:val="28"/>
          <w:szCs w:val="28"/>
        </w:rPr>
        <w:t>ах</w:t>
      </w:r>
      <w:r w:rsidRPr="00E0357E">
        <w:rPr>
          <w:color w:val="000000"/>
          <w:spacing w:val="-1"/>
          <w:sz w:val="28"/>
          <w:szCs w:val="28"/>
        </w:rPr>
        <w:t xml:space="preserve"> предусматривается использование парка машин специализированного назначения. </w:t>
      </w:r>
    </w:p>
    <w:p w14:paraId="2D3FD721" w14:textId="77777777" w:rsidR="009572BA" w:rsidRDefault="009572BA" w:rsidP="00DB5CD2">
      <w:pPr>
        <w:shd w:val="clear" w:color="auto" w:fill="FFFFFF"/>
        <w:spacing w:line="276" w:lineRule="auto"/>
        <w:ind w:firstLine="709"/>
        <w:jc w:val="both"/>
        <w:rPr>
          <w:color w:val="000000"/>
          <w:spacing w:val="5"/>
          <w:sz w:val="28"/>
          <w:szCs w:val="28"/>
        </w:rPr>
      </w:pPr>
      <w:r w:rsidRPr="00616E91">
        <w:rPr>
          <w:color w:val="000000"/>
          <w:spacing w:val="5"/>
          <w:sz w:val="28"/>
          <w:szCs w:val="28"/>
        </w:rPr>
        <w:t>Расчет количества контейнеров для мусора ведется исхо</w:t>
      </w:r>
      <w:r>
        <w:rPr>
          <w:color w:val="000000"/>
          <w:spacing w:val="5"/>
          <w:sz w:val="28"/>
          <w:szCs w:val="28"/>
        </w:rPr>
        <w:t>дя из объема контейнера 0,75 м</w:t>
      </w:r>
      <w:r w:rsidRPr="002F6EC1">
        <w:rPr>
          <w:color w:val="000000"/>
          <w:spacing w:val="5"/>
          <w:sz w:val="28"/>
          <w:szCs w:val="28"/>
          <w:vertAlign w:val="superscript"/>
        </w:rPr>
        <w:t>3</w:t>
      </w:r>
      <w:r w:rsidRPr="00616E91">
        <w:rPr>
          <w:color w:val="000000"/>
          <w:spacing w:val="5"/>
          <w:sz w:val="28"/>
          <w:szCs w:val="28"/>
        </w:rPr>
        <w:t xml:space="preserve">, что составит </w:t>
      </w:r>
      <w:r w:rsidR="00AC250D">
        <w:rPr>
          <w:color w:val="000000"/>
          <w:spacing w:val="5"/>
          <w:sz w:val="28"/>
          <w:szCs w:val="28"/>
        </w:rPr>
        <w:t>15</w:t>
      </w:r>
      <w:r>
        <w:rPr>
          <w:color w:val="000000"/>
          <w:spacing w:val="5"/>
          <w:sz w:val="28"/>
          <w:szCs w:val="28"/>
        </w:rPr>
        <w:t xml:space="preserve"> контейнеров для суточного количества ТБО.</w:t>
      </w:r>
    </w:p>
    <w:p w14:paraId="052CCDE1" w14:textId="77777777" w:rsidR="00D83760" w:rsidRDefault="00D83760" w:rsidP="00DB5CD2">
      <w:pPr>
        <w:shd w:val="clear" w:color="auto" w:fill="FFFFFF"/>
        <w:spacing w:line="276" w:lineRule="auto"/>
        <w:ind w:firstLine="709"/>
        <w:jc w:val="both"/>
        <w:rPr>
          <w:color w:val="000000"/>
          <w:spacing w:val="5"/>
          <w:sz w:val="28"/>
          <w:szCs w:val="28"/>
        </w:rPr>
      </w:pPr>
      <w:r>
        <w:rPr>
          <w:color w:val="000000"/>
          <w:spacing w:val="5"/>
          <w:sz w:val="28"/>
          <w:szCs w:val="28"/>
        </w:rPr>
        <w:t>Таким образом, и</w:t>
      </w:r>
      <w:r w:rsidRPr="002235C3">
        <w:rPr>
          <w:color w:val="000000"/>
          <w:spacing w:val="5"/>
          <w:sz w:val="28"/>
          <w:szCs w:val="28"/>
        </w:rPr>
        <w:t xml:space="preserve">сходя из </w:t>
      </w:r>
      <w:r>
        <w:rPr>
          <w:color w:val="000000"/>
          <w:spacing w:val="5"/>
          <w:sz w:val="28"/>
          <w:szCs w:val="28"/>
        </w:rPr>
        <w:t>суточного наполнения контейнеров и наполнения спецтранспорта (50 м</w:t>
      </w:r>
      <w:r w:rsidRPr="002F6EC1">
        <w:rPr>
          <w:color w:val="000000"/>
          <w:spacing w:val="5"/>
          <w:sz w:val="28"/>
          <w:szCs w:val="28"/>
          <w:vertAlign w:val="superscript"/>
        </w:rPr>
        <w:t>3</w:t>
      </w:r>
      <w:r>
        <w:rPr>
          <w:color w:val="000000"/>
          <w:spacing w:val="5"/>
          <w:sz w:val="28"/>
          <w:szCs w:val="28"/>
        </w:rPr>
        <w:t xml:space="preserve">), для ежесуточного вывоза мусора понадобится 1 автомобиль. </w:t>
      </w:r>
    </w:p>
    <w:p w14:paraId="22E2EFC1" w14:textId="77777777" w:rsidR="009572BA" w:rsidRPr="00EC1E30" w:rsidRDefault="009572BA" w:rsidP="00DB5CD2">
      <w:pPr>
        <w:shd w:val="clear" w:color="auto" w:fill="FFFFFF"/>
        <w:spacing w:line="276" w:lineRule="auto"/>
        <w:ind w:firstLine="709"/>
        <w:jc w:val="both"/>
        <w:rPr>
          <w:color w:val="000000"/>
          <w:spacing w:val="5"/>
          <w:sz w:val="28"/>
          <w:szCs w:val="28"/>
        </w:rPr>
      </w:pPr>
      <w:r w:rsidRPr="00EC1E30">
        <w:rPr>
          <w:color w:val="000000"/>
          <w:spacing w:val="5"/>
          <w:sz w:val="28"/>
          <w:szCs w:val="28"/>
        </w:rPr>
        <w:t>Расчет накопления крупногабаритных отходов принимается из расчета 5% от ТБО.</w:t>
      </w:r>
    </w:p>
    <w:p w14:paraId="77148FBC" w14:textId="77777777" w:rsidR="009572BA" w:rsidRDefault="009572BA" w:rsidP="00DB5CD2">
      <w:pPr>
        <w:shd w:val="clear" w:color="auto" w:fill="FFFFFF"/>
        <w:spacing w:line="276" w:lineRule="auto"/>
        <w:ind w:firstLine="709"/>
        <w:jc w:val="both"/>
        <w:rPr>
          <w:color w:val="000000"/>
          <w:spacing w:val="5"/>
          <w:sz w:val="28"/>
          <w:szCs w:val="28"/>
        </w:rPr>
      </w:pPr>
      <w:r w:rsidRPr="00EC1E30">
        <w:rPr>
          <w:color w:val="000000"/>
          <w:spacing w:val="5"/>
          <w:sz w:val="28"/>
          <w:szCs w:val="28"/>
        </w:rPr>
        <w:t xml:space="preserve">Таким образом, согласно произведенным расчетам, количество крупногабаритных отходов составит </w:t>
      </w:r>
      <w:r w:rsidR="00AC250D">
        <w:rPr>
          <w:color w:val="000000"/>
          <w:spacing w:val="5"/>
          <w:sz w:val="28"/>
          <w:szCs w:val="28"/>
        </w:rPr>
        <w:t>0,56</w:t>
      </w:r>
      <w:r w:rsidRPr="00EC1E30">
        <w:rPr>
          <w:color w:val="000000"/>
          <w:spacing w:val="5"/>
          <w:sz w:val="28"/>
          <w:szCs w:val="28"/>
        </w:rPr>
        <w:t xml:space="preserve"> м</w:t>
      </w:r>
      <w:r w:rsidRPr="0071048D">
        <w:rPr>
          <w:color w:val="000000"/>
          <w:spacing w:val="5"/>
          <w:sz w:val="28"/>
          <w:szCs w:val="28"/>
          <w:vertAlign w:val="superscript"/>
        </w:rPr>
        <w:t>3</w:t>
      </w:r>
      <w:r w:rsidRPr="00EC1E30">
        <w:rPr>
          <w:color w:val="000000"/>
          <w:spacing w:val="5"/>
          <w:sz w:val="28"/>
          <w:szCs w:val="28"/>
        </w:rPr>
        <w:t>/сутки. Для крупногабаритного мусора необходимо возле контейнеров предусматривать площадки складирования.</w:t>
      </w:r>
      <w:r>
        <w:rPr>
          <w:color w:val="000000"/>
          <w:spacing w:val="5"/>
          <w:sz w:val="28"/>
          <w:szCs w:val="28"/>
        </w:rPr>
        <w:t xml:space="preserve"> </w:t>
      </w:r>
    </w:p>
    <w:p w14:paraId="6ADB0A38" w14:textId="77777777" w:rsidR="009572BA" w:rsidRDefault="009572BA" w:rsidP="00DB5CD2">
      <w:pPr>
        <w:shd w:val="clear" w:color="auto" w:fill="FFFFFF"/>
        <w:spacing w:line="276" w:lineRule="auto"/>
        <w:ind w:firstLine="709"/>
        <w:jc w:val="both"/>
        <w:rPr>
          <w:color w:val="000000"/>
          <w:spacing w:val="5"/>
          <w:sz w:val="28"/>
          <w:szCs w:val="28"/>
        </w:rPr>
      </w:pPr>
      <w:r w:rsidRPr="00EC1E30">
        <w:rPr>
          <w:color w:val="000000"/>
          <w:spacing w:val="5"/>
          <w:sz w:val="28"/>
          <w:szCs w:val="28"/>
        </w:rPr>
        <w:t>Генеральным планом рекомендуется, во</w:t>
      </w:r>
      <w:r>
        <w:rPr>
          <w:color w:val="000000"/>
          <w:spacing w:val="5"/>
          <w:sz w:val="28"/>
          <w:szCs w:val="28"/>
        </w:rPr>
        <w:t xml:space="preserve"> </w:t>
      </w:r>
      <w:r w:rsidRPr="00EC1E30">
        <w:rPr>
          <w:color w:val="000000"/>
          <w:spacing w:val="5"/>
          <w:sz w:val="28"/>
          <w:szCs w:val="28"/>
        </w:rPr>
        <w:t>исполнени</w:t>
      </w:r>
      <w:r>
        <w:rPr>
          <w:color w:val="000000"/>
          <w:spacing w:val="5"/>
          <w:sz w:val="28"/>
          <w:szCs w:val="28"/>
        </w:rPr>
        <w:t>е</w:t>
      </w:r>
      <w:r w:rsidRPr="00EC1E30">
        <w:rPr>
          <w:color w:val="000000"/>
          <w:spacing w:val="5"/>
          <w:sz w:val="28"/>
          <w:szCs w:val="28"/>
        </w:rPr>
        <w:t xml:space="preserve"> действующего законодательства, обеспечить лицензирование деятельности, связанной с принятием на хранение отходов и эксплуатацией объектов размещения отходов, а также внесение действующих свалок ТБО в государственных реестр объектов размещения отходов (ст.9 и ст.12 ФЗ от 24 июня 1998 г. №89-ФЗ «Об отходах производства и потребления»).</w:t>
      </w:r>
    </w:p>
    <w:p w14:paraId="7023E7F9" w14:textId="77777777" w:rsidR="003D6389" w:rsidRPr="003D6389" w:rsidRDefault="003D6389" w:rsidP="00DB5CD2">
      <w:pPr>
        <w:pStyle w:val="-1"/>
        <w:numPr>
          <w:ilvl w:val="0"/>
          <w:numId w:val="0"/>
        </w:numPr>
        <w:tabs>
          <w:tab w:val="left" w:pos="0"/>
        </w:tabs>
        <w:spacing w:line="276" w:lineRule="auto"/>
        <w:ind w:firstLine="709"/>
        <w:rPr>
          <w:rStyle w:val="afa"/>
          <w:rFonts w:ascii="Cambria" w:hAnsi="Cambria"/>
          <w:b w:val="0"/>
          <w:caps w:val="0"/>
          <w:u w:val="single"/>
        </w:rPr>
      </w:pPr>
      <w:bookmarkStart w:id="144" w:name="_Toc326683812"/>
      <w:bookmarkStart w:id="145" w:name="_Toc135831093"/>
      <w:r w:rsidRPr="003D6389">
        <w:rPr>
          <w:rStyle w:val="afa"/>
          <w:rFonts w:ascii="Cambria" w:hAnsi="Cambria"/>
          <w:b w:val="0"/>
          <w:caps w:val="0"/>
          <w:u w:val="single"/>
        </w:rPr>
        <w:t>Санитарная очистка территории от объектов агропромышленного комплекса.</w:t>
      </w:r>
      <w:bookmarkEnd w:id="144"/>
      <w:bookmarkEnd w:id="145"/>
    </w:p>
    <w:p w14:paraId="2C872F5F" w14:textId="77777777" w:rsidR="00532B2A" w:rsidRDefault="00532B2A" w:rsidP="00DB5CD2">
      <w:pPr>
        <w:pStyle w:val="aa"/>
        <w:spacing w:after="0" w:line="276" w:lineRule="auto"/>
        <w:ind w:firstLine="720"/>
        <w:jc w:val="both"/>
        <w:rPr>
          <w:sz w:val="28"/>
          <w:szCs w:val="28"/>
        </w:rPr>
      </w:pPr>
    </w:p>
    <w:p w14:paraId="59312959" w14:textId="77777777" w:rsidR="00532B2A" w:rsidRPr="00933EFC" w:rsidRDefault="00532B2A" w:rsidP="00DB5CD2">
      <w:pPr>
        <w:pStyle w:val="aa"/>
        <w:spacing w:after="0" w:line="276" w:lineRule="auto"/>
        <w:ind w:firstLine="720"/>
        <w:jc w:val="both"/>
        <w:rPr>
          <w:sz w:val="28"/>
          <w:szCs w:val="28"/>
        </w:rPr>
      </w:pPr>
      <w:r w:rsidRPr="00933EFC">
        <w:rPr>
          <w:sz w:val="28"/>
          <w:szCs w:val="28"/>
        </w:rPr>
        <w:t>Первоочередными мероприятиями по предотвращению загрязнения окружающей среды отходами агропромышленного комплекса я</w:t>
      </w:r>
      <w:r>
        <w:rPr>
          <w:sz w:val="28"/>
          <w:szCs w:val="28"/>
        </w:rPr>
        <w:t>в</w:t>
      </w:r>
      <w:r w:rsidRPr="00933EFC">
        <w:rPr>
          <w:sz w:val="28"/>
          <w:szCs w:val="28"/>
        </w:rPr>
        <w:t>ляются модернизация мероприятий по хранению и обработке навоза и помета, а также усовершенствование переработки сельскохозяйственных отходов.</w:t>
      </w:r>
    </w:p>
    <w:p w14:paraId="4E0C335E" w14:textId="77777777" w:rsidR="00532B2A" w:rsidRPr="00933EFC" w:rsidRDefault="00532B2A" w:rsidP="00DB5CD2">
      <w:pPr>
        <w:pStyle w:val="aa"/>
        <w:spacing w:after="0" w:line="276" w:lineRule="auto"/>
        <w:ind w:firstLine="720"/>
        <w:jc w:val="both"/>
        <w:rPr>
          <w:sz w:val="28"/>
          <w:szCs w:val="28"/>
        </w:rPr>
      </w:pPr>
      <w:r w:rsidRPr="00933EFC">
        <w:rPr>
          <w:sz w:val="28"/>
          <w:szCs w:val="28"/>
        </w:rPr>
        <w:t xml:space="preserve">Для уменьшения негативного воздействия на окружающую среду в настоящее время используются следующие виды переработки: </w:t>
      </w:r>
    </w:p>
    <w:p w14:paraId="451B768A" w14:textId="77777777" w:rsidR="00532B2A" w:rsidRPr="00933EFC" w:rsidRDefault="00532B2A" w:rsidP="00DB5CD2">
      <w:pPr>
        <w:pStyle w:val="aa"/>
        <w:numPr>
          <w:ilvl w:val="0"/>
          <w:numId w:val="52"/>
        </w:numPr>
        <w:spacing w:after="0" w:line="276" w:lineRule="auto"/>
        <w:ind w:left="0" w:firstLine="1080"/>
        <w:jc w:val="both"/>
        <w:rPr>
          <w:sz w:val="28"/>
          <w:szCs w:val="28"/>
        </w:rPr>
      </w:pPr>
      <w:r w:rsidRPr="00933EFC">
        <w:rPr>
          <w:sz w:val="28"/>
          <w:szCs w:val="28"/>
        </w:rPr>
        <w:t xml:space="preserve">компостирование – сбраживание навоза совместно с отходами растениеводства собственной микрофлорой. Традиционно проводят в буртах или </w:t>
      </w:r>
      <w:r w:rsidRPr="00933EFC">
        <w:rPr>
          <w:sz w:val="28"/>
          <w:szCs w:val="28"/>
        </w:rPr>
        <w:lastRenderedPageBreak/>
        <w:t>компостных кучах в течение 1,5-3 месяцев. Метод не требует специального оборудования;</w:t>
      </w:r>
    </w:p>
    <w:p w14:paraId="499F5A5C" w14:textId="77777777" w:rsidR="00532B2A" w:rsidRPr="00933EFC" w:rsidRDefault="00532B2A" w:rsidP="00DB5CD2">
      <w:pPr>
        <w:pStyle w:val="aa"/>
        <w:numPr>
          <w:ilvl w:val="0"/>
          <w:numId w:val="52"/>
        </w:numPr>
        <w:spacing w:after="0" w:line="276" w:lineRule="auto"/>
        <w:ind w:left="0" w:firstLine="1080"/>
        <w:jc w:val="both"/>
        <w:rPr>
          <w:sz w:val="28"/>
          <w:szCs w:val="28"/>
        </w:rPr>
      </w:pPr>
      <w:proofErr w:type="spellStart"/>
      <w:r w:rsidRPr="00933EFC">
        <w:rPr>
          <w:sz w:val="28"/>
          <w:szCs w:val="28"/>
        </w:rPr>
        <w:t>вермикомпостирование</w:t>
      </w:r>
      <w:proofErr w:type="spellEnd"/>
      <w:r w:rsidRPr="00933EFC">
        <w:rPr>
          <w:sz w:val="28"/>
          <w:szCs w:val="28"/>
        </w:rPr>
        <w:t xml:space="preserve"> навоза - ускоренное разложение (в 1,5 - 2 раза быстрее, чем при обычном компостировании) органических отходов специально выведенными червями с выходом высокоэффективного удобрения (</w:t>
      </w:r>
      <w:proofErr w:type="spellStart"/>
      <w:r w:rsidRPr="00933EFC">
        <w:rPr>
          <w:sz w:val="28"/>
          <w:szCs w:val="28"/>
        </w:rPr>
        <w:t>вермикомпоста</w:t>
      </w:r>
      <w:proofErr w:type="spellEnd"/>
      <w:r w:rsidRPr="00933EFC">
        <w:rPr>
          <w:sz w:val="28"/>
          <w:szCs w:val="28"/>
        </w:rPr>
        <w:t xml:space="preserve"> (биогумуса));</w:t>
      </w:r>
    </w:p>
    <w:p w14:paraId="015A472E" w14:textId="77777777" w:rsidR="00532B2A" w:rsidRPr="00933EFC" w:rsidRDefault="00532B2A" w:rsidP="00DB5CD2">
      <w:pPr>
        <w:pStyle w:val="aa"/>
        <w:numPr>
          <w:ilvl w:val="0"/>
          <w:numId w:val="52"/>
        </w:numPr>
        <w:spacing w:after="0" w:line="276" w:lineRule="auto"/>
        <w:ind w:left="0" w:firstLine="1080"/>
        <w:jc w:val="both"/>
        <w:rPr>
          <w:sz w:val="28"/>
          <w:szCs w:val="28"/>
        </w:rPr>
      </w:pPr>
      <w:r w:rsidRPr="00933EFC">
        <w:rPr>
          <w:sz w:val="28"/>
          <w:szCs w:val="28"/>
        </w:rPr>
        <w:t>термическая или вакуумная сушка навоза и помета, с получением сухого концентрированного удобрения (влажностью до 1%), чистой дистиллированной воды (пригодной для дальнейшего использования) и незначительного экологически безопасного выхлопа;</w:t>
      </w:r>
    </w:p>
    <w:p w14:paraId="7F695552" w14:textId="77777777" w:rsidR="00532B2A" w:rsidRPr="00933EFC" w:rsidRDefault="00532B2A" w:rsidP="00DB5CD2">
      <w:pPr>
        <w:pStyle w:val="aa"/>
        <w:numPr>
          <w:ilvl w:val="0"/>
          <w:numId w:val="52"/>
        </w:numPr>
        <w:spacing w:after="0" w:line="276" w:lineRule="auto"/>
        <w:ind w:left="0" w:firstLine="1080"/>
        <w:jc w:val="both"/>
        <w:rPr>
          <w:sz w:val="28"/>
          <w:szCs w:val="28"/>
        </w:rPr>
      </w:pPr>
      <w:r w:rsidRPr="00933EFC">
        <w:rPr>
          <w:sz w:val="28"/>
          <w:szCs w:val="28"/>
        </w:rPr>
        <w:t>анаэробное сбраживание отходов в реакторах в анаэробных (без доступа воздуха) условиях под воздействием консорциума групп анаэробных бактерий, с целью получения биогаза. Процесс сопровождается санацией массы отходов, конечный продукт переработки, в некоторых случаях, может использоваться в качестве удобрения.</w:t>
      </w:r>
    </w:p>
    <w:p w14:paraId="06FB320A" w14:textId="77777777" w:rsidR="00532B2A" w:rsidRDefault="00532B2A" w:rsidP="00DB5CD2">
      <w:pPr>
        <w:autoSpaceDE w:val="0"/>
        <w:autoSpaceDN w:val="0"/>
        <w:adjustRightInd w:val="0"/>
        <w:spacing w:line="276" w:lineRule="auto"/>
        <w:ind w:firstLine="720"/>
        <w:jc w:val="both"/>
        <w:rPr>
          <w:sz w:val="28"/>
          <w:szCs w:val="28"/>
        </w:rPr>
      </w:pPr>
      <w:r w:rsidRPr="00933EFC">
        <w:rPr>
          <w:sz w:val="28"/>
          <w:szCs w:val="28"/>
        </w:rPr>
        <w:t>Таким образом, переработка навоза по современным технологиям предусматривает разделение на фракции, ускоренное анаэробное сбраживание жидкой части, с производством биогаза и экспресс-компостирование твердой фракции, с получением органических компостов.</w:t>
      </w:r>
    </w:p>
    <w:p w14:paraId="6DBB6366" w14:textId="77777777" w:rsidR="009572BA" w:rsidRDefault="009572BA" w:rsidP="00DB5CD2">
      <w:pPr>
        <w:shd w:val="clear" w:color="auto" w:fill="FFFFFF"/>
        <w:spacing w:line="276" w:lineRule="auto"/>
        <w:ind w:firstLine="709"/>
        <w:jc w:val="both"/>
        <w:rPr>
          <w:color w:val="000000"/>
          <w:spacing w:val="5"/>
          <w:sz w:val="28"/>
          <w:szCs w:val="28"/>
        </w:rPr>
      </w:pPr>
    </w:p>
    <w:p w14:paraId="48E141FB" w14:textId="77777777" w:rsidR="009572BA" w:rsidRPr="006037D9" w:rsidRDefault="009572BA" w:rsidP="00DB5CD2">
      <w:pPr>
        <w:pStyle w:val="-1"/>
        <w:numPr>
          <w:ilvl w:val="1"/>
          <w:numId w:val="31"/>
        </w:numPr>
        <w:tabs>
          <w:tab w:val="left" w:pos="709"/>
        </w:tabs>
        <w:spacing w:line="276" w:lineRule="auto"/>
        <w:rPr>
          <w:rStyle w:val="afa"/>
          <w:rFonts w:ascii="Cambria" w:hAnsi="Cambria"/>
          <w:caps w:val="0"/>
          <w:u w:val="single"/>
        </w:rPr>
      </w:pPr>
      <w:bookmarkStart w:id="146" w:name="_Toc135831094"/>
      <w:r w:rsidRPr="006037D9">
        <w:rPr>
          <w:rStyle w:val="afa"/>
          <w:rFonts w:ascii="Cambria" w:hAnsi="Cambria"/>
          <w:caps w:val="0"/>
          <w:u w:val="single"/>
        </w:rPr>
        <w:t>Благоустройство и озеленение территории.</w:t>
      </w:r>
      <w:bookmarkEnd w:id="146"/>
    </w:p>
    <w:p w14:paraId="04AD12D4" w14:textId="77777777" w:rsidR="009572BA" w:rsidRPr="00F8105E" w:rsidRDefault="009572BA" w:rsidP="00DB5CD2">
      <w:pPr>
        <w:spacing w:line="276" w:lineRule="auto"/>
        <w:jc w:val="both"/>
        <w:rPr>
          <w:b/>
          <w:sz w:val="28"/>
          <w:szCs w:val="28"/>
        </w:rPr>
      </w:pPr>
    </w:p>
    <w:p w14:paraId="7EB7FDEB" w14:textId="77777777" w:rsidR="009572BA" w:rsidRPr="00E35D10" w:rsidRDefault="009572BA" w:rsidP="00DB5CD2">
      <w:pPr>
        <w:pStyle w:val="a8"/>
        <w:widowControl w:val="0"/>
        <w:spacing w:line="276" w:lineRule="auto"/>
        <w:ind w:firstLine="709"/>
        <w:rPr>
          <w:szCs w:val="28"/>
        </w:rPr>
      </w:pPr>
      <w:r w:rsidRPr="00E35D10">
        <w:rPr>
          <w:szCs w:val="28"/>
        </w:rPr>
        <w:t>Одна из важнейших проблем современного градостроительства – улучшение окружающей среды и организация здоровых и благоприятных условий жизни при высокой требовательности к архитектуре и ландшафтной архитектуре в частности. В решении этой задачи видное место занимает строительство, охватывающее широкий круг вопросов архитектурно-планировочного, инженерного и биологического характера.</w:t>
      </w:r>
    </w:p>
    <w:p w14:paraId="73951555" w14:textId="77777777" w:rsidR="009572BA" w:rsidRPr="00E35D10" w:rsidRDefault="009572BA" w:rsidP="00DB5CD2">
      <w:pPr>
        <w:pStyle w:val="a8"/>
        <w:widowControl w:val="0"/>
        <w:spacing w:line="276" w:lineRule="auto"/>
        <w:ind w:firstLine="709"/>
        <w:rPr>
          <w:szCs w:val="28"/>
        </w:rPr>
      </w:pPr>
      <w:r w:rsidRPr="00E35D10">
        <w:rPr>
          <w:szCs w:val="28"/>
        </w:rPr>
        <w:t>Зеленые насаждения оказывают большое влияние на регулирование теплового режима, понижение солнечной радиации, очищение и увлажнение воздуха.</w:t>
      </w:r>
    </w:p>
    <w:p w14:paraId="39604C8C" w14:textId="77777777" w:rsidR="009572BA" w:rsidRPr="00E35D10" w:rsidRDefault="009572BA" w:rsidP="00DB5CD2">
      <w:pPr>
        <w:pStyle w:val="a8"/>
        <w:widowControl w:val="0"/>
        <w:spacing w:line="276" w:lineRule="auto"/>
        <w:ind w:firstLine="709"/>
        <w:rPr>
          <w:szCs w:val="28"/>
        </w:rPr>
      </w:pPr>
      <w:r w:rsidRPr="00E35D10">
        <w:rPr>
          <w:szCs w:val="28"/>
        </w:rPr>
        <w:t>Кроме того, единая система насаждений задерживает до 86% пыли, таким образом, уменьшит запыленность воз</w:t>
      </w:r>
      <w:r>
        <w:rPr>
          <w:szCs w:val="28"/>
        </w:rPr>
        <w:t>духа под кронами до 40%, уменьшает силу ветра, защищает</w:t>
      </w:r>
      <w:r w:rsidRPr="00E35D10">
        <w:rPr>
          <w:szCs w:val="28"/>
        </w:rPr>
        <w:t xml:space="preserve"> воздух от загря</w:t>
      </w:r>
      <w:r>
        <w:rPr>
          <w:szCs w:val="28"/>
        </w:rPr>
        <w:t>знения вредными газами и выполняе</w:t>
      </w:r>
      <w:r w:rsidRPr="00E35D10">
        <w:rPr>
          <w:szCs w:val="28"/>
        </w:rPr>
        <w:t>т шумозащитную роль.</w:t>
      </w:r>
    </w:p>
    <w:p w14:paraId="3E657BA3" w14:textId="77777777" w:rsidR="009572BA" w:rsidRPr="00E35D10" w:rsidRDefault="009572BA" w:rsidP="00DB5CD2">
      <w:pPr>
        <w:pStyle w:val="a8"/>
        <w:widowControl w:val="0"/>
        <w:spacing w:line="276" w:lineRule="auto"/>
        <w:ind w:firstLine="709"/>
        <w:rPr>
          <w:szCs w:val="28"/>
        </w:rPr>
      </w:pPr>
      <w:r w:rsidRPr="00E35D10">
        <w:rPr>
          <w:szCs w:val="28"/>
        </w:rPr>
        <w:t>Зеленые насаждения всех видов, начиная от озеленения усадеб до зелено</w:t>
      </w:r>
      <w:r>
        <w:rPr>
          <w:szCs w:val="28"/>
        </w:rPr>
        <w:t>го пояса, окружающего поселок</w:t>
      </w:r>
      <w:r w:rsidRPr="00E35D10">
        <w:rPr>
          <w:szCs w:val="28"/>
        </w:rPr>
        <w:t>, должны быть объединены в единую стройную систему.</w:t>
      </w:r>
    </w:p>
    <w:p w14:paraId="564501D1" w14:textId="77777777" w:rsidR="009572BA" w:rsidRPr="00E35D10" w:rsidRDefault="009572BA" w:rsidP="00DB5CD2">
      <w:pPr>
        <w:pStyle w:val="a8"/>
        <w:widowControl w:val="0"/>
        <w:spacing w:line="276" w:lineRule="auto"/>
        <w:ind w:firstLine="709"/>
        <w:rPr>
          <w:szCs w:val="28"/>
        </w:rPr>
      </w:pPr>
      <w:r w:rsidRPr="00E35D10">
        <w:rPr>
          <w:szCs w:val="28"/>
        </w:rPr>
        <w:t>Генеральным планом предусматривается многофункциональная система зеленых насаждений.</w:t>
      </w:r>
    </w:p>
    <w:p w14:paraId="30639474" w14:textId="77777777" w:rsidR="009572BA" w:rsidRPr="00E35D10" w:rsidRDefault="009572BA" w:rsidP="00DB5CD2">
      <w:pPr>
        <w:pStyle w:val="a8"/>
        <w:widowControl w:val="0"/>
        <w:spacing w:line="276" w:lineRule="auto"/>
        <w:ind w:firstLine="709"/>
        <w:rPr>
          <w:szCs w:val="28"/>
        </w:rPr>
      </w:pPr>
      <w:r w:rsidRPr="00E35D10">
        <w:rPr>
          <w:szCs w:val="28"/>
        </w:rPr>
        <w:lastRenderedPageBreak/>
        <w:t>По функциональному назначению система зеленых насаждений подразделяется на следующие виды:</w:t>
      </w:r>
    </w:p>
    <w:p w14:paraId="774304B2" w14:textId="77777777" w:rsidR="009572BA" w:rsidRPr="00E35D10" w:rsidRDefault="009572BA" w:rsidP="00DB5CD2">
      <w:pPr>
        <w:pStyle w:val="a8"/>
        <w:widowControl w:val="0"/>
        <w:spacing w:line="276" w:lineRule="auto"/>
        <w:ind w:firstLine="709"/>
        <w:rPr>
          <w:szCs w:val="28"/>
        </w:rPr>
      </w:pPr>
      <w:r w:rsidRPr="00E35D10">
        <w:rPr>
          <w:szCs w:val="28"/>
        </w:rPr>
        <w:t>- общего пользования (парки, скверы, бульвары, озеленение улиц</w:t>
      </w:r>
      <w:r>
        <w:rPr>
          <w:szCs w:val="28"/>
        </w:rPr>
        <w:t>,</w:t>
      </w:r>
      <w:r w:rsidRPr="00E35D10">
        <w:rPr>
          <w:szCs w:val="28"/>
        </w:rPr>
        <w:t xml:space="preserve"> проездов);</w:t>
      </w:r>
    </w:p>
    <w:p w14:paraId="611829B5" w14:textId="77777777" w:rsidR="009572BA" w:rsidRPr="00E35D10" w:rsidRDefault="009572BA" w:rsidP="00DB5CD2">
      <w:pPr>
        <w:pStyle w:val="a8"/>
        <w:widowControl w:val="0"/>
        <w:spacing w:line="276" w:lineRule="auto"/>
        <w:ind w:firstLine="709"/>
        <w:rPr>
          <w:szCs w:val="28"/>
        </w:rPr>
      </w:pPr>
      <w:r w:rsidRPr="00E35D10">
        <w:rPr>
          <w:szCs w:val="28"/>
        </w:rPr>
        <w:t>- ограниченного использования (участки культурно-бытовых</w:t>
      </w:r>
      <w:r>
        <w:rPr>
          <w:szCs w:val="28"/>
        </w:rPr>
        <w:t>, спортивных</w:t>
      </w:r>
      <w:r w:rsidRPr="00E35D10">
        <w:rPr>
          <w:szCs w:val="28"/>
        </w:rPr>
        <w:t xml:space="preserve"> и коммунальных объектов, участки школ и детских дошкольных территорий, озеленение производственных</w:t>
      </w:r>
      <w:r>
        <w:rPr>
          <w:szCs w:val="28"/>
        </w:rPr>
        <w:t xml:space="preserve"> и коммунальных</w:t>
      </w:r>
      <w:r w:rsidRPr="00E35D10">
        <w:rPr>
          <w:szCs w:val="28"/>
        </w:rPr>
        <w:t xml:space="preserve"> территорий и индивидуальных жилых участков);</w:t>
      </w:r>
    </w:p>
    <w:p w14:paraId="7704E722" w14:textId="77777777" w:rsidR="009572BA" w:rsidRPr="00E35D10" w:rsidRDefault="009572BA" w:rsidP="00DB5CD2">
      <w:pPr>
        <w:pStyle w:val="a8"/>
        <w:widowControl w:val="0"/>
        <w:spacing w:line="276" w:lineRule="auto"/>
        <w:ind w:firstLine="709"/>
        <w:rPr>
          <w:szCs w:val="28"/>
        </w:rPr>
      </w:pPr>
      <w:r w:rsidRPr="00E35D10">
        <w:rPr>
          <w:szCs w:val="28"/>
        </w:rPr>
        <w:t xml:space="preserve">- специального назначения – эпизодического пользования (санитарно-защитные, </w:t>
      </w:r>
      <w:proofErr w:type="spellStart"/>
      <w:r w:rsidRPr="00E35D10">
        <w:rPr>
          <w:szCs w:val="28"/>
        </w:rPr>
        <w:t>ветро</w:t>
      </w:r>
      <w:proofErr w:type="spellEnd"/>
      <w:r w:rsidRPr="00E35D10">
        <w:rPr>
          <w:szCs w:val="28"/>
        </w:rPr>
        <w:t>- и снегозащитные зоны, водоохранное озеленение, почвоукрепительное и т.д.);</w:t>
      </w:r>
    </w:p>
    <w:p w14:paraId="1223F027" w14:textId="77777777" w:rsidR="009572BA" w:rsidRPr="00E35D10" w:rsidRDefault="009572BA" w:rsidP="00DB5CD2">
      <w:pPr>
        <w:pStyle w:val="a8"/>
        <w:widowControl w:val="0"/>
        <w:spacing w:line="276" w:lineRule="auto"/>
        <w:ind w:firstLine="709"/>
        <w:rPr>
          <w:szCs w:val="28"/>
        </w:rPr>
      </w:pPr>
      <w:r w:rsidRPr="00E35D10">
        <w:rPr>
          <w:szCs w:val="28"/>
        </w:rPr>
        <w:t>Озеленение каждой функциональной зоны проектируется с учетом особенностей каждой из них в отдельности и вместе с тем их композиционного объединения в единую систему озеленения.</w:t>
      </w:r>
    </w:p>
    <w:p w14:paraId="07C0B1C2" w14:textId="77777777" w:rsidR="009572BA" w:rsidRPr="00E35D10" w:rsidRDefault="009572BA" w:rsidP="00DB5CD2">
      <w:pPr>
        <w:pStyle w:val="a8"/>
        <w:widowControl w:val="0"/>
        <w:spacing w:line="276" w:lineRule="auto"/>
        <w:ind w:firstLine="709"/>
        <w:rPr>
          <w:szCs w:val="28"/>
        </w:rPr>
      </w:pPr>
      <w:r w:rsidRPr="00E35D10">
        <w:rPr>
          <w:szCs w:val="28"/>
        </w:rPr>
        <w:t>Наряду с существующим зеленым массивом, который подлежит реконструкции, проектом предусмотрены с</w:t>
      </w:r>
      <w:r>
        <w:rPr>
          <w:szCs w:val="28"/>
        </w:rPr>
        <w:t>портивно-парковая зона поселкового</w:t>
      </w:r>
      <w:r w:rsidRPr="00E35D10">
        <w:rPr>
          <w:szCs w:val="28"/>
        </w:rPr>
        <w:t xml:space="preserve"> значения.</w:t>
      </w:r>
    </w:p>
    <w:p w14:paraId="06700BB0" w14:textId="77777777" w:rsidR="009572BA" w:rsidRPr="00E35D10" w:rsidRDefault="009572BA" w:rsidP="00DB5CD2">
      <w:pPr>
        <w:pStyle w:val="a8"/>
        <w:widowControl w:val="0"/>
        <w:spacing w:line="276" w:lineRule="auto"/>
        <w:ind w:firstLine="709"/>
        <w:rPr>
          <w:szCs w:val="28"/>
        </w:rPr>
      </w:pPr>
      <w:r w:rsidRPr="00E35D10">
        <w:rPr>
          <w:szCs w:val="28"/>
        </w:rPr>
        <w:t>Скверы рекомендуется устраивать как открытого типа с преобладанием газонов и цветников, так и свободного пейзажного типа. Для озеленения партерной зеленью используются цветущие в одном ритме многолетние растения и кустарники.</w:t>
      </w:r>
    </w:p>
    <w:p w14:paraId="137D18DC" w14:textId="77777777" w:rsidR="009572BA" w:rsidRPr="00E35D10" w:rsidRDefault="009572BA" w:rsidP="00DB5CD2">
      <w:pPr>
        <w:pStyle w:val="a8"/>
        <w:widowControl w:val="0"/>
        <w:spacing w:line="276" w:lineRule="auto"/>
        <w:ind w:firstLine="709"/>
        <w:rPr>
          <w:szCs w:val="28"/>
        </w:rPr>
      </w:pPr>
      <w:r w:rsidRPr="00E35D10">
        <w:rPr>
          <w:szCs w:val="28"/>
        </w:rPr>
        <w:t xml:space="preserve">В качестве компонентов декоративного оформления </w:t>
      </w:r>
      <w:r>
        <w:rPr>
          <w:szCs w:val="28"/>
        </w:rPr>
        <w:t xml:space="preserve">рекомендуется </w:t>
      </w:r>
      <w:r w:rsidRPr="00E35D10">
        <w:rPr>
          <w:szCs w:val="28"/>
        </w:rPr>
        <w:t>использ</w:t>
      </w:r>
      <w:r>
        <w:rPr>
          <w:szCs w:val="28"/>
        </w:rPr>
        <w:t>овать</w:t>
      </w:r>
      <w:r w:rsidRPr="00E35D10">
        <w:rPr>
          <w:szCs w:val="28"/>
        </w:rPr>
        <w:t xml:space="preserve"> элементы малых архитектурных форм, которые должны подчеркнуть своеобразный характер проектируемых скверов. Для оформления участков общественной зелени </w:t>
      </w:r>
      <w:r>
        <w:rPr>
          <w:szCs w:val="28"/>
        </w:rPr>
        <w:t xml:space="preserve">предлагается </w:t>
      </w:r>
      <w:r w:rsidRPr="00E35D10">
        <w:rPr>
          <w:szCs w:val="28"/>
        </w:rPr>
        <w:t>использ</w:t>
      </w:r>
      <w:r>
        <w:rPr>
          <w:szCs w:val="28"/>
        </w:rPr>
        <w:t>овать</w:t>
      </w:r>
      <w:r w:rsidRPr="00E35D10">
        <w:rPr>
          <w:szCs w:val="28"/>
        </w:rPr>
        <w:t xml:space="preserve"> крупномерный посадочный материал, незамедлительно создающий эффект.</w:t>
      </w:r>
    </w:p>
    <w:p w14:paraId="412F730F" w14:textId="77777777" w:rsidR="009572BA" w:rsidRPr="00E35D10" w:rsidRDefault="009572BA" w:rsidP="00DB5CD2">
      <w:pPr>
        <w:pStyle w:val="a8"/>
        <w:widowControl w:val="0"/>
        <w:spacing w:line="276" w:lineRule="auto"/>
        <w:ind w:firstLine="709"/>
        <w:rPr>
          <w:szCs w:val="28"/>
        </w:rPr>
      </w:pPr>
      <w:r w:rsidRPr="00E35D10">
        <w:rPr>
          <w:szCs w:val="28"/>
        </w:rPr>
        <w:t>Озеленение улиц и проездов должно обеспечивать защиту жилых домов от шума и пыли, для чего используют рядовые посадки деревьев вдоль улиц.</w:t>
      </w:r>
    </w:p>
    <w:p w14:paraId="545DD6B2" w14:textId="77777777" w:rsidR="009572BA" w:rsidRPr="00E35D10" w:rsidRDefault="009572BA" w:rsidP="00DB5CD2">
      <w:pPr>
        <w:pStyle w:val="a8"/>
        <w:widowControl w:val="0"/>
        <w:spacing w:line="276" w:lineRule="auto"/>
        <w:ind w:firstLine="709"/>
        <w:rPr>
          <w:szCs w:val="28"/>
        </w:rPr>
      </w:pPr>
      <w:r w:rsidRPr="00E35D10">
        <w:rPr>
          <w:szCs w:val="28"/>
        </w:rPr>
        <w:t xml:space="preserve">Зеленые насаждения ограниченного использования будут иметь развитие на участках детских </w:t>
      </w:r>
      <w:r>
        <w:rPr>
          <w:szCs w:val="28"/>
        </w:rPr>
        <w:t xml:space="preserve">и медицинских </w:t>
      </w:r>
      <w:r w:rsidRPr="00E35D10">
        <w:rPr>
          <w:szCs w:val="28"/>
        </w:rPr>
        <w:t>учреждений</w:t>
      </w:r>
      <w:r>
        <w:rPr>
          <w:szCs w:val="28"/>
        </w:rPr>
        <w:t>,</w:t>
      </w:r>
      <w:r w:rsidRPr="00E35D10">
        <w:rPr>
          <w:szCs w:val="28"/>
        </w:rPr>
        <w:t xml:space="preserve"> общественных и административных зданий, </w:t>
      </w:r>
      <w:r>
        <w:rPr>
          <w:szCs w:val="28"/>
        </w:rPr>
        <w:t>коммунальных</w:t>
      </w:r>
      <w:r w:rsidRPr="00E35D10">
        <w:rPr>
          <w:szCs w:val="28"/>
        </w:rPr>
        <w:t xml:space="preserve"> территорий.</w:t>
      </w:r>
    </w:p>
    <w:p w14:paraId="2F02591C" w14:textId="77777777" w:rsidR="009572BA" w:rsidRPr="00E35D10" w:rsidRDefault="009572BA" w:rsidP="00DB5CD2">
      <w:pPr>
        <w:pStyle w:val="a8"/>
        <w:widowControl w:val="0"/>
        <w:spacing w:line="276" w:lineRule="auto"/>
        <w:ind w:firstLine="709"/>
        <w:rPr>
          <w:szCs w:val="28"/>
        </w:rPr>
      </w:pPr>
      <w:r w:rsidRPr="00E35D10">
        <w:rPr>
          <w:szCs w:val="28"/>
        </w:rPr>
        <w:t>Каждый объект зеленого строительства имеет свои функциональные особенности, поэтому природный состав насаждений носит индивидуальный характер.</w:t>
      </w:r>
    </w:p>
    <w:p w14:paraId="082156F9" w14:textId="77777777" w:rsidR="009572BA" w:rsidRPr="00E35D10" w:rsidRDefault="009572BA" w:rsidP="00DB5CD2">
      <w:pPr>
        <w:pStyle w:val="a8"/>
        <w:widowControl w:val="0"/>
        <w:spacing w:line="276" w:lineRule="auto"/>
        <w:ind w:firstLine="709"/>
        <w:rPr>
          <w:szCs w:val="28"/>
        </w:rPr>
      </w:pPr>
      <w:r w:rsidRPr="00E35D10">
        <w:rPr>
          <w:szCs w:val="28"/>
        </w:rPr>
        <w:t>Озеленение школьных участков, детсадов, детских мест отдыха не должно препятствовать доступу солнечного света в здания. Насаждения не должны иметь колючек, ядовитых плодов и листьев, легко восстанавливаться после поломок.</w:t>
      </w:r>
    </w:p>
    <w:p w14:paraId="02125318" w14:textId="77777777" w:rsidR="009572BA" w:rsidRPr="00E35D10" w:rsidRDefault="009572BA" w:rsidP="00DB5CD2">
      <w:pPr>
        <w:pStyle w:val="a8"/>
        <w:widowControl w:val="0"/>
        <w:spacing w:line="276" w:lineRule="auto"/>
        <w:ind w:firstLine="709"/>
        <w:rPr>
          <w:szCs w:val="28"/>
        </w:rPr>
      </w:pPr>
      <w:r w:rsidRPr="00E35D10">
        <w:rPr>
          <w:szCs w:val="28"/>
        </w:rPr>
        <w:t>По всему внешнему периметру территории школы и детского сада должна быть создана сплошная зеленая полоса из деревьев и кустарников.</w:t>
      </w:r>
      <w:r>
        <w:rPr>
          <w:szCs w:val="28"/>
        </w:rPr>
        <w:t xml:space="preserve"> </w:t>
      </w:r>
      <w:r w:rsidRPr="00E35D10">
        <w:rPr>
          <w:szCs w:val="28"/>
        </w:rPr>
        <w:t xml:space="preserve">Для этого рекомендуются следующие породы деревьев и кустарников: клен остролистый, </w:t>
      </w:r>
      <w:r w:rsidRPr="00E35D10">
        <w:rPr>
          <w:szCs w:val="28"/>
        </w:rPr>
        <w:lastRenderedPageBreak/>
        <w:t>липа, тополь, можжевельник, туя западная и др.</w:t>
      </w:r>
      <w:r>
        <w:rPr>
          <w:szCs w:val="28"/>
        </w:rPr>
        <w:t xml:space="preserve"> </w:t>
      </w:r>
      <w:r w:rsidRPr="00E35D10">
        <w:rPr>
          <w:szCs w:val="28"/>
        </w:rPr>
        <w:t>Менее высокие живые изгороди из кустарников (сирень, чубушник, спирея Ван-</w:t>
      </w:r>
      <w:proofErr w:type="spellStart"/>
      <w:r w:rsidRPr="00E35D10">
        <w:rPr>
          <w:szCs w:val="28"/>
        </w:rPr>
        <w:t>Гутта</w:t>
      </w:r>
      <w:proofErr w:type="spellEnd"/>
      <w:r w:rsidRPr="00E35D10">
        <w:rPr>
          <w:szCs w:val="28"/>
        </w:rPr>
        <w:t>, бирючина и др.) рекомендуются для разграничения площадок и сооружений друг от друга.</w:t>
      </w:r>
    </w:p>
    <w:p w14:paraId="140A81E2" w14:textId="77777777" w:rsidR="009572BA" w:rsidRPr="00E35D10" w:rsidRDefault="009572BA" w:rsidP="00DB5CD2">
      <w:pPr>
        <w:pStyle w:val="a8"/>
        <w:widowControl w:val="0"/>
        <w:spacing w:line="276" w:lineRule="auto"/>
        <w:ind w:firstLine="709"/>
        <w:rPr>
          <w:szCs w:val="28"/>
        </w:rPr>
      </w:pPr>
      <w:r w:rsidRPr="00E35D10">
        <w:rPr>
          <w:szCs w:val="28"/>
        </w:rPr>
        <w:t>При помощи насаждений на участках школ и детских дошкольных учреждений создаются наиболее благоприятные микроклиматические и санитарно-гигиенические условия.</w:t>
      </w:r>
    </w:p>
    <w:p w14:paraId="72257D7D" w14:textId="77777777" w:rsidR="009572BA" w:rsidRDefault="009572BA" w:rsidP="00DB5CD2">
      <w:pPr>
        <w:pStyle w:val="a8"/>
        <w:widowControl w:val="0"/>
        <w:spacing w:line="276" w:lineRule="auto"/>
        <w:ind w:firstLine="709"/>
        <w:rPr>
          <w:szCs w:val="28"/>
        </w:rPr>
      </w:pPr>
      <w:r>
        <w:rPr>
          <w:szCs w:val="28"/>
        </w:rPr>
        <w:t>Для о</w:t>
      </w:r>
      <w:r w:rsidRPr="00E35D10">
        <w:rPr>
          <w:szCs w:val="28"/>
        </w:rPr>
        <w:t>зеленени</w:t>
      </w:r>
      <w:r>
        <w:rPr>
          <w:szCs w:val="28"/>
        </w:rPr>
        <w:t>я</w:t>
      </w:r>
      <w:r w:rsidRPr="00E35D10">
        <w:rPr>
          <w:szCs w:val="28"/>
        </w:rPr>
        <w:t xml:space="preserve"> общественных и административных зданий </w:t>
      </w:r>
      <w:r>
        <w:rPr>
          <w:szCs w:val="28"/>
        </w:rPr>
        <w:t>предлагается</w:t>
      </w:r>
      <w:r w:rsidRPr="00E35D10">
        <w:rPr>
          <w:szCs w:val="28"/>
        </w:rPr>
        <w:t xml:space="preserve"> использова</w:t>
      </w:r>
      <w:r>
        <w:rPr>
          <w:szCs w:val="28"/>
        </w:rPr>
        <w:t>ть</w:t>
      </w:r>
      <w:r w:rsidRPr="00E35D10">
        <w:rPr>
          <w:szCs w:val="28"/>
        </w:rPr>
        <w:t xml:space="preserve"> посад</w:t>
      </w:r>
      <w:r>
        <w:rPr>
          <w:szCs w:val="28"/>
        </w:rPr>
        <w:t>ку</w:t>
      </w:r>
      <w:r w:rsidRPr="00E35D10">
        <w:rPr>
          <w:szCs w:val="28"/>
        </w:rPr>
        <w:t xml:space="preserve"> роз, вечнозеленых растений, бульденежа и спиреи Ван-</w:t>
      </w:r>
      <w:proofErr w:type="spellStart"/>
      <w:r w:rsidRPr="00E35D10">
        <w:rPr>
          <w:szCs w:val="28"/>
        </w:rPr>
        <w:t>Гутта</w:t>
      </w:r>
      <w:proofErr w:type="spellEnd"/>
      <w:r w:rsidRPr="00E35D10">
        <w:rPr>
          <w:szCs w:val="28"/>
        </w:rPr>
        <w:t>.</w:t>
      </w:r>
    </w:p>
    <w:p w14:paraId="234C12B5" w14:textId="77777777" w:rsidR="009572BA" w:rsidRPr="00DA3559" w:rsidRDefault="009572BA" w:rsidP="00DB5CD2">
      <w:pPr>
        <w:pStyle w:val="a8"/>
        <w:widowControl w:val="0"/>
        <w:spacing w:line="276" w:lineRule="auto"/>
        <w:ind w:firstLine="709"/>
        <w:rPr>
          <w:szCs w:val="28"/>
        </w:rPr>
      </w:pPr>
      <w:r w:rsidRPr="00DA3559">
        <w:rPr>
          <w:szCs w:val="28"/>
        </w:rPr>
        <w:t xml:space="preserve">Вокруг предприятий и объектов, требующих организации санитарно-защитной зоны, проектом предусматривается территория санитарно-защитного озеленения. Для этого подбирается ассортимент растений, снижающий содержание в воздухе окиси углерода, сернистого газа, окиси азота, аммиака, сероводорода и микрофлоры. К таким растениям относятся: тополь черный, клен </w:t>
      </w:r>
      <w:proofErr w:type="spellStart"/>
      <w:r w:rsidRPr="00DA3559">
        <w:rPr>
          <w:szCs w:val="28"/>
        </w:rPr>
        <w:t>ясенелистный</w:t>
      </w:r>
      <w:proofErr w:type="spellEnd"/>
      <w:r w:rsidRPr="00DA3559">
        <w:rPr>
          <w:szCs w:val="28"/>
        </w:rPr>
        <w:t xml:space="preserve"> и остролистный, софора, липа мелколистная, айлант высокий, береза бородавчатая, ель колючая, клен явор, а так же растения, </w:t>
      </w:r>
      <w:proofErr w:type="spellStart"/>
      <w:r w:rsidRPr="00DA3559">
        <w:rPr>
          <w:szCs w:val="28"/>
        </w:rPr>
        <w:t>поглащающие</w:t>
      </w:r>
      <w:proofErr w:type="spellEnd"/>
      <w:r w:rsidRPr="00DA3559">
        <w:rPr>
          <w:szCs w:val="28"/>
        </w:rPr>
        <w:t xml:space="preserve"> и нейтрализующие токсичные вещества – черемуха обыкновенная, сосна </w:t>
      </w:r>
      <w:proofErr w:type="spellStart"/>
      <w:r w:rsidRPr="00DA3559">
        <w:rPr>
          <w:szCs w:val="28"/>
        </w:rPr>
        <w:t>веймутова</w:t>
      </w:r>
      <w:proofErr w:type="spellEnd"/>
      <w:r w:rsidRPr="00DA3559">
        <w:rPr>
          <w:szCs w:val="28"/>
        </w:rPr>
        <w:t xml:space="preserve">, бузина черная, красная скумпия, жимолость, клен татарский, клен полевой, калина </w:t>
      </w:r>
      <w:proofErr w:type="spellStart"/>
      <w:r w:rsidRPr="00DA3559">
        <w:rPr>
          <w:szCs w:val="28"/>
        </w:rPr>
        <w:t>городовина</w:t>
      </w:r>
      <w:proofErr w:type="spellEnd"/>
      <w:r w:rsidRPr="00DA3559">
        <w:rPr>
          <w:szCs w:val="28"/>
        </w:rPr>
        <w:t>, липы, хвойные породы.</w:t>
      </w:r>
    </w:p>
    <w:p w14:paraId="38766B9E" w14:textId="77777777" w:rsidR="009572BA" w:rsidRPr="00E35D10" w:rsidRDefault="009572BA" w:rsidP="00DB5CD2">
      <w:pPr>
        <w:pStyle w:val="a8"/>
        <w:widowControl w:val="0"/>
        <w:spacing w:line="276" w:lineRule="auto"/>
        <w:ind w:firstLine="709"/>
        <w:rPr>
          <w:szCs w:val="28"/>
        </w:rPr>
      </w:pPr>
      <w:r w:rsidRPr="00E35D10">
        <w:rPr>
          <w:szCs w:val="28"/>
        </w:rPr>
        <w:t xml:space="preserve">Растения, используемые для озеленения санитарно-защитных зон, должны отвечать требованиям </w:t>
      </w:r>
      <w:proofErr w:type="spellStart"/>
      <w:r w:rsidRPr="00E35D10">
        <w:rPr>
          <w:szCs w:val="28"/>
        </w:rPr>
        <w:t>газоустойчивости</w:t>
      </w:r>
      <w:proofErr w:type="spellEnd"/>
      <w:r w:rsidRPr="00E35D10">
        <w:rPr>
          <w:szCs w:val="28"/>
        </w:rPr>
        <w:t xml:space="preserve">, теневыносливости, быть малотребовательными к почвам (неприхотливыми), обладать крупной густой листвой, создающей </w:t>
      </w:r>
      <w:proofErr w:type="spellStart"/>
      <w:r w:rsidRPr="00E35D10">
        <w:rPr>
          <w:szCs w:val="28"/>
        </w:rPr>
        <w:t>непросматриваемость</w:t>
      </w:r>
      <w:proofErr w:type="spellEnd"/>
      <w:r>
        <w:rPr>
          <w:szCs w:val="28"/>
        </w:rPr>
        <w:t>,</w:t>
      </w:r>
      <w:r w:rsidRPr="00E35D10">
        <w:rPr>
          <w:szCs w:val="28"/>
        </w:rPr>
        <w:t xml:space="preserve"> и быстрым ростом.</w:t>
      </w:r>
    </w:p>
    <w:p w14:paraId="320B5947" w14:textId="77777777" w:rsidR="009572BA" w:rsidRPr="00E35D10" w:rsidRDefault="009572BA" w:rsidP="00DB5CD2">
      <w:pPr>
        <w:pStyle w:val="a8"/>
        <w:widowControl w:val="0"/>
        <w:spacing w:line="276" w:lineRule="auto"/>
        <w:ind w:firstLine="709"/>
        <w:rPr>
          <w:szCs w:val="28"/>
        </w:rPr>
      </w:pPr>
      <w:r w:rsidRPr="00E35D10">
        <w:rPr>
          <w:szCs w:val="28"/>
        </w:rPr>
        <w:t>Следует уделять большое внимание озеленению придорожного пространства. Для этой цели используют: рядовые и групповые древесные и кустарниковые насаждения и травяной покров на полосе отвода</w:t>
      </w:r>
      <w:r>
        <w:rPr>
          <w:szCs w:val="28"/>
        </w:rPr>
        <w:t>, а</w:t>
      </w:r>
      <w:r w:rsidRPr="00E35D10">
        <w:rPr>
          <w:szCs w:val="28"/>
        </w:rPr>
        <w:t xml:space="preserve"> с согласия землепользователей</w:t>
      </w:r>
      <w:r>
        <w:rPr>
          <w:szCs w:val="28"/>
        </w:rPr>
        <w:t xml:space="preserve"> -</w:t>
      </w:r>
      <w:r w:rsidRPr="00E35D10">
        <w:rPr>
          <w:szCs w:val="28"/>
        </w:rPr>
        <w:t xml:space="preserve"> на прилегающих к ней угодьях.</w:t>
      </w:r>
    </w:p>
    <w:p w14:paraId="786CBA34" w14:textId="77777777" w:rsidR="009572BA" w:rsidRPr="00E35D10" w:rsidRDefault="009572BA" w:rsidP="00DB5CD2">
      <w:pPr>
        <w:pStyle w:val="a8"/>
        <w:widowControl w:val="0"/>
        <w:spacing w:line="276" w:lineRule="auto"/>
        <w:ind w:firstLine="709"/>
        <w:rPr>
          <w:szCs w:val="28"/>
        </w:rPr>
      </w:pPr>
      <w:r w:rsidRPr="00E35D10">
        <w:rPr>
          <w:szCs w:val="28"/>
        </w:rPr>
        <w:t>Придорожное озеленение может использоваться в качестве противоэрозийного, ветрозащитного и снегозадерживающего средства.</w:t>
      </w:r>
    </w:p>
    <w:p w14:paraId="7E304CAE" w14:textId="77777777" w:rsidR="009572BA" w:rsidRPr="00E35D10" w:rsidRDefault="009572BA" w:rsidP="00DB5CD2">
      <w:pPr>
        <w:pStyle w:val="a8"/>
        <w:widowControl w:val="0"/>
        <w:spacing w:line="276" w:lineRule="auto"/>
        <w:ind w:firstLine="709"/>
        <w:rPr>
          <w:szCs w:val="28"/>
        </w:rPr>
      </w:pPr>
      <w:r w:rsidRPr="00E35D10">
        <w:rPr>
          <w:szCs w:val="28"/>
        </w:rPr>
        <w:t>На Кубани для ветрозащитных полос широко применяют дубы, клены широколистные.</w:t>
      </w:r>
    </w:p>
    <w:p w14:paraId="1DFAAFB7" w14:textId="77777777" w:rsidR="009572BA" w:rsidRPr="00E35D10" w:rsidRDefault="009572BA" w:rsidP="00DB5CD2">
      <w:pPr>
        <w:pStyle w:val="a8"/>
        <w:widowControl w:val="0"/>
        <w:spacing w:line="276" w:lineRule="auto"/>
        <w:ind w:firstLine="709"/>
        <w:rPr>
          <w:szCs w:val="28"/>
        </w:rPr>
      </w:pPr>
      <w:r w:rsidRPr="00E35D10">
        <w:rPr>
          <w:szCs w:val="28"/>
        </w:rPr>
        <w:t>В озеленении кварталов индивидуальной застройки на приусадебных участках целесообразно применять плодовые деревья и ягодные кустарники.</w:t>
      </w:r>
    </w:p>
    <w:p w14:paraId="3533C6BD" w14:textId="77777777" w:rsidR="009572BA" w:rsidRPr="00E35D10" w:rsidRDefault="009572BA" w:rsidP="00DB5CD2">
      <w:pPr>
        <w:pStyle w:val="a8"/>
        <w:widowControl w:val="0"/>
        <w:spacing w:line="276" w:lineRule="auto"/>
        <w:ind w:firstLine="709"/>
        <w:rPr>
          <w:szCs w:val="28"/>
        </w:rPr>
      </w:pPr>
      <w:r w:rsidRPr="00E35D10">
        <w:rPr>
          <w:szCs w:val="28"/>
        </w:rPr>
        <w:t xml:space="preserve">Благоустройство </w:t>
      </w:r>
      <w:r>
        <w:rPr>
          <w:szCs w:val="28"/>
        </w:rPr>
        <w:t>бульваров, с</w:t>
      </w:r>
      <w:r w:rsidRPr="00E35D10">
        <w:rPr>
          <w:szCs w:val="28"/>
        </w:rPr>
        <w:t>кверов, лесопарков предусматривает установку скамеек, укрытий от дождя в виде легких павильонов, беседок.</w:t>
      </w:r>
    </w:p>
    <w:p w14:paraId="1E5C1089" w14:textId="77777777" w:rsidR="009572BA" w:rsidRDefault="009572BA" w:rsidP="00DB5CD2">
      <w:pPr>
        <w:pStyle w:val="a8"/>
        <w:widowControl w:val="0"/>
        <w:spacing w:line="276" w:lineRule="auto"/>
        <w:ind w:firstLine="709"/>
        <w:rPr>
          <w:szCs w:val="28"/>
        </w:rPr>
      </w:pPr>
      <w:r w:rsidRPr="00E35D10">
        <w:rPr>
          <w:szCs w:val="28"/>
        </w:rPr>
        <w:t>Проектируются и декоративно озеленяются участки для торговых точек и пунктов питания.</w:t>
      </w:r>
    </w:p>
    <w:p w14:paraId="4CF3235F" w14:textId="77777777" w:rsidR="009572BA" w:rsidRDefault="009572BA" w:rsidP="00DB5CD2">
      <w:pPr>
        <w:pStyle w:val="a8"/>
        <w:widowControl w:val="0"/>
        <w:spacing w:line="276" w:lineRule="auto"/>
        <w:ind w:firstLine="709"/>
        <w:rPr>
          <w:szCs w:val="28"/>
        </w:rPr>
      </w:pPr>
      <w:r>
        <w:rPr>
          <w:szCs w:val="28"/>
        </w:rPr>
        <w:t xml:space="preserve">При проектировании приняты во внимания все озелененные участки территории, таким образом, все </w:t>
      </w:r>
      <w:r w:rsidRPr="00E35D10">
        <w:rPr>
          <w:szCs w:val="28"/>
        </w:rPr>
        <w:t>природные элементы сохраняются</w:t>
      </w:r>
      <w:r>
        <w:rPr>
          <w:szCs w:val="28"/>
        </w:rPr>
        <w:t xml:space="preserve"> полностью в естественном виде, уделяется внимание </w:t>
      </w:r>
      <w:r w:rsidRPr="00E35D10">
        <w:rPr>
          <w:szCs w:val="28"/>
        </w:rPr>
        <w:t>организации поверхностного стока воды и проведение противоэрозионных мероприятий</w:t>
      </w:r>
      <w:r>
        <w:rPr>
          <w:szCs w:val="28"/>
        </w:rPr>
        <w:t xml:space="preserve"> не только на склонах клифа, но </w:t>
      </w:r>
      <w:r>
        <w:rPr>
          <w:szCs w:val="28"/>
        </w:rPr>
        <w:lastRenderedPageBreak/>
        <w:t>и на всей территории проектирования.</w:t>
      </w:r>
      <w:r w:rsidRPr="00E35D10">
        <w:rPr>
          <w:szCs w:val="28"/>
        </w:rPr>
        <w:t xml:space="preserve"> </w:t>
      </w:r>
    </w:p>
    <w:p w14:paraId="26A0D7EB" w14:textId="77777777" w:rsidR="009572BA" w:rsidRPr="00E35D10" w:rsidRDefault="009572BA" w:rsidP="00DB5CD2">
      <w:pPr>
        <w:pStyle w:val="a8"/>
        <w:widowControl w:val="0"/>
        <w:spacing w:line="276" w:lineRule="auto"/>
        <w:ind w:firstLine="709"/>
        <w:rPr>
          <w:szCs w:val="28"/>
        </w:rPr>
      </w:pPr>
      <w:r w:rsidRPr="00E35D10">
        <w:rPr>
          <w:szCs w:val="28"/>
        </w:rPr>
        <w:t>Для обогащения растительного состава производятся новые посадки деревьев, очищают участки от мусора, сухих веток, листьев, производится вырубка старых деревьев, обрезка ветвей, создают живописные уголки для отдыха. Вырубка старых некачественных деревьев, уборка и обрезка ветвей способствуют улучшению и оздоровлению древесного и кустарникового состава.</w:t>
      </w:r>
    </w:p>
    <w:p w14:paraId="03881523" w14:textId="77777777" w:rsidR="009572BA" w:rsidRDefault="009572BA" w:rsidP="00DB5CD2">
      <w:pPr>
        <w:pStyle w:val="a8"/>
        <w:widowControl w:val="0"/>
        <w:spacing w:line="276" w:lineRule="auto"/>
        <w:ind w:firstLine="709"/>
        <w:rPr>
          <w:szCs w:val="28"/>
        </w:rPr>
      </w:pPr>
      <w:r>
        <w:rPr>
          <w:szCs w:val="28"/>
        </w:rPr>
        <w:t>Исходя из</w:t>
      </w:r>
      <w:r w:rsidRPr="00E35D10">
        <w:rPr>
          <w:szCs w:val="28"/>
        </w:rPr>
        <w:t xml:space="preserve"> климатически</w:t>
      </w:r>
      <w:r>
        <w:rPr>
          <w:szCs w:val="28"/>
        </w:rPr>
        <w:t>х и почвенных</w:t>
      </w:r>
      <w:r w:rsidRPr="00E35D10">
        <w:rPr>
          <w:szCs w:val="28"/>
        </w:rPr>
        <w:t xml:space="preserve"> услови</w:t>
      </w:r>
      <w:r>
        <w:rPr>
          <w:szCs w:val="28"/>
        </w:rPr>
        <w:t>й местности</w:t>
      </w:r>
      <w:r w:rsidRPr="00E35D10">
        <w:rPr>
          <w:szCs w:val="28"/>
        </w:rPr>
        <w:t>, необходимо обеспечить механизированный уход и полив новых посадок.</w:t>
      </w:r>
    </w:p>
    <w:p w14:paraId="169F8D20" w14:textId="2905B97A" w:rsidR="009572BA" w:rsidRDefault="009572BA" w:rsidP="00DB5CD2">
      <w:pPr>
        <w:pStyle w:val="a8"/>
        <w:widowControl w:val="0"/>
        <w:spacing w:line="276" w:lineRule="auto"/>
        <w:ind w:firstLine="709"/>
      </w:pPr>
      <w:r w:rsidRPr="00E35D10">
        <w:t xml:space="preserve">Предложения по созданию </w:t>
      </w:r>
      <w:r w:rsidR="00967281">
        <w:rPr>
          <w:lang w:val="ru-RU"/>
        </w:rPr>
        <w:t>парков и скверов</w:t>
      </w:r>
      <w:r w:rsidRPr="00E35D10">
        <w:t xml:space="preserve"> в проекте генплана предусматриваются в качестве прогноза.</w:t>
      </w:r>
    </w:p>
    <w:p w14:paraId="01F5BAF4" w14:textId="77777777" w:rsidR="009B7C03" w:rsidRPr="009B7C03" w:rsidRDefault="009B7C03" w:rsidP="00DB5CD2">
      <w:pPr>
        <w:autoSpaceDE w:val="0"/>
        <w:autoSpaceDN w:val="0"/>
        <w:adjustRightInd w:val="0"/>
        <w:spacing w:line="276" w:lineRule="auto"/>
        <w:ind w:firstLine="720"/>
        <w:jc w:val="both"/>
        <w:rPr>
          <w:i/>
          <w:iCs/>
          <w:color w:val="000000"/>
          <w:sz w:val="28"/>
          <w:szCs w:val="28"/>
          <w:lang w:eastAsia="ar-SA"/>
        </w:rPr>
      </w:pPr>
    </w:p>
    <w:p w14:paraId="4B11CA34" w14:textId="77777777" w:rsidR="00BD3077" w:rsidRPr="00A95E5E" w:rsidRDefault="00A95E5E" w:rsidP="00DB5CD2">
      <w:pPr>
        <w:pStyle w:val="2f3"/>
        <w:spacing w:line="276" w:lineRule="auto"/>
        <w:rPr>
          <w:rStyle w:val="afa"/>
          <w:caps w:val="0"/>
        </w:rPr>
      </w:pPr>
      <w:bookmarkStart w:id="147" w:name="_Toc135831095"/>
      <w:r>
        <w:rPr>
          <w:rStyle w:val="afa"/>
          <w:caps w:val="0"/>
          <w:lang w:val="ru-RU"/>
        </w:rPr>
        <w:t xml:space="preserve">3.7 </w:t>
      </w:r>
      <w:r w:rsidR="00BD3077" w:rsidRPr="00A95E5E">
        <w:rPr>
          <w:rStyle w:val="afa"/>
          <w:caps w:val="0"/>
        </w:rPr>
        <w:t>Охрана окружающей среды</w:t>
      </w:r>
      <w:bookmarkEnd w:id="147"/>
    </w:p>
    <w:p w14:paraId="04870324" w14:textId="77777777" w:rsidR="00CF7BB6" w:rsidRPr="00CF7BB6" w:rsidRDefault="00CF7BB6" w:rsidP="00DB5CD2">
      <w:pPr>
        <w:pStyle w:val="a8"/>
        <w:widowControl w:val="0"/>
        <w:spacing w:line="276" w:lineRule="auto"/>
        <w:ind w:firstLine="709"/>
        <w:rPr>
          <w:i/>
          <w:iCs/>
          <w:szCs w:val="28"/>
        </w:rPr>
      </w:pPr>
    </w:p>
    <w:p w14:paraId="4A9022D1" w14:textId="77777777" w:rsidR="00762996" w:rsidRPr="00762996" w:rsidRDefault="00762996" w:rsidP="00DB5CD2">
      <w:pPr>
        <w:pStyle w:val="a8"/>
        <w:widowControl w:val="0"/>
        <w:spacing w:line="276" w:lineRule="auto"/>
        <w:ind w:firstLine="709"/>
        <w:rPr>
          <w:szCs w:val="28"/>
        </w:rPr>
      </w:pPr>
      <w:r w:rsidRPr="00762996">
        <w:rPr>
          <w:szCs w:val="28"/>
        </w:rPr>
        <w:t xml:space="preserve">Общие требования по охране окружающей природной среде регламентируются Законом РФ «Об охране окружающей среды» от 10.01.02 г., № 7-ФЗ </w:t>
      </w:r>
    </w:p>
    <w:p w14:paraId="1694823F" w14:textId="77777777" w:rsidR="00762996" w:rsidRPr="00762996" w:rsidRDefault="00762996" w:rsidP="00DB5CD2">
      <w:pPr>
        <w:pStyle w:val="a8"/>
        <w:widowControl w:val="0"/>
        <w:spacing w:line="276" w:lineRule="auto"/>
        <w:ind w:firstLine="709"/>
        <w:rPr>
          <w:szCs w:val="28"/>
        </w:rPr>
      </w:pPr>
      <w:r w:rsidRPr="00762996">
        <w:rPr>
          <w:szCs w:val="28"/>
        </w:rPr>
        <w:t>При эксплуатации объектов в соответствии с требованиями ст. 39:</w:t>
      </w:r>
    </w:p>
    <w:p w14:paraId="5A5567F4" w14:textId="77777777" w:rsidR="00762996" w:rsidRPr="00762996" w:rsidRDefault="00762996" w:rsidP="00DB5CD2">
      <w:pPr>
        <w:pStyle w:val="a8"/>
        <w:widowControl w:val="0"/>
        <w:numPr>
          <w:ilvl w:val="0"/>
          <w:numId w:val="69"/>
        </w:numPr>
        <w:spacing w:line="276" w:lineRule="auto"/>
        <w:ind w:left="0" w:firstLine="709"/>
        <w:rPr>
          <w:szCs w:val="28"/>
        </w:rPr>
      </w:pPr>
      <w:r w:rsidRPr="00762996">
        <w:rPr>
          <w:szCs w:val="28"/>
        </w:rPr>
        <w:t>«будут соблюдаться утвержденные технологии и требования в области охраны окружающей среды, восстановления природной среды, рационального использования и воспроизводства природных ресурсов;</w:t>
      </w:r>
    </w:p>
    <w:p w14:paraId="1981D6E8" w14:textId="77777777" w:rsidR="00762996" w:rsidRPr="00762996" w:rsidRDefault="00762996" w:rsidP="00DB5CD2">
      <w:pPr>
        <w:pStyle w:val="a8"/>
        <w:widowControl w:val="0"/>
        <w:numPr>
          <w:ilvl w:val="0"/>
          <w:numId w:val="69"/>
        </w:numPr>
        <w:spacing w:line="276" w:lineRule="auto"/>
        <w:ind w:left="0" w:firstLine="709"/>
        <w:rPr>
          <w:szCs w:val="28"/>
        </w:rPr>
      </w:pPr>
      <w:r w:rsidRPr="00762996">
        <w:rPr>
          <w:szCs w:val="28"/>
        </w:rPr>
        <w:t>нормативы качества окружающей среды на основе применения технических средств и технологий обезвреживания и безопасного размещения отходов производства и потребления, обезвреживания выбросов и сбросов загрязняющих веществ, а также иных наилучших существующих технологий, обеспечивающих выполнение требований в области охраны окружающей среды;</w:t>
      </w:r>
    </w:p>
    <w:p w14:paraId="251E3EE6" w14:textId="77777777" w:rsidR="00762996" w:rsidRPr="00762996" w:rsidRDefault="00762996" w:rsidP="00DB5CD2">
      <w:pPr>
        <w:pStyle w:val="a8"/>
        <w:widowControl w:val="0"/>
        <w:numPr>
          <w:ilvl w:val="0"/>
          <w:numId w:val="69"/>
        </w:numPr>
        <w:spacing w:line="276" w:lineRule="auto"/>
        <w:ind w:left="0" w:firstLine="709"/>
        <w:rPr>
          <w:szCs w:val="28"/>
        </w:rPr>
      </w:pPr>
      <w:r w:rsidRPr="00762996">
        <w:rPr>
          <w:szCs w:val="28"/>
        </w:rPr>
        <w:t>проводиться мероприятия по восстановлению природной среды, рекультивации земель, благоустройству территорий в соответствии с законодательством».</w:t>
      </w:r>
    </w:p>
    <w:p w14:paraId="145FD560" w14:textId="77777777" w:rsidR="00762996" w:rsidRPr="00762996" w:rsidRDefault="00762996" w:rsidP="00DB5CD2">
      <w:pPr>
        <w:pStyle w:val="a8"/>
        <w:widowControl w:val="0"/>
        <w:spacing w:line="276" w:lineRule="auto"/>
        <w:ind w:firstLine="709"/>
        <w:rPr>
          <w:szCs w:val="28"/>
        </w:rPr>
      </w:pPr>
      <w:r w:rsidRPr="00762996">
        <w:rPr>
          <w:szCs w:val="28"/>
        </w:rPr>
        <w:t>Ст. 55 Закона регламентирует требования по охране окружающей среды от негативного физического воздействия в т.ч. шума, вибрации, магнитных полей и иных вредных физических воздействий. При эксплуатации объектов будут соблюдаться нормативы предельно допустимых уровней воздействия на здоровье человека и окружающую природную среду производственного и транспортного шума, вибрации, магнитных полей и иных вредных физических воздействий.</w:t>
      </w:r>
    </w:p>
    <w:p w14:paraId="3B8972DB" w14:textId="77777777" w:rsidR="00762996" w:rsidRPr="00762996" w:rsidRDefault="00762996" w:rsidP="00DB5CD2">
      <w:pPr>
        <w:pStyle w:val="a8"/>
        <w:widowControl w:val="0"/>
        <w:spacing w:line="276" w:lineRule="auto"/>
        <w:ind w:firstLine="709"/>
        <w:rPr>
          <w:szCs w:val="28"/>
        </w:rPr>
      </w:pPr>
      <w:r w:rsidRPr="00762996">
        <w:rPr>
          <w:szCs w:val="28"/>
        </w:rPr>
        <w:t>В соответствии со ст. 16 Закона предусматривается плата за негативное воздействие на окружающую среду.</w:t>
      </w:r>
    </w:p>
    <w:p w14:paraId="23081121" w14:textId="77777777" w:rsidR="00762996" w:rsidRPr="00762996" w:rsidRDefault="00762996" w:rsidP="00DB5CD2">
      <w:pPr>
        <w:pStyle w:val="a8"/>
        <w:widowControl w:val="0"/>
        <w:spacing w:line="276" w:lineRule="auto"/>
        <w:ind w:firstLine="709"/>
        <w:rPr>
          <w:szCs w:val="28"/>
        </w:rPr>
      </w:pPr>
      <w:r w:rsidRPr="00762996">
        <w:rPr>
          <w:szCs w:val="28"/>
        </w:rPr>
        <w:t xml:space="preserve">Формы платы за негативное воздействие на окружающую среду определяются федеральными законами. К видам негативного воздействия на </w:t>
      </w:r>
      <w:r w:rsidRPr="00762996">
        <w:rPr>
          <w:szCs w:val="28"/>
        </w:rPr>
        <w:lastRenderedPageBreak/>
        <w:t>окружающую среду относятся:</w:t>
      </w:r>
    </w:p>
    <w:p w14:paraId="0785E31A" w14:textId="77777777" w:rsidR="00762996" w:rsidRPr="00762996" w:rsidRDefault="00762996" w:rsidP="00DB5CD2">
      <w:pPr>
        <w:pStyle w:val="a8"/>
        <w:widowControl w:val="0"/>
        <w:numPr>
          <w:ilvl w:val="0"/>
          <w:numId w:val="70"/>
        </w:numPr>
        <w:spacing w:line="276" w:lineRule="auto"/>
        <w:ind w:left="0" w:firstLine="709"/>
        <w:rPr>
          <w:szCs w:val="28"/>
        </w:rPr>
      </w:pPr>
      <w:r w:rsidRPr="00762996">
        <w:rPr>
          <w:szCs w:val="28"/>
        </w:rPr>
        <w:t>выбросы в атмосферный воздух загрязняющих веществ и иных веществ;</w:t>
      </w:r>
    </w:p>
    <w:p w14:paraId="36661431" w14:textId="77777777" w:rsidR="00762996" w:rsidRPr="00762996" w:rsidRDefault="00762996" w:rsidP="00DB5CD2">
      <w:pPr>
        <w:pStyle w:val="a8"/>
        <w:widowControl w:val="0"/>
        <w:numPr>
          <w:ilvl w:val="0"/>
          <w:numId w:val="70"/>
        </w:numPr>
        <w:spacing w:line="276" w:lineRule="auto"/>
        <w:ind w:left="0" w:firstLine="709"/>
        <w:rPr>
          <w:szCs w:val="28"/>
        </w:rPr>
      </w:pPr>
      <w:r w:rsidRPr="00762996">
        <w:rPr>
          <w:szCs w:val="28"/>
        </w:rPr>
        <w:t>сбросы загрязняющих веществ, иных веществ и микроорганизмов в поверхностные водные объекты, подземные водные объекты и на водосборные площади;</w:t>
      </w:r>
    </w:p>
    <w:p w14:paraId="05217B0A" w14:textId="77777777" w:rsidR="00762996" w:rsidRPr="00762996" w:rsidRDefault="00762996" w:rsidP="00DB5CD2">
      <w:pPr>
        <w:pStyle w:val="a8"/>
        <w:widowControl w:val="0"/>
        <w:numPr>
          <w:ilvl w:val="0"/>
          <w:numId w:val="70"/>
        </w:numPr>
        <w:spacing w:line="276" w:lineRule="auto"/>
        <w:ind w:left="0" w:firstLine="709"/>
        <w:rPr>
          <w:szCs w:val="28"/>
        </w:rPr>
      </w:pPr>
      <w:r w:rsidRPr="00762996">
        <w:rPr>
          <w:szCs w:val="28"/>
        </w:rPr>
        <w:t>загрязнение недр, почв;</w:t>
      </w:r>
    </w:p>
    <w:p w14:paraId="7079DCF0" w14:textId="77777777" w:rsidR="00762996" w:rsidRPr="00762996" w:rsidRDefault="00762996" w:rsidP="00DB5CD2">
      <w:pPr>
        <w:pStyle w:val="a8"/>
        <w:widowControl w:val="0"/>
        <w:numPr>
          <w:ilvl w:val="0"/>
          <w:numId w:val="70"/>
        </w:numPr>
        <w:spacing w:line="276" w:lineRule="auto"/>
        <w:ind w:left="0" w:firstLine="709"/>
        <w:rPr>
          <w:szCs w:val="28"/>
        </w:rPr>
      </w:pPr>
      <w:r w:rsidRPr="00762996">
        <w:rPr>
          <w:szCs w:val="28"/>
        </w:rPr>
        <w:t>размещение отходов производства и потребления;</w:t>
      </w:r>
    </w:p>
    <w:p w14:paraId="0E1DC6C5" w14:textId="77777777" w:rsidR="00762996" w:rsidRPr="00762996" w:rsidRDefault="00762996" w:rsidP="00DB5CD2">
      <w:pPr>
        <w:pStyle w:val="a8"/>
        <w:widowControl w:val="0"/>
        <w:numPr>
          <w:ilvl w:val="0"/>
          <w:numId w:val="70"/>
        </w:numPr>
        <w:spacing w:line="276" w:lineRule="auto"/>
        <w:ind w:left="0" w:firstLine="709"/>
        <w:rPr>
          <w:szCs w:val="28"/>
        </w:rPr>
      </w:pPr>
      <w:r w:rsidRPr="00762996">
        <w:rPr>
          <w:szCs w:val="28"/>
        </w:rPr>
        <w:t>загрязнение окружающей среды шумом, теплом, электромагнитными, ионизирующими и другими видами физических воздействий;</w:t>
      </w:r>
    </w:p>
    <w:p w14:paraId="275F367B" w14:textId="77777777" w:rsidR="00762996" w:rsidRPr="00762996" w:rsidRDefault="00762996" w:rsidP="00DB5CD2">
      <w:pPr>
        <w:pStyle w:val="a8"/>
        <w:widowControl w:val="0"/>
        <w:numPr>
          <w:ilvl w:val="0"/>
          <w:numId w:val="70"/>
        </w:numPr>
        <w:spacing w:line="276" w:lineRule="auto"/>
        <w:ind w:left="0" w:firstLine="709"/>
        <w:rPr>
          <w:szCs w:val="28"/>
        </w:rPr>
      </w:pPr>
      <w:r w:rsidRPr="00762996">
        <w:rPr>
          <w:szCs w:val="28"/>
        </w:rPr>
        <w:t>иные виды негативного воздействия на окружающую среду.</w:t>
      </w:r>
    </w:p>
    <w:p w14:paraId="0AB9C808" w14:textId="77777777" w:rsidR="00762996" w:rsidRPr="00762996" w:rsidRDefault="00762996" w:rsidP="00DB5CD2">
      <w:pPr>
        <w:pStyle w:val="a8"/>
        <w:widowControl w:val="0"/>
        <w:spacing w:line="276" w:lineRule="auto"/>
        <w:ind w:firstLine="709"/>
        <w:rPr>
          <w:szCs w:val="28"/>
        </w:rPr>
      </w:pPr>
      <w:r w:rsidRPr="00762996">
        <w:rPr>
          <w:szCs w:val="28"/>
        </w:rPr>
        <w:t xml:space="preserve">Порядок исчисления и взимания платы за негативное воздействие на </w:t>
      </w:r>
      <w:hyperlink r:id="rId23" w:anchor="111" w:history="1">
        <w:r w:rsidRPr="00762996">
          <w:rPr>
            <w:szCs w:val="28"/>
          </w:rPr>
          <w:t>окружающую среду</w:t>
        </w:r>
      </w:hyperlink>
      <w:r w:rsidRPr="00762996">
        <w:rPr>
          <w:szCs w:val="28"/>
        </w:rPr>
        <w:t xml:space="preserve"> устанавливается законодательством Российской Федерации:</w:t>
      </w:r>
    </w:p>
    <w:p w14:paraId="143B88FD" w14:textId="77777777" w:rsidR="00762996" w:rsidRPr="00762996" w:rsidRDefault="00762996" w:rsidP="00DB5CD2">
      <w:pPr>
        <w:pStyle w:val="a8"/>
        <w:widowControl w:val="0"/>
        <w:spacing w:line="276" w:lineRule="auto"/>
        <w:ind w:firstLine="709"/>
        <w:rPr>
          <w:szCs w:val="28"/>
        </w:rPr>
      </w:pPr>
      <w:r w:rsidRPr="00762996">
        <w:rPr>
          <w:szCs w:val="28"/>
        </w:rPr>
        <w:t xml:space="preserve">Постановление Правительства РФ от 12 июня </w:t>
      </w:r>
      <w:smartTag w:uri="urn:schemas-microsoft-com:office:smarttags" w:element="metricconverter">
        <w:smartTagPr>
          <w:attr w:name="ProductID" w:val="2003 г"/>
        </w:smartTagPr>
        <w:r w:rsidRPr="00762996">
          <w:rPr>
            <w:szCs w:val="28"/>
          </w:rPr>
          <w:t>2003 г</w:t>
        </w:r>
      </w:smartTag>
      <w:r w:rsidRPr="00762996">
        <w:rPr>
          <w:szCs w:val="28"/>
        </w:rPr>
        <w:t>. № 344 «О нормативах платы за выбросы в атмосферный воздух загрязняющих веществ стационарными и передвижными источниками, сбросы загрязняющих веществ в поверхностные и подземные водные объекты, размещение отходов производства и потребления» (ред. от 01.07.2005 г.);</w:t>
      </w:r>
    </w:p>
    <w:p w14:paraId="4B032096" w14:textId="77777777" w:rsidR="00762996" w:rsidRPr="00762996" w:rsidRDefault="00762996" w:rsidP="00DB5CD2">
      <w:pPr>
        <w:pStyle w:val="a8"/>
        <w:widowControl w:val="0"/>
        <w:spacing w:line="276" w:lineRule="auto"/>
        <w:ind w:firstLine="709"/>
        <w:rPr>
          <w:szCs w:val="28"/>
        </w:rPr>
      </w:pPr>
      <w:r w:rsidRPr="00762996">
        <w:rPr>
          <w:szCs w:val="28"/>
        </w:rPr>
        <w:t xml:space="preserve">Приказ Федеральной службы по экологическому, технологическому и атомному надзору от 8 июня </w:t>
      </w:r>
      <w:smartTag w:uri="urn:schemas-microsoft-com:office:smarttags" w:element="metricconverter">
        <w:smartTagPr>
          <w:attr w:name="ProductID" w:val="2006 г"/>
        </w:smartTagPr>
        <w:r w:rsidRPr="00762996">
          <w:rPr>
            <w:szCs w:val="28"/>
          </w:rPr>
          <w:t>2006 г</w:t>
        </w:r>
      </w:smartTag>
      <w:r w:rsidRPr="00762996">
        <w:rPr>
          <w:szCs w:val="28"/>
        </w:rPr>
        <w:t xml:space="preserve">. № 557 «Об установлении сроков внесения платы за негативное воздействие на окружающую среду»; </w:t>
      </w:r>
    </w:p>
    <w:p w14:paraId="5205E9B1" w14:textId="77777777" w:rsidR="00762996" w:rsidRDefault="00762996" w:rsidP="00DB5CD2">
      <w:pPr>
        <w:pStyle w:val="a8"/>
        <w:widowControl w:val="0"/>
        <w:spacing w:line="276" w:lineRule="auto"/>
        <w:ind w:firstLine="709"/>
        <w:rPr>
          <w:szCs w:val="28"/>
        </w:rPr>
      </w:pPr>
      <w:r w:rsidRPr="00762996">
        <w:rPr>
          <w:szCs w:val="28"/>
        </w:rPr>
        <w:t xml:space="preserve">Формы «Расчета платы за негативное воздействие на окружающую среду и </w:t>
      </w:r>
      <w:hyperlink r:id="rId24" w:anchor="2000" w:history="1">
        <w:r w:rsidRPr="00762996">
          <w:rPr>
            <w:szCs w:val="28"/>
          </w:rPr>
          <w:t>порядок</w:t>
        </w:r>
      </w:hyperlink>
      <w:r w:rsidRPr="00762996">
        <w:rPr>
          <w:szCs w:val="28"/>
        </w:rPr>
        <w:t xml:space="preserve"> ее заполнения и представления», утвержденные </w:t>
      </w:r>
      <w:hyperlink r:id="rId25" w:history="1">
        <w:r w:rsidRPr="00762996">
          <w:rPr>
            <w:szCs w:val="28"/>
          </w:rPr>
          <w:t>приказом</w:t>
        </w:r>
      </w:hyperlink>
      <w:r w:rsidRPr="00762996">
        <w:rPr>
          <w:szCs w:val="28"/>
        </w:rPr>
        <w:t xml:space="preserve"> Федеральной службы по экологическому, технологическому и атомному надзору от 23 мая </w:t>
      </w:r>
      <w:smartTag w:uri="urn:schemas-microsoft-com:office:smarttags" w:element="metricconverter">
        <w:smartTagPr>
          <w:attr w:name="ProductID" w:val="2006 г"/>
        </w:smartTagPr>
        <w:r w:rsidRPr="00762996">
          <w:rPr>
            <w:szCs w:val="28"/>
          </w:rPr>
          <w:t>2006 г</w:t>
        </w:r>
      </w:smartTag>
      <w:r w:rsidRPr="00762996">
        <w:rPr>
          <w:szCs w:val="28"/>
        </w:rPr>
        <w:t xml:space="preserve">. № 459. </w:t>
      </w:r>
    </w:p>
    <w:p w14:paraId="47E304EA" w14:textId="77777777" w:rsidR="0007470A" w:rsidRPr="00762996" w:rsidRDefault="0007470A" w:rsidP="00DB5CD2">
      <w:pPr>
        <w:pStyle w:val="a8"/>
        <w:widowControl w:val="0"/>
        <w:spacing w:line="276" w:lineRule="auto"/>
        <w:ind w:firstLine="709"/>
        <w:rPr>
          <w:szCs w:val="28"/>
        </w:rPr>
      </w:pPr>
    </w:p>
    <w:p w14:paraId="6B406823" w14:textId="77777777" w:rsidR="00762996" w:rsidRPr="00762996" w:rsidRDefault="00762996" w:rsidP="00DB5CD2">
      <w:pPr>
        <w:pStyle w:val="a8"/>
        <w:widowControl w:val="0"/>
        <w:spacing w:line="276" w:lineRule="auto"/>
        <w:ind w:firstLine="709"/>
        <w:rPr>
          <w:b/>
          <w:szCs w:val="28"/>
        </w:rPr>
      </w:pPr>
      <w:bookmarkStart w:id="148" w:name="_Toc262202881"/>
      <w:bookmarkStart w:id="149" w:name="_Toc269128941"/>
      <w:r w:rsidRPr="00762996">
        <w:rPr>
          <w:b/>
          <w:szCs w:val="28"/>
          <w:u w:val="single"/>
        </w:rPr>
        <w:t>Мероприятия по охране недр и геологической среды</w:t>
      </w:r>
      <w:r w:rsidRPr="00762996">
        <w:rPr>
          <w:b/>
          <w:szCs w:val="28"/>
        </w:rPr>
        <w:t>.</w:t>
      </w:r>
      <w:bookmarkEnd w:id="148"/>
      <w:bookmarkEnd w:id="149"/>
    </w:p>
    <w:p w14:paraId="20E7EC78" w14:textId="77777777" w:rsidR="00762996" w:rsidRPr="00762996" w:rsidRDefault="00762996" w:rsidP="00DB5CD2">
      <w:pPr>
        <w:pStyle w:val="a8"/>
        <w:widowControl w:val="0"/>
        <w:spacing w:line="276" w:lineRule="auto"/>
        <w:ind w:firstLine="709"/>
        <w:rPr>
          <w:szCs w:val="28"/>
        </w:rPr>
      </w:pPr>
      <w:r w:rsidRPr="00762996">
        <w:rPr>
          <w:szCs w:val="28"/>
        </w:rPr>
        <w:t xml:space="preserve">Проектирование и строительство населенных пунктов, промышленных комплексов и других промышленных объектов согласно ст. 25 Федерального закона «О недрах» от 21.02 </w:t>
      </w:r>
      <w:smartTag w:uri="urn:schemas-microsoft-com:office:smarttags" w:element="metricconverter">
        <w:smartTagPr>
          <w:attr w:name="ProductID" w:val="92 г"/>
        </w:smartTagPr>
        <w:r w:rsidRPr="00762996">
          <w:rPr>
            <w:szCs w:val="28"/>
          </w:rPr>
          <w:t>92 г</w:t>
        </w:r>
      </w:smartTag>
      <w:r w:rsidRPr="00762996">
        <w:rPr>
          <w:szCs w:val="28"/>
        </w:rPr>
        <w:t>. № 2395-1 разрешается только после получения заключения федерального органа управления государственным фондом недр или его территориального подразделения об отсутствии полезных ископаемых в недрах под участком предстоящей застройки.</w:t>
      </w:r>
    </w:p>
    <w:p w14:paraId="7C6784D7" w14:textId="77777777" w:rsidR="0007470A" w:rsidRPr="00762996" w:rsidRDefault="0007470A" w:rsidP="00DB5CD2">
      <w:pPr>
        <w:pStyle w:val="a8"/>
        <w:widowControl w:val="0"/>
        <w:spacing w:line="276" w:lineRule="auto"/>
        <w:ind w:firstLine="709"/>
        <w:rPr>
          <w:szCs w:val="28"/>
        </w:rPr>
      </w:pPr>
      <w:r w:rsidRPr="00762996">
        <w:rPr>
          <w:szCs w:val="28"/>
        </w:rPr>
        <w:t xml:space="preserve">Отношения недропользования на территории Краснодарского края регулируются Законом Краснодарского края от </w:t>
      </w:r>
      <w:r>
        <w:rPr>
          <w:szCs w:val="28"/>
        </w:rPr>
        <w:t>19</w:t>
      </w:r>
      <w:r w:rsidRPr="00762996">
        <w:rPr>
          <w:szCs w:val="28"/>
        </w:rPr>
        <w:t xml:space="preserve"> </w:t>
      </w:r>
      <w:r>
        <w:rPr>
          <w:szCs w:val="28"/>
        </w:rPr>
        <w:t>июня</w:t>
      </w:r>
      <w:r w:rsidRPr="00762996">
        <w:rPr>
          <w:szCs w:val="28"/>
        </w:rPr>
        <w:t xml:space="preserve"> </w:t>
      </w:r>
      <w:r>
        <w:rPr>
          <w:szCs w:val="28"/>
        </w:rPr>
        <w:t>2020</w:t>
      </w:r>
      <w:r w:rsidRPr="00762996">
        <w:rPr>
          <w:szCs w:val="28"/>
        </w:rPr>
        <w:t xml:space="preserve"> г. № </w:t>
      </w:r>
      <w:r>
        <w:rPr>
          <w:szCs w:val="28"/>
        </w:rPr>
        <w:t>4309</w:t>
      </w:r>
      <w:r w:rsidRPr="00762996">
        <w:rPr>
          <w:szCs w:val="28"/>
        </w:rPr>
        <w:t>-КЗ «</w:t>
      </w:r>
      <w:r w:rsidRPr="008849C6">
        <w:rPr>
          <w:szCs w:val="28"/>
        </w:rPr>
        <w:t>О регулировании отдельных отношений в сфере недропользования на территории Краснодарского края</w:t>
      </w:r>
      <w:r w:rsidRPr="00762996">
        <w:rPr>
          <w:szCs w:val="28"/>
        </w:rPr>
        <w:t>»</w:t>
      </w:r>
      <w:r>
        <w:rPr>
          <w:szCs w:val="28"/>
        </w:rPr>
        <w:t>.</w:t>
      </w:r>
    </w:p>
    <w:p w14:paraId="2A6036B9" w14:textId="77777777" w:rsidR="00762996" w:rsidRPr="00762996" w:rsidRDefault="00762996" w:rsidP="00DB5CD2">
      <w:pPr>
        <w:pStyle w:val="a8"/>
        <w:widowControl w:val="0"/>
        <w:spacing w:line="276" w:lineRule="auto"/>
        <w:ind w:firstLine="709"/>
        <w:rPr>
          <w:szCs w:val="28"/>
        </w:rPr>
      </w:pPr>
      <w:r w:rsidRPr="00762996">
        <w:rPr>
          <w:szCs w:val="28"/>
        </w:rPr>
        <w:t xml:space="preserve">Застройка площадей залегания полезных ископаемых, а также размещение в местах их залегания подземных сооружений допускаются с разрешения федерального органа управления государственным фондом недр или его территориальных подразделений и органов государственного надзора только </w:t>
      </w:r>
      <w:r w:rsidRPr="00762996">
        <w:rPr>
          <w:szCs w:val="28"/>
        </w:rPr>
        <w:lastRenderedPageBreak/>
        <w:t>при условии обеспечения возможности извлечения полезных ископаемых или доказанности экономической целесообразности застройки.</w:t>
      </w:r>
    </w:p>
    <w:p w14:paraId="4820328B" w14:textId="77777777" w:rsidR="00762996" w:rsidRPr="00762996" w:rsidRDefault="00762996" w:rsidP="00DB5CD2">
      <w:pPr>
        <w:pStyle w:val="a8"/>
        <w:widowControl w:val="0"/>
        <w:spacing w:line="276" w:lineRule="auto"/>
        <w:ind w:firstLine="709"/>
        <w:rPr>
          <w:szCs w:val="28"/>
        </w:rPr>
      </w:pPr>
      <w:r w:rsidRPr="00762996">
        <w:rPr>
          <w:szCs w:val="28"/>
        </w:rPr>
        <w:t>Самовольная застройка площадей залегания полезных ископаемых прекращается без возмещения произведенных затрат и затрат по рекультивации территории и демонтажу возведенных объектов.</w:t>
      </w:r>
    </w:p>
    <w:p w14:paraId="163FE873" w14:textId="77777777" w:rsidR="00762996" w:rsidRPr="00762996" w:rsidRDefault="00762996" w:rsidP="00DB5CD2">
      <w:pPr>
        <w:pStyle w:val="a8"/>
        <w:widowControl w:val="0"/>
        <w:spacing w:line="276" w:lineRule="auto"/>
        <w:ind w:firstLine="709"/>
        <w:rPr>
          <w:szCs w:val="28"/>
        </w:rPr>
      </w:pPr>
      <w:r w:rsidRPr="00762996">
        <w:rPr>
          <w:szCs w:val="28"/>
        </w:rPr>
        <w:t xml:space="preserve">Согласно ст. 43 регулярные платежи за пользование недрами взимаются за предоставление пользователям недр исключительных прав на строительство и эксплуатацию сооружений, не связанных с добычей полезных ископаемых, за исключением инженерных сооружений неглубокого залегания (до </w:t>
      </w:r>
      <w:smartTag w:uri="urn:schemas-microsoft-com:office:smarttags" w:element="metricconverter">
        <w:smartTagPr>
          <w:attr w:name="ProductID" w:val="5 метров"/>
        </w:smartTagPr>
        <w:r w:rsidRPr="00762996">
          <w:rPr>
            <w:szCs w:val="28"/>
          </w:rPr>
          <w:t>5 метров</w:t>
        </w:r>
      </w:smartTag>
      <w:r w:rsidRPr="00762996">
        <w:rPr>
          <w:szCs w:val="28"/>
        </w:rPr>
        <w:t>), используемых по целевому назначению. Размеры регулярных платежей за пользование недрами определяются в зависимости от экономико-географических условий, размера участка недр, вида полезного ископаемого, продолжительности работ, степени геологической изученности территории и степени риска.</w:t>
      </w:r>
    </w:p>
    <w:p w14:paraId="2CC5311C" w14:textId="77777777" w:rsidR="0007470A" w:rsidRDefault="0007470A" w:rsidP="00DB5CD2">
      <w:pPr>
        <w:pStyle w:val="a8"/>
        <w:widowControl w:val="0"/>
        <w:spacing w:line="276" w:lineRule="auto"/>
        <w:ind w:firstLine="709"/>
        <w:rPr>
          <w:szCs w:val="28"/>
        </w:rPr>
      </w:pPr>
      <w:bookmarkStart w:id="150" w:name="_Toc262202882"/>
      <w:bookmarkStart w:id="151" w:name="_Toc269128942"/>
      <w:r w:rsidRPr="00762996">
        <w:rPr>
          <w:szCs w:val="28"/>
        </w:rPr>
        <w:t xml:space="preserve">Выдача разрешений на застройку площадей залегания полезных ископаемых, а также на размещение в местах их залегания подземных сооружений, на связанных с добычей полезных ископаемых, регулируется </w:t>
      </w:r>
      <w:r>
        <w:rPr>
          <w:szCs w:val="28"/>
        </w:rPr>
        <w:t>а</w:t>
      </w:r>
      <w:r w:rsidRPr="008849C6">
        <w:rPr>
          <w:szCs w:val="28"/>
        </w:rPr>
        <w:t>дминистративн</w:t>
      </w:r>
      <w:r>
        <w:rPr>
          <w:szCs w:val="28"/>
        </w:rPr>
        <w:t>ым</w:t>
      </w:r>
      <w:r w:rsidRPr="008849C6">
        <w:rPr>
          <w:szCs w:val="28"/>
        </w:rPr>
        <w:t xml:space="preserve"> регламент</w:t>
      </w:r>
      <w:r>
        <w:rPr>
          <w:szCs w:val="28"/>
        </w:rPr>
        <w:t>ом</w:t>
      </w:r>
      <w:r w:rsidRPr="008849C6">
        <w:rPr>
          <w:szCs w:val="28"/>
        </w:rPr>
        <w:t xml:space="preserve"> предоставления Федеральным агентством по недропользованию государственной услуги по выдаче заключений об отсутствии полезных ископаемых в недрах под участком предстоящей застройки и разрешений на осуществление застройки площадей залегания полезных ископаемых, а также размещение в местах их залегания подземных сооружений</w:t>
      </w:r>
      <w:r>
        <w:rPr>
          <w:szCs w:val="28"/>
        </w:rPr>
        <w:t>.</w:t>
      </w:r>
    </w:p>
    <w:p w14:paraId="23F9D4E4" w14:textId="77777777" w:rsidR="00762996" w:rsidRPr="00762996" w:rsidRDefault="00762996" w:rsidP="00DB5CD2">
      <w:pPr>
        <w:pStyle w:val="a8"/>
        <w:widowControl w:val="0"/>
        <w:spacing w:line="276" w:lineRule="auto"/>
        <w:ind w:firstLine="709"/>
        <w:rPr>
          <w:b/>
          <w:szCs w:val="28"/>
          <w:u w:val="single"/>
        </w:rPr>
      </w:pPr>
      <w:r w:rsidRPr="00762996">
        <w:rPr>
          <w:b/>
          <w:szCs w:val="28"/>
          <w:u w:val="single"/>
        </w:rPr>
        <w:t>Мероприятия по охране земель</w:t>
      </w:r>
      <w:bookmarkEnd w:id="150"/>
      <w:bookmarkEnd w:id="151"/>
    </w:p>
    <w:p w14:paraId="426900E0" w14:textId="77777777" w:rsidR="00762996" w:rsidRPr="00762996" w:rsidRDefault="00762996" w:rsidP="00DB5CD2">
      <w:pPr>
        <w:pStyle w:val="a8"/>
        <w:widowControl w:val="0"/>
        <w:spacing w:line="276" w:lineRule="auto"/>
        <w:ind w:firstLine="709"/>
        <w:rPr>
          <w:szCs w:val="28"/>
        </w:rPr>
      </w:pPr>
      <w:r w:rsidRPr="00762996">
        <w:rPr>
          <w:szCs w:val="28"/>
        </w:rPr>
        <w:t>Согласно ст. 13 Земельного Кодекса при строительстве и эксплуатации проектируемых объектов будут осуществлены мероприятия по:</w:t>
      </w:r>
    </w:p>
    <w:p w14:paraId="5153673E" w14:textId="77777777" w:rsidR="00762996" w:rsidRPr="00762996" w:rsidRDefault="00762996" w:rsidP="00DB5CD2">
      <w:pPr>
        <w:pStyle w:val="a8"/>
        <w:widowControl w:val="0"/>
        <w:numPr>
          <w:ilvl w:val="0"/>
          <w:numId w:val="71"/>
        </w:numPr>
        <w:spacing w:line="276" w:lineRule="auto"/>
        <w:ind w:left="0" w:firstLine="709"/>
        <w:rPr>
          <w:szCs w:val="28"/>
        </w:rPr>
      </w:pPr>
      <w:r w:rsidRPr="00762996">
        <w:rPr>
          <w:szCs w:val="28"/>
        </w:rPr>
        <w:t>сохранению плодородия почв и их использованию при проведении работ, связанных с нарушением земель;</w:t>
      </w:r>
    </w:p>
    <w:p w14:paraId="07AC9583" w14:textId="77777777" w:rsidR="00762996" w:rsidRPr="00762996" w:rsidRDefault="00762996" w:rsidP="00DB5CD2">
      <w:pPr>
        <w:pStyle w:val="a8"/>
        <w:widowControl w:val="0"/>
        <w:numPr>
          <w:ilvl w:val="0"/>
          <w:numId w:val="71"/>
        </w:numPr>
        <w:spacing w:line="276" w:lineRule="auto"/>
        <w:ind w:left="0" w:firstLine="709"/>
        <w:rPr>
          <w:szCs w:val="28"/>
        </w:rPr>
      </w:pPr>
      <w:r w:rsidRPr="00762996">
        <w:rPr>
          <w:szCs w:val="28"/>
        </w:rPr>
        <w:t>защите почв от водной и ветровой эрозии, селей, подтопления, заболачивания, вторичного засоления, иссушения, уплотнения, загрязнения, захламления и т.п.;</w:t>
      </w:r>
    </w:p>
    <w:p w14:paraId="02F069DB" w14:textId="77777777" w:rsidR="00762996" w:rsidRPr="00762996" w:rsidRDefault="00762996" w:rsidP="00DB5CD2">
      <w:pPr>
        <w:pStyle w:val="a8"/>
        <w:widowControl w:val="0"/>
        <w:numPr>
          <w:ilvl w:val="0"/>
          <w:numId w:val="71"/>
        </w:numPr>
        <w:spacing w:line="276" w:lineRule="auto"/>
        <w:ind w:left="0" w:firstLine="709"/>
        <w:rPr>
          <w:szCs w:val="28"/>
        </w:rPr>
      </w:pPr>
      <w:r w:rsidRPr="00762996">
        <w:rPr>
          <w:szCs w:val="28"/>
        </w:rPr>
        <w:t>рекультивации нарушенных земель, восстановлению плодородия почв, своевременному вовлечению земель в оборот;</w:t>
      </w:r>
    </w:p>
    <w:p w14:paraId="5C19B0ED" w14:textId="77777777" w:rsidR="00762996" w:rsidRPr="00762996" w:rsidRDefault="00762996" w:rsidP="00DB5CD2">
      <w:pPr>
        <w:pStyle w:val="a8"/>
        <w:widowControl w:val="0"/>
        <w:numPr>
          <w:ilvl w:val="0"/>
          <w:numId w:val="71"/>
        </w:numPr>
        <w:spacing w:line="276" w:lineRule="auto"/>
        <w:ind w:left="0" w:firstLine="709"/>
        <w:rPr>
          <w:szCs w:val="28"/>
        </w:rPr>
      </w:pPr>
      <w:r w:rsidRPr="00762996">
        <w:rPr>
          <w:szCs w:val="28"/>
        </w:rPr>
        <w:t>сохранению плодородия почв и их использованию при проведении работ, связанных с нарушением земель.</w:t>
      </w:r>
    </w:p>
    <w:p w14:paraId="60A5610B" w14:textId="77777777" w:rsidR="00762996" w:rsidRPr="00762996" w:rsidRDefault="00762996" w:rsidP="00DB5CD2">
      <w:pPr>
        <w:pStyle w:val="a8"/>
        <w:widowControl w:val="0"/>
        <w:spacing w:line="276" w:lineRule="auto"/>
        <w:ind w:firstLine="709"/>
        <w:rPr>
          <w:szCs w:val="28"/>
        </w:rPr>
      </w:pPr>
      <w:r w:rsidRPr="00762996">
        <w:rPr>
          <w:szCs w:val="28"/>
        </w:rPr>
        <w:t>Согласно Земельному Кодексу (ст. 42) при строительстве объектов будут учтены следующие требования:</w:t>
      </w:r>
    </w:p>
    <w:p w14:paraId="4388D7E2" w14:textId="77777777" w:rsidR="00762996" w:rsidRPr="00762996" w:rsidRDefault="00762996" w:rsidP="00DB5CD2">
      <w:pPr>
        <w:pStyle w:val="a8"/>
        <w:widowControl w:val="0"/>
        <w:numPr>
          <w:ilvl w:val="0"/>
          <w:numId w:val="72"/>
        </w:numPr>
        <w:spacing w:line="276" w:lineRule="auto"/>
        <w:ind w:left="0" w:firstLine="709"/>
        <w:rPr>
          <w:szCs w:val="28"/>
        </w:rPr>
      </w:pPr>
      <w:r w:rsidRPr="00762996">
        <w:rPr>
          <w:szCs w:val="28"/>
        </w:rPr>
        <w:t>использование земельных участков будет в соответствии с их целевым назначением и принадлежностью к той или иной категории земель и разрешенным использованием способами, которые не нанесут вред окружающей среде, в том числе земле как природному объекту;</w:t>
      </w:r>
    </w:p>
    <w:p w14:paraId="73CEE0B9" w14:textId="77777777" w:rsidR="00762996" w:rsidRPr="00762996" w:rsidRDefault="00762996" w:rsidP="00DB5CD2">
      <w:pPr>
        <w:pStyle w:val="a8"/>
        <w:widowControl w:val="0"/>
        <w:numPr>
          <w:ilvl w:val="0"/>
          <w:numId w:val="72"/>
        </w:numPr>
        <w:spacing w:line="276" w:lineRule="auto"/>
        <w:ind w:left="0" w:firstLine="709"/>
        <w:rPr>
          <w:szCs w:val="28"/>
        </w:rPr>
      </w:pPr>
      <w:r w:rsidRPr="00762996">
        <w:rPr>
          <w:szCs w:val="28"/>
        </w:rPr>
        <w:lastRenderedPageBreak/>
        <w:t>будут осуществлены мероприятия по охране земель, соблюден порядок пользования лесами, водными и другими природными объектами;</w:t>
      </w:r>
    </w:p>
    <w:p w14:paraId="6290216D" w14:textId="77777777" w:rsidR="00762996" w:rsidRPr="00762996" w:rsidRDefault="00762996" w:rsidP="00DB5CD2">
      <w:pPr>
        <w:pStyle w:val="a8"/>
        <w:widowControl w:val="0"/>
        <w:numPr>
          <w:ilvl w:val="0"/>
          <w:numId w:val="72"/>
        </w:numPr>
        <w:spacing w:line="276" w:lineRule="auto"/>
        <w:ind w:left="0" w:firstLine="709"/>
        <w:rPr>
          <w:szCs w:val="28"/>
        </w:rPr>
      </w:pPr>
      <w:r w:rsidRPr="00762996">
        <w:rPr>
          <w:szCs w:val="28"/>
        </w:rPr>
        <w:t>своевременно начнется использование земельных участков в случаях, если сроки освоения земельных участков предусмотрены договорами;</w:t>
      </w:r>
    </w:p>
    <w:p w14:paraId="4E5F3521" w14:textId="77777777" w:rsidR="00762996" w:rsidRPr="00762996" w:rsidRDefault="00762996" w:rsidP="00DB5CD2">
      <w:pPr>
        <w:pStyle w:val="a8"/>
        <w:widowControl w:val="0"/>
        <w:numPr>
          <w:ilvl w:val="0"/>
          <w:numId w:val="72"/>
        </w:numPr>
        <w:spacing w:line="276" w:lineRule="auto"/>
        <w:ind w:left="0" w:firstLine="709"/>
        <w:rPr>
          <w:szCs w:val="28"/>
        </w:rPr>
      </w:pPr>
      <w:r w:rsidRPr="00762996">
        <w:rPr>
          <w:szCs w:val="28"/>
        </w:rPr>
        <w:t>своевременно будут производиться платежи за землю;</w:t>
      </w:r>
    </w:p>
    <w:p w14:paraId="3586075C" w14:textId="77777777" w:rsidR="00762996" w:rsidRPr="00762996" w:rsidRDefault="00762996" w:rsidP="00DB5CD2">
      <w:pPr>
        <w:pStyle w:val="a8"/>
        <w:widowControl w:val="0"/>
        <w:numPr>
          <w:ilvl w:val="0"/>
          <w:numId w:val="72"/>
        </w:numPr>
        <w:spacing w:line="276" w:lineRule="auto"/>
        <w:ind w:left="0" w:firstLine="709"/>
        <w:rPr>
          <w:szCs w:val="28"/>
        </w:rPr>
      </w:pPr>
      <w:r w:rsidRPr="00762996">
        <w:rPr>
          <w:szCs w:val="28"/>
        </w:rPr>
        <w:t>при использовании земельных участков будут соблюдаться требования градостроительных регламентов, строительных, экологических, санитарно-гигиенических, противопожарных и иных правил, нормативов.</w:t>
      </w:r>
    </w:p>
    <w:p w14:paraId="71D51C20" w14:textId="77777777" w:rsidR="00762996" w:rsidRPr="00762996" w:rsidRDefault="00762996" w:rsidP="00DB5CD2">
      <w:pPr>
        <w:pStyle w:val="a8"/>
        <w:widowControl w:val="0"/>
        <w:spacing w:line="276" w:lineRule="auto"/>
        <w:ind w:firstLine="709"/>
        <w:rPr>
          <w:szCs w:val="28"/>
        </w:rPr>
      </w:pPr>
      <w:r w:rsidRPr="00762996">
        <w:rPr>
          <w:szCs w:val="28"/>
        </w:rPr>
        <w:t>Согласно п.2. ст. 31 выбор земельных участков для строительства будет произведен «на основе документов государственного земельного кадастра и документов землеустройства с учетом экологических, градостроительных и иных условий использования соответствующих территорий и недр в ее границах посредством вариантов размещения объекта и проведения процедур согласования в случаях, предусмотренных федеральными законами, с соответствующими государственными органами, органами самоуправления, органами местного самоуправления, муниципальными организациями».</w:t>
      </w:r>
    </w:p>
    <w:p w14:paraId="17A4F150" w14:textId="77777777" w:rsidR="00762996" w:rsidRPr="00762996" w:rsidRDefault="00762996" w:rsidP="00DB5CD2">
      <w:pPr>
        <w:pStyle w:val="a8"/>
        <w:widowControl w:val="0"/>
        <w:spacing w:line="276" w:lineRule="auto"/>
        <w:ind w:firstLine="709"/>
        <w:rPr>
          <w:szCs w:val="28"/>
        </w:rPr>
      </w:pPr>
      <w:r w:rsidRPr="00762996">
        <w:rPr>
          <w:szCs w:val="28"/>
        </w:rPr>
        <w:t>В соответствии с п.5 ст. 31 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зоны. К данному акту прилагаются утвержденные органом местного самоуправления проекты границ каждого земельного участка в соответствии с возможными вариантами их выбора.</w:t>
      </w:r>
    </w:p>
    <w:p w14:paraId="2DCA3CF1" w14:textId="77777777" w:rsidR="00762996" w:rsidRPr="00762996" w:rsidRDefault="00762996" w:rsidP="00DB5CD2">
      <w:pPr>
        <w:pStyle w:val="a8"/>
        <w:widowControl w:val="0"/>
        <w:spacing w:line="276" w:lineRule="auto"/>
        <w:ind w:firstLine="709"/>
        <w:rPr>
          <w:szCs w:val="28"/>
        </w:rPr>
      </w:pPr>
      <w:r w:rsidRPr="00762996">
        <w:rPr>
          <w:szCs w:val="28"/>
        </w:rPr>
        <w:t>В случае предполагаемого изъятия, в том числе путем выкупа, земельного участка для государственных или муниципальных нужд к акту о выборе земельного участка также прилагаются расчеты убытков собственников земельных участков, землепользователей, землевладельцев, арендаторов земельных участков, потерь сельскохозяйственного производства.</w:t>
      </w:r>
    </w:p>
    <w:p w14:paraId="4290A9D7" w14:textId="77777777" w:rsidR="00762996" w:rsidRPr="00762996" w:rsidRDefault="00762996" w:rsidP="00DB5CD2">
      <w:pPr>
        <w:pStyle w:val="a8"/>
        <w:widowControl w:val="0"/>
        <w:spacing w:line="276" w:lineRule="auto"/>
        <w:ind w:firstLine="709"/>
        <w:rPr>
          <w:szCs w:val="28"/>
        </w:rPr>
      </w:pPr>
      <w:r w:rsidRPr="00762996">
        <w:rPr>
          <w:szCs w:val="28"/>
        </w:rPr>
        <w:t>При проведении строительных работ, связанных с нарушением почвенного слоя плодородный слой почвы будет сниматься и использоваться для улучшения малопродуктивных земель.</w:t>
      </w:r>
    </w:p>
    <w:p w14:paraId="42D0711A" w14:textId="77777777" w:rsidR="0007470A" w:rsidRPr="00762996" w:rsidRDefault="0007470A" w:rsidP="00DB5CD2">
      <w:pPr>
        <w:pStyle w:val="a8"/>
        <w:widowControl w:val="0"/>
        <w:spacing w:line="276" w:lineRule="auto"/>
        <w:ind w:firstLine="709"/>
        <w:rPr>
          <w:szCs w:val="28"/>
        </w:rPr>
      </w:pPr>
      <w:r w:rsidRPr="00762996">
        <w:rPr>
          <w:szCs w:val="28"/>
        </w:rPr>
        <w:t>В соответствии с Постановлением Правительства РФ «</w:t>
      </w:r>
      <w:r w:rsidRPr="002B4628">
        <w:rPr>
          <w:szCs w:val="28"/>
        </w:rPr>
        <w:t>О проведении рекультивации и консервации земель</w:t>
      </w:r>
      <w:r w:rsidRPr="00762996">
        <w:rPr>
          <w:szCs w:val="28"/>
        </w:rPr>
        <w:t xml:space="preserve">» от </w:t>
      </w:r>
      <w:r>
        <w:rPr>
          <w:szCs w:val="28"/>
        </w:rPr>
        <w:t>10</w:t>
      </w:r>
      <w:r w:rsidRPr="00762996">
        <w:rPr>
          <w:szCs w:val="28"/>
        </w:rPr>
        <w:t>.0</w:t>
      </w:r>
      <w:r>
        <w:rPr>
          <w:szCs w:val="28"/>
        </w:rPr>
        <w:t>7</w:t>
      </w:r>
      <w:r w:rsidRPr="00762996">
        <w:rPr>
          <w:szCs w:val="28"/>
        </w:rPr>
        <w:t>.</w:t>
      </w:r>
      <w:r>
        <w:rPr>
          <w:szCs w:val="28"/>
        </w:rPr>
        <w:t>2018</w:t>
      </w:r>
      <w:r w:rsidRPr="00762996">
        <w:rPr>
          <w:szCs w:val="28"/>
        </w:rPr>
        <w:t xml:space="preserve"> г. № </w:t>
      </w:r>
      <w:r>
        <w:rPr>
          <w:szCs w:val="28"/>
        </w:rPr>
        <w:t>800</w:t>
      </w:r>
      <w:r w:rsidRPr="00762996">
        <w:rPr>
          <w:szCs w:val="28"/>
        </w:rPr>
        <w:t xml:space="preserve"> рекультивация земель, нарушенных при проведении всех видов строительных работ, связанных с нарушением поверхности почвы, будет осуществляться за счет средств Заказчика проекта в соответствии с утвержденным проектом рекультивации земель.</w:t>
      </w:r>
    </w:p>
    <w:p w14:paraId="518FBDAC" w14:textId="77777777" w:rsidR="00762996" w:rsidRPr="00762996" w:rsidRDefault="00762996" w:rsidP="00DB5CD2">
      <w:pPr>
        <w:pStyle w:val="a8"/>
        <w:widowControl w:val="0"/>
        <w:spacing w:line="276" w:lineRule="auto"/>
        <w:ind w:firstLine="709"/>
        <w:rPr>
          <w:szCs w:val="28"/>
        </w:rPr>
      </w:pPr>
      <w:r w:rsidRPr="00762996">
        <w:rPr>
          <w:szCs w:val="28"/>
        </w:rPr>
        <w:t xml:space="preserve">Разработка проектов рекультивации будет осуществлена на основе действующих экологических, санитарно-гигиенических, строительных, водохозяйственных, лесохозяйственных и других нормативов и стандартов с учетом региональных природно-климатических условий и месторасположения </w:t>
      </w:r>
      <w:r w:rsidRPr="00762996">
        <w:rPr>
          <w:szCs w:val="28"/>
        </w:rPr>
        <w:lastRenderedPageBreak/>
        <w:t>нарушенного участка.</w:t>
      </w:r>
    </w:p>
    <w:p w14:paraId="126C576A" w14:textId="77777777" w:rsidR="00762996" w:rsidRPr="0007470A" w:rsidRDefault="00762996" w:rsidP="00DB5CD2">
      <w:pPr>
        <w:pStyle w:val="a8"/>
        <w:widowControl w:val="0"/>
        <w:spacing w:line="276" w:lineRule="auto"/>
        <w:ind w:firstLine="709"/>
        <w:rPr>
          <w:szCs w:val="28"/>
          <w:lang w:val="ru-RU"/>
        </w:rPr>
      </w:pPr>
      <w:r w:rsidRPr="00762996">
        <w:rPr>
          <w:szCs w:val="28"/>
        </w:rPr>
        <w:t xml:space="preserve">Федеральный закон «О переводе земель или земельных участков из одной категории в другую» от 21.12.2004 г. </w:t>
      </w:r>
      <w:bookmarkStart w:id="152" w:name="_Hlk119400412"/>
      <w:r w:rsidRPr="00762996">
        <w:rPr>
          <w:szCs w:val="28"/>
        </w:rPr>
        <w:t>№ 172-ФЗ</w:t>
      </w:r>
      <w:r w:rsidR="0007470A">
        <w:rPr>
          <w:szCs w:val="28"/>
          <w:lang w:val="ru-RU"/>
        </w:rPr>
        <w:t>.</w:t>
      </w:r>
      <w:bookmarkEnd w:id="152"/>
    </w:p>
    <w:p w14:paraId="61622E82" w14:textId="77777777" w:rsidR="00762996" w:rsidRPr="00762996" w:rsidRDefault="00762996" w:rsidP="00DB5CD2">
      <w:pPr>
        <w:pStyle w:val="a8"/>
        <w:widowControl w:val="0"/>
        <w:spacing w:line="276" w:lineRule="auto"/>
        <w:ind w:firstLine="709"/>
        <w:rPr>
          <w:szCs w:val="28"/>
        </w:rPr>
      </w:pPr>
      <w:r w:rsidRPr="00762996">
        <w:rPr>
          <w:szCs w:val="28"/>
        </w:rPr>
        <w:t>Для перевода земель или земельных участков в составе таких земель из одной категории в другую заинтересованным лицом подается ходатайство о переводе земель из одной категории в другую или ходатайство о переводе земельных участков из состава земель одной категории в другую в исполнительный орган государственной власти или орган местного самоуправления, уполномоченные на рассмотрение этого ходатайства.</w:t>
      </w:r>
    </w:p>
    <w:p w14:paraId="0E9F297D" w14:textId="77777777" w:rsidR="00762996" w:rsidRPr="00762996" w:rsidRDefault="00762996" w:rsidP="00DB5CD2">
      <w:pPr>
        <w:pStyle w:val="a8"/>
        <w:widowControl w:val="0"/>
        <w:spacing w:line="276" w:lineRule="auto"/>
        <w:ind w:firstLine="709"/>
        <w:rPr>
          <w:szCs w:val="28"/>
        </w:rPr>
      </w:pPr>
      <w:r w:rsidRPr="00762996">
        <w:rPr>
          <w:szCs w:val="28"/>
        </w:rPr>
        <w:t>Статья 2 регламентирует состав и порядок подготовки документов для перевода земель или земельных участков в составе таких земель из одной категории в другую.</w:t>
      </w:r>
    </w:p>
    <w:p w14:paraId="0B076858" w14:textId="77777777" w:rsidR="00762996" w:rsidRPr="00762996" w:rsidRDefault="00762996" w:rsidP="00DB5CD2">
      <w:pPr>
        <w:pStyle w:val="a8"/>
        <w:widowControl w:val="0"/>
        <w:spacing w:line="276" w:lineRule="auto"/>
        <w:ind w:firstLine="709"/>
        <w:rPr>
          <w:szCs w:val="28"/>
        </w:rPr>
      </w:pPr>
      <w:r w:rsidRPr="00762996">
        <w:rPr>
          <w:szCs w:val="28"/>
        </w:rPr>
        <w:t>Акт о переводе земель или земельных участков либо акт об отказе в переводе земель или земельных участков может быть обжалован в суд.</w:t>
      </w:r>
    </w:p>
    <w:p w14:paraId="363AB9D5" w14:textId="77777777" w:rsidR="00762996" w:rsidRPr="00762996" w:rsidRDefault="00762996" w:rsidP="00DB5CD2">
      <w:pPr>
        <w:pStyle w:val="a8"/>
        <w:widowControl w:val="0"/>
        <w:spacing w:line="276" w:lineRule="auto"/>
        <w:ind w:firstLine="709"/>
        <w:rPr>
          <w:szCs w:val="28"/>
        </w:rPr>
      </w:pPr>
      <w:r w:rsidRPr="00762996">
        <w:rPr>
          <w:szCs w:val="28"/>
        </w:rPr>
        <w:t>Перевод земель или земельных участков в составе таких земель из одной категории в другую не допускается в случае:</w:t>
      </w:r>
    </w:p>
    <w:p w14:paraId="05F7ED42" w14:textId="77777777" w:rsidR="00762996" w:rsidRPr="00762996" w:rsidRDefault="00762996" w:rsidP="00DB5CD2">
      <w:pPr>
        <w:pStyle w:val="a8"/>
        <w:widowControl w:val="0"/>
        <w:numPr>
          <w:ilvl w:val="0"/>
          <w:numId w:val="74"/>
        </w:numPr>
        <w:spacing w:line="276" w:lineRule="auto"/>
        <w:ind w:left="0" w:firstLine="709"/>
        <w:rPr>
          <w:szCs w:val="28"/>
        </w:rPr>
      </w:pPr>
      <w:r w:rsidRPr="00762996">
        <w:rPr>
          <w:szCs w:val="28"/>
        </w:rPr>
        <w:t>установления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14:paraId="1355BE64" w14:textId="77777777" w:rsidR="00762996" w:rsidRPr="00762996" w:rsidRDefault="00762996" w:rsidP="00DB5CD2">
      <w:pPr>
        <w:pStyle w:val="a8"/>
        <w:widowControl w:val="0"/>
        <w:numPr>
          <w:ilvl w:val="0"/>
          <w:numId w:val="74"/>
        </w:numPr>
        <w:spacing w:line="276" w:lineRule="auto"/>
        <w:ind w:left="0" w:firstLine="709"/>
        <w:rPr>
          <w:szCs w:val="28"/>
        </w:rPr>
      </w:pPr>
      <w:r w:rsidRPr="00762996">
        <w:rPr>
          <w:szCs w:val="28"/>
        </w:rPr>
        <w:t>наличия отрицательного заключения государственной экологической экспертизы в случае, если ее проведение предусмотрено федеральными законами;</w:t>
      </w:r>
    </w:p>
    <w:p w14:paraId="5B75CBC2" w14:textId="77777777" w:rsidR="00762996" w:rsidRPr="00762996" w:rsidRDefault="00762996" w:rsidP="00DB5CD2">
      <w:pPr>
        <w:pStyle w:val="a8"/>
        <w:widowControl w:val="0"/>
        <w:numPr>
          <w:ilvl w:val="0"/>
          <w:numId w:val="74"/>
        </w:numPr>
        <w:spacing w:line="276" w:lineRule="auto"/>
        <w:ind w:left="0" w:firstLine="709"/>
        <w:rPr>
          <w:szCs w:val="28"/>
        </w:rPr>
      </w:pPr>
      <w:r w:rsidRPr="00762996">
        <w:rPr>
          <w:szCs w:val="28"/>
        </w:rPr>
        <w:t>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14:paraId="5116AB9D" w14:textId="77777777" w:rsidR="00762996" w:rsidRPr="00762996" w:rsidRDefault="00762996" w:rsidP="00DB5CD2">
      <w:pPr>
        <w:pStyle w:val="a8"/>
        <w:widowControl w:val="0"/>
        <w:spacing w:line="276" w:lineRule="auto"/>
        <w:ind w:firstLine="709"/>
        <w:rPr>
          <w:szCs w:val="28"/>
        </w:rPr>
      </w:pPr>
      <w:r w:rsidRPr="00762996">
        <w:rPr>
          <w:szCs w:val="28"/>
        </w:rPr>
        <w:t>Перевод земель сельскохозяйственных угодий или земельных участков в составе таких земель из земель сельскохозяйственного назначения в другую категорию допускается в исключительных случаях, связанных с со строительством линейных объектов при наличии утвержденного в установленном порядке проекта рекультивации части сельскохозяйственных угодий, предоставляемой на период осуществления строительства линейных объектов.</w:t>
      </w:r>
    </w:p>
    <w:p w14:paraId="6DC29394" w14:textId="77777777" w:rsidR="00762996" w:rsidRPr="00762996" w:rsidRDefault="00762996" w:rsidP="00DB5CD2">
      <w:pPr>
        <w:pStyle w:val="a8"/>
        <w:widowControl w:val="0"/>
        <w:spacing w:line="276" w:lineRule="auto"/>
        <w:ind w:firstLine="709"/>
        <w:rPr>
          <w:szCs w:val="28"/>
        </w:rPr>
      </w:pPr>
      <w:r w:rsidRPr="00762996">
        <w:rPr>
          <w:szCs w:val="28"/>
        </w:rPr>
        <w:t>Согласно Земельному Кодексу (ст. 42) при эксплуатации объектов будут выполнены следующие требования:</w:t>
      </w:r>
    </w:p>
    <w:p w14:paraId="5CA48408" w14:textId="77777777" w:rsidR="00762996" w:rsidRPr="00762996" w:rsidRDefault="00762996" w:rsidP="00DB5CD2">
      <w:pPr>
        <w:pStyle w:val="a8"/>
        <w:widowControl w:val="0"/>
        <w:numPr>
          <w:ilvl w:val="0"/>
          <w:numId w:val="75"/>
        </w:numPr>
        <w:spacing w:line="276" w:lineRule="auto"/>
        <w:ind w:left="0" w:firstLine="709"/>
        <w:rPr>
          <w:szCs w:val="28"/>
        </w:rPr>
      </w:pPr>
      <w:r w:rsidRPr="00762996">
        <w:rPr>
          <w:szCs w:val="28"/>
        </w:rPr>
        <w:t>земельные участки будут использоваться в соответствии с их целевым назначением и принадлежностью к той или иной категории земель и разрешенным использованием способами, которые не должны наносить вред окружающей среде, в том числе земле как природному объекту;</w:t>
      </w:r>
    </w:p>
    <w:p w14:paraId="2E6A1D12" w14:textId="77777777" w:rsidR="00762996" w:rsidRPr="00762996" w:rsidRDefault="00762996" w:rsidP="00DB5CD2">
      <w:pPr>
        <w:pStyle w:val="a8"/>
        <w:widowControl w:val="0"/>
        <w:numPr>
          <w:ilvl w:val="0"/>
          <w:numId w:val="75"/>
        </w:numPr>
        <w:spacing w:line="276" w:lineRule="auto"/>
        <w:ind w:left="0" w:firstLine="709"/>
        <w:rPr>
          <w:szCs w:val="28"/>
        </w:rPr>
      </w:pPr>
      <w:r w:rsidRPr="00762996">
        <w:rPr>
          <w:szCs w:val="28"/>
        </w:rPr>
        <w:t xml:space="preserve">сохранены межевые, геодезические и другие специальные знаки, </w:t>
      </w:r>
      <w:r w:rsidRPr="00762996">
        <w:rPr>
          <w:szCs w:val="28"/>
        </w:rPr>
        <w:lastRenderedPageBreak/>
        <w:t>установленные на земельных участках в соответствии с законодательством;</w:t>
      </w:r>
    </w:p>
    <w:p w14:paraId="37EA002D" w14:textId="77777777" w:rsidR="00762996" w:rsidRPr="00762996" w:rsidRDefault="00762996" w:rsidP="00DB5CD2">
      <w:pPr>
        <w:pStyle w:val="a8"/>
        <w:widowControl w:val="0"/>
        <w:numPr>
          <w:ilvl w:val="0"/>
          <w:numId w:val="75"/>
        </w:numPr>
        <w:spacing w:line="276" w:lineRule="auto"/>
        <w:ind w:left="0" w:firstLine="709"/>
        <w:rPr>
          <w:szCs w:val="28"/>
        </w:rPr>
      </w:pPr>
      <w:r w:rsidRPr="00762996">
        <w:rPr>
          <w:szCs w:val="28"/>
        </w:rPr>
        <w:t>осуществлены мероприятия по охране земель, соблюдать порядок пользования лесами, водными и другими природными объектами;</w:t>
      </w:r>
    </w:p>
    <w:p w14:paraId="27158083" w14:textId="77777777" w:rsidR="00762996" w:rsidRPr="00762996" w:rsidRDefault="00762996" w:rsidP="00DB5CD2">
      <w:pPr>
        <w:pStyle w:val="a8"/>
        <w:widowControl w:val="0"/>
        <w:numPr>
          <w:ilvl w:val="0"/>
          <w:numId w:val="75"/>
        </w:numPr>
        <w:spacing w:line="276" w:lineRule="auto"/>
        <w:ind w:left="0" w:firstLine="709"/>
        <w:rPr>
          <w:szCs w:val="28"/>
        </w:rPr>
      </w:pPr>
      <w:r w:rsidRPr="00762996">
        <w:rPr>
          <w:szCs w:val="28"/>
        </w:rPr>
        <w:t>своевременно производиться платежи за землю;</w:t>
      </w:r>
    </w:p>
    <w:p w14:paraId="7EEFE3F9" w14:textId="77777777" w:rsidR="00762996" w:rsidRPr="00762996" w:rsidRDefault="00762996" w:rsidP="00DB5CD2">
      <w:pPr>
        <w:pStyle w:val="a8"/>
        <w:widowControl w:val="0"/>
        <w:numPr>
          <w:ilvl w:val="0"/>
          <w:numId w:val="75"/>
        </w:numPr>
        <w:spacing w:line="276" w:lineRule="auto"/>
        <w:ind w:left="0" w:firstLine="709"/>
        <w:rPr>
          <w:szCs w:val="28"/>
        </w:rPr>
      </w:pPr>
      <w:r w:rsidRPr="00762996">
        <w:rPr>
          <w:szCs w:val="28"/>
        </w:rPr>
        <w:t>при использовании земельных участков соблюдены требования градостроительных регламентов, строительных, экологических, санитарно-гигиенических, противопожарных и иных правил, нормативов;</w:t>
      </w:r>
    </w:p>
    <w:p w14:paraId="5409C51C" w14:textId="77777777" w:rsidR="00762996" w:rsidRPr="00762996" w:rsidRDefault="00762996" w:rsidP="00DB5CD2">
      <w:pPr>
        <w:pStyle w:val="a8"/>
        <w:widowControl w:val="0"/>
        <w:numPr>
          <w:ilvl w:val="0"/>
          <w:numId w:val="75"/>
        </w:numPr>
        <w:spacing w:line="276" w:lineRule="auto"/>
        <w:ind w:left="0" w:firstLine="709"/>
        <w:rPr>
          <w:szCs w:val="28"/>
        </w:rPr>
      </w:pPr>
      <w:r w:rsidRPr="00762996">
        <w:rPr>
          <w:szCs w:val="28"/>
        </w:rPr>
        <w:t>не будет допускаться загрязнение, захламление, деградация и ухудшение плодородия почв на землях соответствующих категорий.</w:t>
      </w:r>
    </w:p>
    <w:p w14:paraId="15DBB48B" w14:textId="77777777" w:rsidR="00762996" w:rsidRPr="00762996" w:rsidRDefault="00762996" w:rsidP="00DB5CD2">
      <w:pPr>
        <w:pStyle w:val="a8"/>
        <w:widowControl w:val="0"/>
        <w:spacing w:line="276" w:lineRule="auto"/>
        <w:ind w:firstLine="709"/>
        <w:rPr>
          <w:szCs w:val="28"/>
        </w:rPr>
      </w:pPr>
      <w:r w:rsidRPr="00762996">
        <w:rPr>
          <w:szCs w:val="28"/>
        </w:rPr>
        <w:t xml:space="preserve">Мероприятия по охране земель в ходе эксплуатации будут предусмотрены в соответствии со ст.13 Земельного кодекса. </w:t>
      </w:r>
    </w:p>
    <w:p w14:paraId="28A9E528" w14:textId="77777777" w:rsidR="0007470A" w:rsidRDefault="0007470A" w:rsidP="00DB5CD2">
      <w:pPr>
        <w:pStyle w:val="a8"/>
        <w:widowControl w:val="0"/>
        <w:spacing w:line="276" w:lineRule="auto"/>
        <w:ind w:firstLine="709"/>
        <w:rPr>
          <w:szCs w:val="28"/>
        </w:rPr>
      </w:pPr>
      <w:r w:rsidRPr="00762996">
        <w:rPr>
          <w:szCs w:val="28"/>
        </w:rPr>
        <w:t xml:space="preserve">Земельные отношения в Краснодарском крае регулируются законом Краснодарского края от 5 ноября </w:t>
      </w:r>
      <w:smartTag w:uri="urn:schemas-microsoft-com:office:smarttags" w:element="metricconverter">
        <w:smartTagPr>
          <w:attr w:name="ProductID" w:val="2002 г"/>
        </w:smartTagPr>
        <w:r w:rsidRPr="00762996">
          <w:rPr>
            <w:szCs w:val="28"/>
          </w:rPr>
          <w:t>2002 г</w:t>
        </w:r>
      </w:smartTag>
      <w:r w:rsidRPr="00762996">
        <w:rPr>
          <w:szCs w:val="28"/>
        </w:rPr>
        <w:t xml:space="preserve">. № 532-КЗ «Об основах регулирования земельных отношений в Краснодарском крае»; Закон Краснодарского края о мелиорации земель № 105-КЗ от 06.11.1997 </w:t>
      </w:r>
      <w:r>
        <w:rPr>
          <w:szCs w:val="28"/>
        </w:rPr>
        <w:t>г.;</w:t>
      </w:r>
      <w:r w:rsidRPr="00762996">
        <w:rPr>
          <w:szCs w:val="28"/>
        </w:rPr>
        <w:t xml:space="preserve"> Закон Краснодарского края № 725-КЗ от 07.07.2004 г. «Об обеспечении плодородия земель сельскохозяйственного назначения на территории Краснодарского края» и др. нормативными актами.</w:t>
      </w:r>
    </w:p>
    <w:p w14:paraId="18C8ECE6" w14:textId="77777777" w:rsidR="0007470A" w:rsidRDefault="0007470A" w:rsidP="00DB5CD2">
      <w:pPr>
        <w:pStyle w:val="a8"/>
        <w:widowControl w:val="0"/>
        <w:spacing w:line="276" w:lineRule="auto"/>
        <w:ind w:firstLine="709"/>
        <w:rPr>
          <w:szCs w:val="28"/>
        </w:rPr>
      </w:pPr>
    </w:p>
    <w:p w14:paraId="6F350453" w14:textId="77777777" w:rsidR="00762996" w:rsidRPr="00762996" w:rsidRDefault="00762996" w:rsidP="00DB5CD2">
      <w:pPr>
        <w:pStyle w:val="a8"/>
        <w:widowControl w:val="0"/>
        <w:spacing w:line="276" w:lineRule="auto"/>
        <w:ind w:firstLine="709"/>
        <w:rPr>
          <w:b/>
          <w:szCs w:val="28"/>
          <w:u w:val="single"/>
        </w:rPr>
      </w:pPr>
      <w:r>
        <w:rPr>
          <w:b/>
          <w:szCs w:val="28"/>
          <w:u w:val="single"/>
        </w:rPr>
        <w:t>Экологические</w:t>
      </w:r>
      <w:r w:rsidRPr="00762996">
        <w:rPr>
          <w:b/>
          <w:szCs w:val="28"/>
          <w:u w:val="single"/>
        </w:rPr>
        <w:t xml:space="preserve"> </w:t>
      </w:r>
      <w:r>
        <w:rPr>
          <w:b/>
          <w:szCs w:val="28"/>
          <w:u w:val="single"/>
        </w:rPr>
        <w:t>ограничения</w:t>
      </w:r>
      <w:r w:rsidRPr="00762996">
        <w:rPr>
          <w:b/>
          <w:szCs w:val="28"/>
          <w:u w:val="single"/>
        </w:rPr>
        <w:t xml:space="preserve"> </w:t>
      </w:r>
      <w:r>
        <w:rPr>
          <w:b/>
          <w:szCs w:val="28"/>
          <w:u w:val="single"/>
        </w:rPr>
        <w:t>для</w:t>
      </w:r>
      <w:r w:rsidRPr="00762996">
        <w:rPr>
          <w:b/>
          <w:szCs w:val="28"/>
          <w:u w:val="single"/>
        </w:rPr>
        <w:t xml:space="preserve"> </w:t>
      </w:r>
      <w:r>
        <w:rPr>
          <w:b/>
          <w:szCs w:val="28"/>
          <w:u w:val="single"/>
        </w:rPr>
        <w:t>градостроительной деятельности</w:t>
      </w:r>
    </w:p>
    <w:p w14:paraId="5FF3DD03" w14:textId="77777777" w:rsidR="00762996" w:rsidRPr="00317591" w:rsidRDefault="00762996" w:rsidP="00DB5CD2">
      <w:pPr>
        <w:pStyle w:val="a8"/>
        <w:widowControl w:val="0"/>
        <w:spacing w:line="276" w:lineRule="auto"/>
        <w:ind w:firstLine="709"/>
        <w:rPr>
          <w:szCs w:val="28"/>
          <w:u w:val="single"/>
        </w:rPr>
      </w:pPr>
      <w:r w:rsidRPr="00317591">
        <w:rPr>
          <w:szCs w:val="28"/>
          <w:u w:val="single"/>
        </w:rPr>
        <w:t>Использование плодородного слоя почвы при строительстве</w:t>
      </w:r>
    </w:p>
    <w:p w14:paraId="2972957B" w14:textId="77777777" w:rsidR="00762996" w:rsidRPr="00762996" w:rsidRDefault="00762996" w:rsidP="00DB5CD2">
      <w:pPr>
        <w:pStyle w:val="a8"/>
        <w:widowControl w:val="0"/>
        <w:spacing w:line="276" w:lineRule="auto"/>
        <w:ind w:firstLine="709"/>
        <w:rPr>
          <w:szCs w:val="28"/>
        </w:rPr>
      </w:pPr>
      <w:r w:rsidRPr="00762996">
        <w:rPr>
          <w:szCs w:val="28"/>
        </w:rPr>
        <w:t>Предоставление земель под строительство определяется категорией земель. В зависимости от категории земель, из которой предоставляются земельные участки под строительство, проводится снятие ПСП и его использование (табл. 8.6). При предоставлении сельскохозяйственных земель под строительство линейных сооружений без изменения категории земель весь плодородный слой почвы используется для рекультивации нарушенных в ходе строительства земель. При предоставлении земельных участков под строительство с изменением категории земель, оставшаяся часть ПСП после проведения рекультивации нарушенных в ходе строительства земель направляется на землевание малопродуктивных сельскохозяйственных угодий.</w:t>
      </w:r>
    </w:p>
    <w:p w14:paraId="2BDD5DE9" w14:textId="77777777" w:rsidR="00762996" w:rsidRPr="00762996" w:rsidRDefault="00762996" w:rsidP="00DB5CD2">
      <w:pPr>
        <w:pStyle w:val="a8"/>
        <w:widowControl w:val="0"/>
        <w:spacing w:line="276" w:lineRule="auto"/>
        <w:ind w:firstLine="709"/>
        <w:rPr>
          <w:szCs w:val="28"/>
        </w:rPr>
      </w:pPr>
      <w:r w:rsidRPr="00762996">
        <w:rPr>
          <w:szCs w:val="28"/>
        </w:rPr>
        <w:t>При строительстве, с предоставлением земель лесного фонда, плодородный почвенный слой используется для рекультивации нарушенных земель.</w:t>
      </w:r>
    </w:p>
    <w:p w14:paraId="66687F65" w14:textId="77777777" w:rsidR="00762996" w:rsidRPr="00EE6E21" w:rsidRDefault="00762996" w:rsidP="00DB5CD2">
      <w:pPr>
        <w:pStyle w:val="afffff5"/>
        <w:spacing w:before="0" w:after="0" w:line="276" w:lineRule="auto"/>
        <w:ind w:firstLine="720"/>
        <w:jc w:val="right"/>
        <w:outlineLvl w:val="9"/>
        <w:rPr>
          <w:rFonts w:ascii="Times New Roman" w:hAnsi="Times New Roman"/>
          <w:b w:val="0"/>
          <w:i/>
          <w:lang w:val="ru-RU"/>
        </w:rPr>
      </w:pPr>
      <w:bookmarkStart w:id="153" w:name="_Toc326683673"/>
      <w:bookmarkStart w:id="154" w:name="_Toc326683815"/>
      <w:r w:rsidRPr="00EE6E21">
        <w:rPr>
          <w:rFonts w:ascii="Times New Roman" w:hAnsi="Times New Roman"/>
          <w:b w:val="0"/>
          <w:i/>
          <w:lang w:val="ru-RU"/>
        </w:rPr>
        <w:t>Особенности охраны ПСП при предоставлении земель различных категорий под строительство</w:t>
      </w:r>
      <w:bookmarkEnd w:id="153"/>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2"/>
        <w:gridCol w:w="2433"/>
        <w:gridCol w:w="1928"/>
        <w:gridCol w:w="2666"/>
      </w:tblGrid>
      <w:tr w:rsidR="00762996" w:rsidRPr="00EE6E21" w14:paraId="6F3CDE63" w14:textId="77777777" w:rsidTr="00762996">
        <w:trPr>
          <w:trHeight w:val="78"/>
          <w:tblHeader/>
          <w:jc w:val="center"/>
        </w:trPr>
        <w:tc>
          <w:tcPr>
            <w:tcW w:w="2602" w:type="dxa"/>
          </w:tcPr>
          <w:p w14:paraId="51EC3808" w14:textId="77777777" w:rsidR="00762996" w:rsidRPr="00EE6E21" w:rsidRDefault="00762996" w:rsidP="00DB5CD2">
            <w:pPr>
              <w:pStyle w:val="afffff6"/>
              <w:spacing w:before="0" w:after="0" w:line="276" w:lineRule="auto"/>
              <w:jc w:val="both"/>
              <w:rPr>
                <w:rFonts w:ascii="Times New Roman" w:hAnsi="Times New Roman"/>
                <w:b w:val="0"/>
                <w:sz w:val="24"/>
              </w:rPr>
            </w:pPr>
            <w:r w:rsidRPr="00EE6E21">
              <w:rPr>
                <w:rFonts w:ascii="Times New Roman" w:hAnsi="Times New Roman"/>
                <w:b w:val="0"/>
                <w:sz w:val="24"/>
              </w:rPr>
              <w:lastRenderedPageBreak/>
              <w:t xml:space="preserve">Категория </w:t>
            </w:r>
          </w:p>
        </w:tc>
        <w:tc>
          <w:tcPr>
            <w:tcW w:w="2483" w:type="dxa"/>
          </w:tcPr>
          <w:p w14:paraId="6E2E6BC9" w14:textId="77777777" w:rsidR="00762996" w:rsidRPr="00EE6E21" w:rsidRDefault="00762996" w:rsidP="00DB5CD2">
            <w:pPr>
              <w:pStyle w:val="afffff6"/>
              <w:spacing w:before="0" w:after="0" w:line="276" w:lineRule="auto"/>
              <w:jc w:val="both"/>
              <w:rPr>
                <w:rFonts w:ascii="Times New Roman" w:hAnsi="Times New Roman"/>
                <w:b w:val="0"/>
                <w:sz w:val="24"/>
              </w:rPr>
            </w:pPr>
            <w:r w:rsidRPr="00EE6E21">
              <w:rPr>
                <w:rFonts w:ascii="Times New Roman" w:hAnsi="Times New Roman"/>
                <w:b w:val="0"/>
                <w:sz w:val="24"/>
              </w:rPr>
              <w:t xml:space="preserve">Ограничения при предоставлении под строительство </w:t>
            </w:r>
          </w:p>
        </w:tc>
        <w:tc>
          <w:tcPr>
            <w:tcW w:w="2058" w:type="dxa"/>
          </w:tcPr>
          <w:p w14:paraId="05E9F8E8" w14:textId="77777777" w:rsidR="00762996" w:rsidRPr="00EE6E21" w:rsidRDefault="00762996" w:rsidP="00DB5CD2">
            <w:pPr>
              <w:pStyle w:val="afffff6"/>
              <w:spacing w:before="0" w:after="0" w:line="276" w:lineRule="auto"/>
              <w:jc w:val="both"/>
              <w:rPr>
                <w:rFonts w:ascii="Times New Roman" w:hAnsi="Times New Roman"/>
                <w:b w:val="0"/>
                <w:sz w:val="24"/>
              </w:rPr>
            </w:pPr>
            <w:r w:rsidRPr="00EE6E21">
              <w:rPr>
                <w:rFonts w:ascii="Times New Roman" w:hAnsi="Times New Roman"/>
                <w:b w:val="0"/>
                <w:sz w:val="24"/>
              </w:rPr>
              <w:t>Условия снятия ПСП</w:t>
            </w:r>
          </w:p>
        </w:tc>
        <w:tc>
          <w:tcPr>
            <w:tcW w:w="2828" w:type="dxa"/>
          </w:tcPr>
          <w:p w14:paraId="7BFE8B8F" w14:textId="77777777" w:rsidR="00762996" w:rsidRPr="00EE6E21" w:rsidRDefault="00762996" w:rsidP="00DB5CD2">
            <w:pPr>
              <w:pStyle w:val="afffff6"/>
              <w:spacing w:before="0" w:after="0" w:line="276" w:lineRule="auto"/>
              <w:jc w:val="both"/>
              <w:rPr>
                <w:rFonts w:ascii="Times New Roman" w:hAnsi="Times New Roman"/>
                <w:b w:val="0"/>
                <w:sz w:val="24"/>
              </w:rPr>
            </w:pPr>
            <w:r w:rsidRPr="00EE6E21">
              <w:rPr>
                <w:rFonts w:ascii="Times New Roman" w:hAnsi="Times New Roman"/>
                <w:b w:val="0"/>
                <w:sz w:val="24"/>
              </w:rPr>
              <w:t xml:space="preserve">Преимущественно использование ПСП </w:t>
            </w:r>
          </w:p>
        </w:tc>
      </w:tr>
      <w:tr w:rsidR="00762996" w:rsidRPr="00EE6E21" w14:paraId="1BB6FC61" w14:textId="77777777" w:rsidTr="00762996">
        <w:trPr>
          <w:cantSplit/>
          <w:trHeight w:val="78"/>
          <w:jc w:val="center"/>
        </w:trPr>
        <w:tc>
          <w:tcPr>
            <w:tcW w:w="2602" w:type="dxa"/>
          </w:tcPr>
          <w:p w14:paraId="0D2C7C78"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Земли сельскохозяйственного использования</w:t>
            </w:r>
          </w:p>
        </w:tc>
        <w:tc>
          <w:tcPr>
            <w:tcW w:w="2483" w:type="dxa"/>
          </w:tcPr>
          <w:p w14:paraId="7EAFCED9"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Не предоставляются особо ценные земли</w:t>
            </w:r>
          </w:p>
        </w:tc>
        <w:tc>
          <w:tcPr>
            <w:tcW w:w="2058" w:type="dxa"/>
          </w:tcPr>
          <w:p w14:paraId="399F5112"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Содержания гумуса более,</w:t>
            </w:r>
          </w:p>
          <w:p w14:paraId="2FF5EB4B"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рН </w:t>
            </w:r>
          </w:p>
        </w:tc>
        <w:tc>
          <w:tcPr>
            <w:tcW w:w="2828" w:type="dxa"/>
          </w:tcPr>
          <w:p w14:paraId="0850683A"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Рекультивация нарушенных в ходе строитель</w:t>
            </w:r>
            <w:r>
              <w:rPr>
                <w:rFonts w:ascii="Times New Roman" w:hAnsi="Times New Roman"/>
                <w:sz w:val="24"/>
                <w:lang w:val="ru-RU"/>
              </w:rPr>
              <w:t>с</w:t>
            </w:r>
            <w:r w:rsidRPr="00EE6E21">
              <w:rPr>
                <w:rFonts w:ascii="Times New Roman" w:hAnsi="Times New Roman"/>
                <w:sz w:val="24"/>
                <w:lang w:val="ru-RU"/>
              </w:rPr>
              <w:t>тва земель;</w:t>
            </w:r>
          </w:p>
          <w:p w14:paraId="0FBB3398"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Землевание мало продуктивных с-х земель</w:t>
            </w:r>
          </w:p>
        </w:tc>
      </w:tr>
      <w:tr w:rsidR="00762996" w:rsidRPr="00EE6E21" w14:paraId="2FA6B070" w14:textId="77777777" w:rsidTr="00762996">
        <w:trPr>
          <w:cantSplit/>
          <w:trHeight w:val="78"/>
          <w:jc w:val="center"/>
        </w:trPr>
        <w:tc>
          <w:tcPr>
            <w:tcW w:w="2602" w:type="dxa"/>
          </w:tcPr>
          <w:p w14:paraId="55FCC484"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Земли лесного фонда </w:t>
            </w:r>
          </w:p>
        </w:tc>
        <w:tc>
          <w:tcPr>
            <w:tcW w:w="2483" w:type="dxa"/>
          </w:tcPr>
          <w:p w14:paraId="5D0BED65"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Не предоставляются охранные леса</w:t>
            </w:r>
          </w:p>
        </w:tc>
        <w:tc>
          <w:tcPr>
            <w:tcW w:w="2058" w:type="dxa"/>
          </w:tcPr>
          <w:p w14:paraId="2D9F15AF"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Мощность гумусового слоя более </w:t>
            </w:r>
            <w:smartTag w:uri="urn:schemas-microsoft-com:office:smarttags" w:element="metricconverter">
              <w:smartTagPr>
                <w:attr w:name="ProductID" w:val="10 см"/>
              </w:smartTagPr>
              <w:r w:rsidRPr="00EE6E21">
                <w:rPr>
                  <w:rFonts w:ascii="Times New Roman" w:hAnsi="Times New Roman"/>
                  <w:sz w:val="24"/>
                  <w:lang w:val="ru-RU"/>
                </w:rPr>
                <w:t>10 см</w:t>
              </w:r>
            </w:smartTag>
          </w:p>
        </w:tc>
        <w:tc>
          <w:tcPr>
            <w:tcW w:w="2828" w:type="dxa"/>
          </w:tcPr>
          <w:p w14:paraId="4B0F93D2"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Рекультивация нарушенных в ходе строитель</w:t>
            </w:r>
            <w:r>
              <w:rPr>
                <w:rFonts w:ascii="Times New Roman" w:hAnsi="Times New Roman"/>
                <w:sz w:val="24"/>
                <w:lang w:val="ru-RU"/>
              </w:rPr>
              <w:t>-</w:t>
            </w:r>
            <w:proofErr w:type="spellStart"/>
            <w:r w:rsidRPr="00EE6E21">
              <w:rPr>
                <w:rFonts w:ascii="Times New Roman" w:hAnsi="Times New Roman"/>
                <w:sz w:val="24"/>
                <w:lang w:val="ru-RU"/>
              </w:rPr>
              <w:t>тва</w:t>
            </w:r>
            <w:proofErr w:type="spellEnd"/>
            <w:r w:rsidRPr="00EE6E21">
              <w:rPr>
                <w:rFonts w:ascii="Times New Roman" w:hAnsi="Times New Roman"/>
                <w:sz w:val="24"/>
                <w:lang w:val="ru-RU"/>
              </w:rPr>
              <w:t xml:space="preserve"> земель</w:t>
            </w:r>
          </w:p>
        </w:tc>
      </w:tr>
      <w:tr w:rsidR="00762996" w:rsidRPr="00EE6E21" w14:paraId="7E43DA8C" w14:textId="77777777" w:rsidTr="00762996">
        <w:trPr>
          <w:cantSplit/>
          <w:trHeight w:val="1053"/>
          <w:jc w:val="center"/>
        </w:trPr>
        <w:tc>
          <w:tcPr>
            <w:tcW w:w="2602" w:type="dxa"/>
          </w:tcPr>
          <w:p w14:paraId="28CB87AA"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Особо охраняемые</w:t>
            </w:r>
          </w:p>
        </w:tc>
        <w:tc>
          <w:tcPr>
            <w:tcW w:w="2483" w:type="dxa"/>
          </w:tcPr>
          <w:p w14:paraId="23204978"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Предоставляются под строительство только после проведения экологической экспертизы</w:t>
            </w:r>
          </w:p>
        </w:tc>
        <w:tc>
          <w:tcPr>
            <w:tcW w:w="2058" w:type="dxa"/>
          </w:tcPr>
          <w:p w14:paraId="28AF49BA"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На лесных угодьях Мощность гумусового слоя более </w:t>
            </w:r>
            <w:smartTag w:uri="urn:schemas-microsoft-com:office:smarttags" w:element="metricconverter">
              <w:smartTagPr>
                <w:attr w:name="ProductID" w:val="10 см"/>
              </w:smartTagPr>
              <w:r w:rsidRPr="00EE6E21">
                <w:rPr>
                  <w:rFonts w:ascii="Times New Roman" w:hAnsi="Times New Roman"/>
                  <w:sz w:val="24"/>
                  <w:lang w:val="ru-RU"/>
                </w:rPr>
                <w:t>10 см</w:t>
              </w:r>
            </w:smartTag>
          </w:p>
        </w:tc>
        <w:tc>
          <w:tcPr>
            <w:tcW w:w="2828" w:type="dxa"/>
          </w:tcPr>
          <w:p w14:paraId="67AC22D5"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Рекультивация нарушенных в ходе строитель</w:t>
            </w:r>
            <w:r>
              <w:rPr>
                <w:rFonts w:ascii="Times New Roman" w:hAnsi="Times New Roman"/>
                <w:sz w:val="24"/>
                <w:lang w:val="ru-RU"/>
              </w:rPr>
              <w:t>с</w:t>
            </w:r>
            <w:r w:rsidRPr="00EE6E21">
              <w:rPr>
                <w:rFonts w:ascii="Times New Roman" w:hAnsi="Times New Roman"/>
                <w:sz w:val="24"/>
                <w:lang w:val="ru-RU"/>
              </w:rPr>
              <w:t>тва земель</w:t>
            </w:r>
          </w:p>
          <w:p w14:paraId="51C14368"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Благоустройство </w:t>
            </w:r>
            <w:proofErr w:type="spellStart"/>
            <w:r w:rsidRPr="00EE6E21">
              <w:rPr>
                <w:rFonts w:ascii="Times New Roman" w:hAnsi="Times New Roman"/>
                <w:sz w:val="24"/>
                <w:lang w:val="ru-RU"/>
              </w:rPr>
              <w:t>приле</w:t>
            </w:r>
            <w:r>
              <w:rPr>
                <w:rFonts w:ascii="Times New Roman" w:hAnsi="Times New Roman"/>
                <w:sz w:val="24"/>
                <w:lang w:val="ru-RU"/>
              </w:rPr>
              <w:t>-</w:t>
            </w:r>
            <w:r w:rsidRPr="00EE6E21">
              <w:rPr>
                <w:rFonts w:ascii="Times New Roman" w:hAnsi="Times New Roman"/>
                <w:sz w:val="24"/>
                <w:lang w:val="ru-RU"/>
              </w:rPr>
              <w:t>гающих</w:t>
            </w:r>
            <w:proofErr w:type="spellEnd"/>
            <w:r w:rsidRPr="00EE6E21">
              <w:rPr>
                <w:rFonts w:ascii="Times New Roman" w:hAnsi="Times New Roman"/>
                <w:sz w:val="24"/>
                <w:lang w:val="ru-RU"/>
              </w:rPr>
              <w:t xml:space="preserve"> территорий</w:t>
            </w:r>
          </w:p>
        </w:tc>
      </w:tr>
      <w:tr w:rsidR="00762996" w:rsidRPr="00EE6E21" w14:paraId="649436FE" w14:textId="77777777" w:rsidTr="00762996">
        <w:trPr>
          <w:cantSplit/>
          <w:trHeight w:val="1053"/>
          <w:jc w:val="center"/>
        </w:trPr>
        <w:tc>
          <w:tcPr>
            <w:tcW w:w="2602" w:type="dxa"/>
          </w:tcPr>
          <w:p w14:paraId="0C243109"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Земли </w:t>
            </w:r>
            <w:r w:rsidR="00317591">
              <w:rPr>
                <w:rFonts w:ascii="Times New Roman" w:hAnsi="Times New Roman"/>
                <w:sz w:val="24"/>
                <w:lang w:val="ru-RU"/>
              </w:rPr>
              <w:t>населенных пунктов</w:t>
            </w:r>
            <w:r w:rsidRPr="00EE6E21">
              <w:rPr>
                <w:rFonts w:ascii="Times New Roman" w:hAnsi="Times New Roman"/>
                <w:sz w:val="24"/>
                <w:lang w:val="ru-RU"/>
              </w:rPr>
              <w:t>,</w:t>
            </w:r>
          </w:p>
          <w:p w14:paraId="6379E9A1"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 xml:space="preserve">Земли промышленности и </w:t>
            </w:r>
            <w:r w:rsidR="00317591">
              <w:rPr>
                <w:rFonts w:ascii="Times New Roman" w:hAnsi="Times New Roman"/>
                <w:sz w:val="24"/>
                <w:lang w:val="ru-RU"/>
              </w:rPr>
              <w:t>энергетики, связи и иного</w:t>
            </w:r>
            <w:r w:rsidRPr="00EE6E21">
              <w:rPr>
                <w:rFonts w:ascii="Times New Roman" w:hAnsi="Times New Roman"/>
                <w:sz w:val="24"/>
                <w:lang w:val="ru-RU"/>
              </w:rPr>
              <w:t xml:space="preserve"> спец</w:t>
            </w:r>
            <w:r w:rsidR="00317591">
              <w:rPr>
                <w:rFonts w:ascii="Times New Roman" w:hAnsi="Times New Roman"/>
                <w:sz w:val="24"/>
                <w:lang w:val="ru-RU"/>
              </w:rPr>
              <w:t>назначения</w:t>
            </w:r>
          </w:p>
        </w:tc>
        <w:tc>
          <w:tcPr>
            <w:tcW w:w="2483" w:type="dxa"/>
          </w:tcPr>
          <w:p w14:paraId="5704AAA4"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Градостроительный регламент</w:t>
            </w:r>
          </w:p>
        </w:tc>
        <w:tc>
          <w:tcPr>
            <w:tcW w:w="2058" w:type="dxa"/>
          </w:tcPr>
          <w:p w14:paraId="691337A8"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Уровень загрязнения земель</w:t>
            </w:r>
          </w:p>
        </w:tc>
        <w:tc>
          <w:tcPr>
            <w:tcW w:w="2828" w:type="dxa"/>
          </w:tcPr>
          <w:p w14:paraId="214B1F52"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Рекультивация нарушенных в ходе строитель</w:t>
            </w:r>
            <w:r>
              <w:rPr>
                <w:rFonts w:ascii="Times New Roman" w:hAnsi="Times New Roman"/>
                <w:sz w:val="24"/>
                <w:lang w:val="ru-RU"/>
              </w:rPr>
              <w:t>-</w:t>
            </w:r>
            <w:proofErr w:type="spellStart"/>
            <w:r w:rsidRPr="00EE6E21">
              <w:rPr>
                <w:rFonts w:ascii="Times New Roman" w:hAnsi="Times New Roman"/>
                <w:sz w:val="24"/>
                <w:lang w:val="ru-RU"/>
              </w:rPr>
              <w:t>тва</w:t>
            </w:r>
            <w:proofErr w:type="spellEnd"/>
            <w:r w:rsidRPr="00EE6E21">
              <w:rPr>
                <w:rFonts w:ascii="Times New Roman" w:hAnsi="Times New Roman"/>
                <w:sz w:val="24"/>
                <w:lang w:val="ru-RU"/>
              </w:rPr>
              <w:t xml:space="preserve"> земель</w:t>
            </w:r>
          </w:p>
          <w:p w14:paraId="59FD46DB" w14:textId="77777777" w:rsidR="00762996" w:rsidRPr="00EE6E21" w:rsidRDefault="00762996" w:rsidP="00DB5CD2">
            <w:pPr>
              <w:pStyle w:val="afffff4"/>
              <w:spacing w:before="0" w:after="0" w:line="276" w:lineRule="auto"/>
              <w:jc w:val="both"/>
              <w:rPr>
                <w:rFonts w:ascii="Times New Roman" w:hAnsi="Times New Roman"/>
                <w:sz w:val="24"/>
                <w:lang w:val="ru-RU"/>
              </w:rPr>
            </w:pPr>
            <w:r w:rsidRPr="00EE6E21">
              <w:rPr>
                <w:rFonts w:ascii="Times New Roman" w:hAnsi="Times New Roman"/>
                <w:sz w:val="24"/>
                <w:lang w:val="ru-RU"/>
              </w:rPr>
              <w:t>Благоустройство прилегающих территорий</w:t>
            </w:r>
          </w:p>
        </w:tc>
      </w:tr>
    </w:tbl>
    <w:p w14:paraId="250E9CA5" w14:textId="77777777" w:rsidR="00762996" w:rsidRPr="00EE6E21" w:rsidRDefault="00762996" w:rsidP="00DB5CD2">
      <w:pPr>
        <w:pStyle w:val="2a"/>
        <w:spacing w:after="0" w:line="276" w:lineRule="auto"/>
        <w:ind w:left="0" w:firstLine="720"/>
        <w:jc w:val="both"/>
        <w:rPr>
          <w:bCs/>
        </w:rPr>
      </w:pPr>
    </w:p>
    <w:p w14:paraId="3C9C2EC6" w14:textId="77777777" w:rsidR="00762996" w:rsidRPr="00317591" w:rsidRDefault="00762996" w:rsidP="00DB5CD2">
      <w:pPr>
        <w:pStyle w:val="a8"/>
        <w:widowControl w:val="0"/>
        <w:spacing w:line="276" w:lineRule="auto"/>
        <w:ind w:firstLine="709"/>
        <w:rPr>
          <w:b/>
          <w:szCs w:val="28"/>
          <w:u w:val="single"/>
        </w:rPr>
      </w:pPr>
      <w:bookmarkStart w:id="155" w:name="_Toc179801648"/>
      <w:r w:rsidRPr="00317591">
        <w:rPr>
          <w:b/>
          <w:szCs w:val="28"/>
          <w:u w:val="single"/>
        </w:rPr>
        <w:t>Мероприятия, направленные на охрану и рациональное использование почв и земельных ресурсов</w:t>
      </w:r>
      <w:bookmarkEnd w:id="155"/>
    </w:p>
    <w:p w14:paraId="4EBB2AAF" w14:textId="77777777" w:rsidR="00762996" w:rsidRPr="00317591" w:rsidRDefault="00762996" w:rsidP="00DB5CD2">
      <w:pPr>
        <w:pStyle w:val="a8"/>
        <w:widowControl w:val="0"/>
        <w:spacing w:line="276" w:lineRule="auto"/>
        <w:ind w:firstLine="709"/>
        <w:rPr>
          <w:szCs w:val="28"/>
        </w:rPr>
      </w:pPr>
      <w:r w:rsidRPr="00317591">
        <w:rPr>
          <w:szCs w:val="28"/>
        </w:rPr>
        <w:t xml:space="preserve">Мероприятия, направленные на охрану и рациональное использование земельных ресурсов можно разделить на следующие этапы: </w:t>
      </w:r>
      <w:proofErr w:type="spellStart"/>
      <w:r w:rsidRPr="00317591">
        <w:rPr>
          <w:szCs w:val="28"/>
        </w:rPr>
        <w:t>предстроительный</w:t>
      </w:r>
      <w:proofErr w:type="spellEnd"/>
      <w:r w:rsidRPr="00317591">
        <w:rPr>
          <w:szCs w:val="28"/>
        </w:rPr>
        <w:t xml:space="preserve">; строительный; </w:t>
      </w:r>
      <w:proofErr w:type="spellStart"/>
      <w:r w:rsidRPr="00317591">
        <w:rPr>
          <w:szCs w:val="28"/>
        </w:rPr>
        <w:t>эксплуатационый</w:t>
      </w:r>
      <w:proofErr w:type="spellEnd"/>
      <w:r w:rsidRPr="00317591">
        <w:rPr>
          <w:szCs w:val="28"/>
        </w:rPr>
        <w:t>.</w:t>
      </w:r>
    </w:p>
    <w:p w14:paraId="7D6163B9" w14:textId="77777777" w:rsidR="00762996" w:rsidRPr="00317591" w:rsidRDefault="00317591" w:rsidP="00DB5CD2">
      <w:pPr>
        <w:pStyle w:val="a8"/>
        <w:widowControl w:val="0"/>
        <w:spacing w:line="276" w:lineRule="auto"/>
        <w:ind w:firstLine="709"/>
        <w:rPr>
          <w:szCs w:val="28"/>
          <w:u w:val="single"/>
        </w:rPr>
      </w:pPr>
      <w:bookmarkStart w:id="156" w:name="_Toc179801649"/>
      <w:proofErr w:type="spellStart"/>
      <w:r w:rsidRPr="00317591">
        <w:rPr>
          <w:szCs w:val="28"/>
          <w:u w:val="single"/>
        </w:rPr>
        <w:t>П</w:t>
      </w:r>
      <w:r w:rsidR="00762996" w:rsidRPr="00317591">
        <w:rPr>
          <w:szCs w:val="28"/>
          <w:u w:val="single"/>
        </w:rPr>
        <w:t>редстроительный</w:t>
      </w:r>
      <w:proofErr w:type="spellEnd"/>
      <w:r w:rsidR="00762996" w:rsidRPr="00317591">
        <w:rPr>
          <w:szCs w:val="28"/>
          <w:u w:val="single"/>
        </w:rPr>
        <w:t xml:space="preserve"> этап</w:t>
      </w:r>
      <w:bookmarkEnd w:id="156"/>
    </w:p>
    <w:p w14:paraId="1C3B9C7B" w14:textId="77777777" w:rsidR="00762996" w:rsidRPr="00317591" w:rsidRDefault="00762996" w:rsidP="00DB5CD2">
      <w:pPr>
        <w:pStyle w:val="a8"/>
        <w:widowControl w:val="0"/>
        <w:spacing w:line="276" w:lineRule="auto"/>
        <w:ind w:firstLine="709"/>
        <w:rPr>
          <w:szCs w:val="28"/>
        </w:rPr>
      </w:pPr>
      <w:r w:rsidRPr="00317591">
        <w:rPr>
          <w:szCs w:val="28"/>
        </w:rPr>
        <w:t>На этом этапе выделяется земельный участок под строительство и подготавливается и утверждается проект строительства.</w:t>
      </w:r>
    </w:p>
    <w:p w14:paraId="35EEE04B" w14:textId="77777777" w:rsidR="00762996" w:rsidRPr="00317591" w:rsidRDefault="00762996" w:rsidP="00DB5CD2">
      <w:pPr>
        <w:pStyle w:val="a8"/>
        <w:widowControl w:val="0"/>
        <w:spacing w:line="276" w:lineRule="auto"/>
        <w:ind w:firstLine="709"/>
        <w:rPr>
          <w:szCs w:val="28"/>
        </w:rPr>
      </w:pPr>
      <w:r w:rsidRPr="00317591">
        <w:rPr>
          <w:szCs w:val="28"/>
        </w:rPr>
        <w:t>Охрана плодородного слоя. Особое внимание на этом этапе необходимо уделить мероприятиям по охране ценных сельскохозяйственных земель, а также сохранению и рациональному использованию плодородного почвенного слоя.</w:t>
      </w:r>
    </w:p>
    <w:p w14:paraId="281F6D45" w14:textId="77777777" w:rsidR="00762996" w:rsidRPr="00317591" w:rsidRDefault="00762996" w:rsidP="00DB5CD2">
      <w:pPr>
        <w:pStyle w:val="a8"/>
        <w:widowControl w:val="0"/>
        <w:spacing w:line="276" w:lineRule="auto"/>
        <w:ind w:firstLine="709"/>
        <w:rPr>
          <w:szCs w:val="28"/>
        </w:rPr>
      </w:pPr>
      <w:r w:rsidRPr="00317591">
        <w:rPr>
          <w:szCs w:val="28"/>
        </w:rPr>
        <w:t xml:space="preserve">Плодородный слой почвы верхняя </w:t>
      </w:r>
      <w:proofErr w:type="spellStart"/>
      <w:r w:rsidRPr="00317591">
        <w:rPr>
          <w:szCs w:val="28"/>
        </w:rPr>
        <w:t>гумусированная</w:t>
      </w:r>
      <w:proofErr w:type="spellEnd"/>
      <w:r w:rsidRPr="00317591">
        <w:rPr>
          <w:szCs w:val="28"/>
        </w:rPr>
        <w:t xml:space="preserve"> часть почвенного профиля, обладающая благоприятными для роста растений химическими, физическими и биологическими свойствами. </w:t>
      </w:r>
    </w:p>
    <w:p w14:paraId="58AFC99B" w14:textId="77777777" w:rsidR="00762996" w:rsidRPr="00317591" w:rsidRDefault="00762996" w:rsidP="00DB5CD2">
      <w:pPr>
        <w:pStyle w:val="a8"/>
        <w:widowControl w:val="0"/>
        <w:spacing w:line="276" w:lineRule="auto"/>
        <w:ind w:firstLine="709"/>
        <w:rPr>
          <w:szCs w:val="28"/>
        </w:rPr>
      </w:pPr>
      <w:r w:rsidRPr="00317591">
        <w:rPr>
          <w:szCs w:val="28"/>
        </w:rPr>
        <w:t>Объем изысканий для проведения проектных работ осуществляются в соответствие со статьей 20 закона «О государственном регулировании  обеспечения плодородия земель сельскохозяйственного назначения и СП 11-102-97 и включает:</w:t>
      </w:r>
    </w:p>
    <w:p w14:paraId="6AD61B78" w14:textId="77777777" w:rsidR="00762996" w:rsidRPr="00317591" w:rsidRDefault="00762996" w:rsidP="00DB5CD2">
      <w:pPr>
        <w:pStyle w:val="a8"/>
        <w:widowControl w:val="0"/>
        <w:numPr>
          <w:ilvl w:val="0"/>
          <w:numId w:val="76"/>
        </w:numPr>
        <w:spacing w:line="276" w:lineRule="auto"/>
        <w:ind w:left="0" w:firstLine="709"/>
        <w:rPr>
          <w:szCs w:val="28"/>
        </w:rPr>
      </w:pPr>
      <w:r w:rsidRPr="00317591">
        <w:rPr>
          <w:szCs w:val="28"/>
        </w:rPr>
        <w:t>почвенное обследование;</w:t>
      </w:r>
    </w:p>
    <w:p w14:paraId="32E8B478" w14:textId="77777777" w:rsidR="00762996" w:rsidRPr="00317591" w:rsidRDefault="00762996" w:rsidP="00DB5CD2">
      <w:pPr>
        <w:pStyle w:val="a8"/>
        <w:widowControl w:val="0"/>
        <w:numPr>
          <w:ilvl w:val="0"/>
          <w:numId w:val="76"/>
        </w:numPr>
        <w:spacing w:line="276" w:lineRule="auto"/>
        <w:ind w:left="0" w:firstLine="709"/>
        <w:rPr>
          <w:szCs w:val="28"/>
        </w:rPr>
      </w:pPr>
      <w:r w:rsidRPr="00317591">
        <w:rPr>
          <w:szCs w:val="28"/>
        </w:rPr>
        <w:lastRenderedPageBreak/>
        <w:t>агрохимическое обследование;</w:t>
      </w:r>
    </w:p>
    <w:p w14:paraId="24602C66" w14:textId="77777777" w:rsidR="00762996" w:rsidRPr="00317591" w:rsidRDefault="00762996" w:rsidP="00DB5CD2">
      <w:pPr>
        <w:pStyle w:val="a8"/>
        <w:widowControl w:val="0"/>
        <w:numPr>
          <w:ilvl w:val="0"/>
          <w:numId w:val="76"/>
        </w:numPr>
        <w:spacing w:line="276" w:lineRule="auto"/>
        <w:ind w:left="0" w:firstLine="709"/>
        <w:rPr>
          <w:szCs w:val="28"/>
        </w:rPr>
      </w:pPr>
      <w:r w:rsidRPr="00317591">
        <w:rPr>
          <w:szCs w:val="28"/>
        </w:rPr>
        <w:t>экологическое обследование на установление уровня загрязнения плодородного почвенного слоя.</w:t>
      </w:r>
    </w:p>
    <w:p w14:paraId="1893FF80" w14:textId="77777777" w:rsidR="00762996" w:rsidRPr="00317591" w:rsidRDefault="00762996" w:rsidP="00DB5CD2">
      <w:pPr>
        <w:pStyle w:val="a8"/>
        <w:widowControl w:val="0"/>
        <w:spacing w:line="276" w:lineRule="auto"/>
        <w:ind w:firstLine="709"/>
        <w:rPr>
          <w:szCs w:val="28"/>
        </w:rPr>
      </w:pPr>
      <w:r w:rsidRPr="00317591">
        <w:rPr>
          <w:szCs w:val="28"/>
        </w:rPr>
        <w:t>В разделе ООС (охрана окружающей среды) проекта на строительство на землях сельскохозяйственного назначения в обязательном порядке включить разработку раздела: на снятие, транспортировку, хранение и использование плодородного почвенного слоя, который является основой для проведения контроля, т.е. в какой степени строители не выполняют требования проекта.</w:t>
      </w:r>
    </w:p>
    <w:p w14:paraId="00BD9F0E" w14:textId="77777777" w:rsidR="00762996" w:rsidRPr="00317591" w:rsidRDefault="00762996" w:rsidP="00DB5CD2">
      <w:pPr>
        <w:pStyle w:val="a8"/>
        <w:widowControl w:val="0"/>
        <w:spacing w:line="276" w:lineRule="auto"/>
        <w:ind w:firstLine="709"/>
        <w:rPr>
          <w:szCs w:val="28"/>
        </w:rPr>
      </w:pPr>
      <w:r w:rsidRPr="00317591">
        <w:rPr>
          <w:szCs w:val="28"/>
        </w:rPr>
        <w:t>Необходимыми сопроводительными материалами раздела  проекта являются:</w:t>
      </w:r>
    </w:p>
    <w:p w14:paraId="058B8F7E" w14:textId="77777777" w:rsidR="00762996" w:rsidRPr="00317591" w:rsidRDefault="00762996" w:rsidP="00DB5CD2">
      <w:pPr>
        <w:pStyle w:val="a8"/>
        <w:widowControl w:val="0"/>
        <w:numPr>
          <w:ilvl w:val="0"/>
          <w:numId w:val="77"/>
        </w:numPr>
        <w:spacing w:line="276" w:lineRule="auto"/>
        <w:ind w:left="0" w:firstLine="709"/>
        <w:rPr>
          <w:szCs w:val="28"/>
        </w:rPr>
      </w:pPr>
      <w:r w:rsidRPr="00317591">
        <w:rPr>
          <w:szCs w:val="28"/>
        </w:rPr>
        <w:t>почвенная карта, составленная в соответствии с «Общесоюзной инструкцией по почвенным обследованиям и составлению крупномасштабных  почвенных карт землепользования;</w:t>
      </w:r>
    </w:p>
    <w:p w14:paraId="560C791D" w14:textId="77777777" w:rsidR="00762996" w:rsidRPr="00317591" w:rsidRDefault="00762996" w:rsidP="00DB5CD2">
      <w:pPr>
        <w:pStyle w:val="a8"/>
        <w:widowControl w:val="0"/>
        <w:numPr>
          <w:ilvl w:val="0"/>
          <w:numId w:val="77"/>
        </w:numPr>
        <w:spacing w:line="276" w:lineRule="auto"/>
        <w:ind w:left="0" w:firstLine="709"/>
        <w:rPr>
          <w:szCs w:val="28"/>
        </w:rPr>
      </w:pPr>
      <w:r w:rsidRPr="00317591">
        <w:rPr>
          <w:szCs w:val="28"/>
        </w:rPr>
        <w:t>картограмма мощности и содержания гумуса в плодородном почвенном слое;</w:t>
      </w:r>
    </w:p>
    <w:p w14:paraId="378F368B" w14:textId="77777777" w:rsidR="00762996" w:rsidRPr="00317591" w:rsidRDefault="00762996" w:rsidP="00DB5CD2">
      <w:pPr>
        <w:pStyle w:val="a8"/>
        <w:widowControl w:val="0"/>
        <w:numPr>
          <w:ilvl w:val="0"/>
          <w:numId w:val="77"/>
        </w:numPr>
        <w:spacing w:line="276" w:lineRule="auto"/>
        <w:ind w:left="0" w:firstLine="709"/>
        <w:rPr>
          <w:szCs w:val="28"/>
        </w:rPr>
      </w:pPr>
      <w:r w:rsidRPr="00317591">
        <w:rPr>
          <w:szCs w:val="28"/>
        </w:rPr>
        <w:t>картограмма рН, содержания подвижного Р и обменного К;</w:t>
      </w:r>
    </w:p>
    <w:p w14:paraId="0C2C4765" w14:textId="77777777" w:rsidR="00762996" w:rsidRPr="00317591" w:rsidRDefault="00762996" w:rsidP="00DB5CD2">
      <w:pPr>
        <w:pStyle w:val="a8"/>
        <w:widowControl w:val="0"/>
        <w:numPr>
          <w:ilvl w:val="0"/>
          <w:numId w:val="77"/>
        </w:numPr>
        <w:spacing w:line="276" w:lineRule="auto"/>
        <w:ind w:left="0" w:firstLine="709"/>
        <w:rPr>
          <w:szCs w:val="28"/>
        </w:rPr>
      </w:pPr>
      <w:r w:rsidRPr="00317591">
        <w:rPr>
          <w:szCs w:val="28"/>
        </w:rPr>
        <w:t>характеристики по загрязнению почвенного слоя;</w:t>
      </w:r>
    </w:p>
    <w:p w14:paraId="19BB9974" w14:textId="77777777" w:rsidR="00762996" w:rsidRPr="00317591" w:rsidRDefault="00762996" w:rsidP="00DB5CD2">
      <w:pPr>
        <w:pStyle w:val="a8"/>
        <w:widowControl w:val="0"/>
        <w:numPr>
          <w:ilvl w:val="0"/>
          <w:numId w:val="77"/>
        </w:numPr>
        <w:spacing w:line="276" w:lineRule="auto"/>
        <w:ind w:left="0" w:firstLine="709"/>
        <w:rPr>
          <w:szCs w:val="28"/>
        </w:rPr>
      </w:pPr>
      <w:r w:rsidRPr="00317591">
        <w:rPr>
          <w:szCs w:val="28"/>
        </w:rPr>
        <w:t>площади снятия плодородного почвенного слоя (ПСП);</w:t>
      </w:r>
    </w:p>
    <w:p w14:paraId="4CFAAD9D" w14:textId="77777777" w:rsidR="00762996" w:rsidRPr="00317591" w:rsidRDefault="00762996" w:rsidP="00DB5CD2">
      <w:pPr>
        <w:pStyle w:val="a8"/>
        <w:widowControl w:val="0"/>
        <w:numPr>
          <w:ilvl w:val="0"/>
          <w:numId w:val="77"/>
        </w:numPr>
        <w:spacing w:line="276" w:lineRule="auto"/>
        <w:ind w:left="0" w:firstLine="709"/>
        <w:rPr>
          <w:szCs w:val="28"/>
        </w:rPr>
      </w:pPr>
      <w:r w:rsidRPr="00317591">
        <w:rPr>
          <w:szCs w:val="28"/>
        </w:rPr>
        <w:t>мощности снятия ПСП;</w:t>
      </w:r>
    </w:p>
    <w:p w14:paraId="47E33BE6" w14:textId="77777777" w:rsidR="00762996" w:rsidRPr="00317591" w:rsidRDefault="00762996" w:rsidP="00DB5CD2">
      <w:pPr>
        <w:pStyle w:val="a8"/>
        <w:widowControl w:val="0"/>
        <w:numPr>
          <w:ilvl w:val="0"/>
          <w:numId w:val="77"/>
        </w:numPr>
        <w:spacing w:line="276" w:lineRule="auto"/>
        <w:ind w:left="0" w:firstLine="709"/>
        <w:rPr>
          <w:szCs w:val="28"/>
        </w:rPr>
      </w:pPr>
      <w:r w:rsidRPr="00317591">
        <w:rPr>
          <w:szCs w:val="28"/>
        </w:rPr>
        <w:t>места складирования ПСП;</w:t>
      </w:r>
    </w:p>
    <w:p w14:paraId="737DB48D" w14:textId="77777777" w:rsidR="00762996" w:rsidRPr="00317591" w:rsidRDefault="00762996" w:rsidP="00DB5CD2">
      <w:pPr>
        <w:pStyle w:val="a8"/>
        <w:widowControl w:val="0"/>
        <w:numPr>
          <w:ilvl w:val="0"/>
          <w:numId w:val="77"/>
        </w:numPr>
        <w:spacing w:line="276" w:lineRule="auto"/>
        <w:ind w:left="0" w:firstLine="709"/>
        <w:rPr>
          <w:szCs w:val="28"/>
        </w:rPr>
      </w:pPr>
      <w:r w:rsidRPr="00317591">
        <w:rPr>
          <w:szCs w:val="28"/>
        </w:rPr>
        <w:t>площади, на которые наносится ПСП.</w:t>
      </w:r>
    </w:p>
    <w:p w14:paraId="388488CC" w14:textId="77777777" w:rsidR="00762996" w:rsidRPr="00317591" w:rsidRDefault="00762996" w:rsidP="00DB5CD2">
      <w:pPr>
        <w:pStyle w:val="a8"/>
        <w:widowControl w:val="0"/>
        <w:spacing w:line="276" w:lineRule="auto"/>
        <w:ind w:firstLine="709"/>
        <w:rPr>
          <w:szCs w:val="28"/>
          <w:u w:val="single"/>
        </w:rPr>
      </w:pPr>
      <w:bookmarkStart w:id="157" w:name="_Toc179801651"/>
      <w:r w:rsidRPr="00317591">
        <w:rPr>
          <w:szCs w:val="28"/>
          <w:u w:val="single"/>
        </w:rPr>
        <w:t>Охрана ценных сельскохозяйственных угодий</w:t>
      </w:r>
      <w:bookmarkEnd w:id="157"/>
    </w:p>
    <w:p w14:paraId="4F80D273" w14:textId="77777777" w:rsidR="00762996" w:rsidRPr="00317591" w:rsidRDefault="00762996" w:rsidP="00DB5CD2">
      <w:pPr>
        <w:pStyle w:val="a8"/>
        <w:widowControl w:val="0"/>
        <w:spacing w:line="276" w:lineRule="auto"/>
        <w:ind w:firstLine="709"/>
        <w:rPr>
          <w:szCs w:val="28"/>
        </w:rPr>
      </w:pPr>
      <w:r w:rsidRPr="00317591">
        <w:rPr>
          <w:szCs w:val="28"/>
        </w:rPr>
        <w:t>Сельскохозяйственные угодья -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p w14:paraId="1C16658A" w14:textId="77777777" w:rsidR="00762996" w:rsidRPr="00317591" w:rsidRDefault="00762996" w:rsidP="00DB5CD2">
      <w:pPr>
        <w:pStyle w:val="a8"/>
        <w:widowControl w:val="0"/>
        <w:spacing w:line="276" w:lineRule="auto"/>
        <w:ind w:firstLine="709"/>
        <w:rPr>
          <w:b/>
          <w:szCs w:val="28"/>
          <w:u w:val="single"/>
        </w:rPr>
      </w:pPr>
      <w:bookmarkStart w:id="158" w:name="_Toc179801653"/>
      <w:r w:rsidRPr="00317591">
        <w:rPr>
          <w:b/>
          <w:szCs w:val="28"/>
          <w:u w:val="single"/>
        </w:rPr>
        <w:t>Экологические требования и ограничения при строительстве</w:t>
      </w:r>
      <w:bookmarkEnd w:id="158"/>
    </w:p>
    <w:p w14:paraId="224217DB" w14:textId="77777777" w:rsidR="00762996" w:rsidRPr="00317591" w:rsidRDefault="00762996" w:rsidP="00DB5CD2">
      <w:pPr>
        <w:pStyle w:val="a8"/>
        <w:widowControl w:val="0"/>
        <w:spacing w:line="276" w:lineRule="auto"/>
        <w:ind w:firstLine="709"/>
        <w:rPr>
          <w:szCs w:val="28"/>
        </w:rPr>
      </w:pPr>
      <w:r w:rsidRPr="00317591">
        <w:rPr>
          <w:szCs w:val="28"/>
        </w:rPr>
        <w:t>В целях охраны и рационального использования земельных ресурсов, а также недопущения их истощения и деградации, при производстве строительно-монтажных работ должны соблюдаться следующие основные требования к их проведению, которые, в обязательном порядке, должны найти отражение в проектах производства работ, разрабатываемых строительными организациями:</w:t>
      </w:r>
    </w:p>
    <w:p w14:paraId="5C99F34A" w14:textId="77777777" w:rsidR="00762996" w:rsidRPr="00317591" w:rsidRDefault="00762996" w:rsidP="00DB5CD2">
      <w:pPr>
        <w:pStyle w:val="a8"/>
        <w:widowControl w:val="0"/>
        <w:numPr>
          <w:ilvl w:val="0"/>
          <w:numId w:val="78"/>
        </w:numPr>
        <w:spacing w:line="276" w:lineRule="auto"/>
        <w:ind w:left="0" w:firstLine="709"/>
        <w:rPr>
          <w:szCs w:val="28"/>
        </w:rPr>
      </w:pPr>
      <w:r w:rsidRPr="00317591">
        <w:rPr>
          <w:szCs w:val="28"/>
        </w:rPr>
        <w:t>проведение подготовительных работ на площадках строительства в строго согласованные с землепользователями сроки в увязке с календарным графиком строительства;</w:t>
      </w:r>
    </w:p>
    <w:p w14:paraId="191749B5" w14:textId="77777777" w:rsidR="00762996" w:rsidRPr="00317591" w:rsidRDefault="00762996" w:rsidP="00DB5CD2">
      <w:pPr>
        <w:pStyle w:val="a8"/>
        <w:widowControl w:val="0"/>
        <w:numPr>
          <w:ilvl w:val="0"/>
          <w:numId w:val="78"/>
        </w:numPr>
        <w:spacing w:line="276" w:lineRule="auto"/>
        <w:ind w:left="0" w:firstLine="709"/>
        <w:rPr>
          <w:szCs w:val="28"/>
        </w:rPr>
      </w:pPr>
      <w:r w:rsidRPr="00317591">
        <w:rPr>
          <w:szCs w:val="28"/>
        </w:rPr>
        <w:t>работы должны вестись строго в границах, отведенной под строительство территории, не допуская сверхнормативного изъятия дополнительных площадей, связанного с нерациональной организацией строительного потока;</w:t>
      </w:r>
    </w:p>
    <w:p w14:paraId="2D7366D8" w14:textId="77777777" w:rsidR="00762996" w:rsidRPr="00317591" w:rsidRDefault="00762996" w:rsidP="00DB5CD2">
      <w:pPr>
        <w:pStyle w:val="a8"/>
        <w:widowControl w:val="0"/>
        <w:numPr>
          <w:ilvl w:val="0"/>
          <w:numId w:val="78"/>
        </w:numPr>
        <w:spacing w:line="276" w:lineRule="auto"/>
        <w:ind w:left="0" w:firstLine="709"/>
        <w:rPr>
          <w:szCs w:val="28"/>
        </w:rPr>
      </w:pPr>
      <w:r w:rsidRPr="00317591">
        <w:rPr>
          <w:szCs w:val="28"/>
        </w:rPr>
        <w:t xml:space="preserve">недопущение захламления зоны строительства мусором, отходами </w:t>
      </w:r>
      <w:r w:rsidRPr="00317591">
        <w:rPr>
          <w:szCs w:val="28"/>
        </w:rPr>
        <w:lastRenderedPageBreak/>
        <w:t>изоляционных и других материалов, а также ее загрязнение горюче-смазочными материалами. В подобных случаях должны быть своевременно проведены работы по ликвидации указанных выше негативных последствий;</w:t>
      </w:r>
    </w:p>
    <w:p w14:paraId="3F3D27E3" w14:textId="77777777" w:rsidR="00762996" w:rsidRPr="00317591" w:rsidRDefault="00762996" w:rsidP="00DB5CD2">
      <w:pPr>
        <w:pStyle w:val="a8"/>
        <w:widowControl w:val="0"/>
        <w:numPr>
          <w:ilvl w:val="0"/>
          <w:numId w:val="78"/>
        </w:numPr>
        <w:spacing w:line="276" w:lineRule="auto"/>
        <w:ind w:left="0" w:firstLine="709"/>
        <w:rPr>
          <w:szCs w:val="28"/>
        </w:rPr>
      </w:pPr>
      <w:r w:rsidRPr="00317591">
        <w:rPr>
          <w:szCs w:val="28"/>
        </w:rPr>
        <w:t>строгое соблюдение всех принятых проектных решений, особенно, в части их, касающихся глубины укладки трубопроводов и коммуникаций, природоохранных мероприятий таких, как противоэрозионные мероприятия, техническая рекультивация и др.;</w:t>
      </w:r>
    </w:p>
    <w:p w14:paraId="28300AE1" w14:textId="77777777" w:rsidR="00762996" w:rsidRPr="00317591" w:rsidRDefault="00762996" w:rsidP="00DB5CD2">
      <w:pPr>
        <w:pStyle w:val="a8"/>
        <w:widowControl w:val="0"/>
        <w:numPr>
          <w:ilvl w:val="0"/>
          <w:numId w:val="78"/>
        </w:numPr>
        <w:spacing w:line="276" w:lineRule="auto"/>
        <w:ind w:left="0" w:firstLine="709"/>
        <w:rPr>
          <w:szCs w:val="28"/>
        </w:rPr>
      </w:pPr>
      <w:r w:rsidRPr="00317591">
        <w:rPr>
          <w:szCs w:val="28"/>
        </w:rPr>
        <w:t>рациональная компоновка объектов, позволяющая снизить площадь земель, вовлеченных непосредственно в строительство;</w:t>
      </w:r>
    </w:p>
    <w:p w14:paraId="561E244A" w14:textId="77777777" w:rsidR="00762996" w:rsidRPr="00317591" w:rsidRDefault="00762996" w:rsidP="00DB5CD2">
      <w:pPr>
        <w:pStyle w:val="a8"/>
        <w:widowControl w:val="0"/>
        <w:numPr>
          <w:ilvl w:val="0"/>
          <w:numId w:val="78"/>
        </w:numPr>
        <w:spacing w:line="276" w:lineRule="auto"/>
        <w:ind w:left="0" w:firstLine="709"/>
        <w:rPr>
          <w:szCs w:val="28"/>
        </w:rPr>
      </w:pPr>
      <w:r w:rsidRPr="00317591">
        <w:rPr>
          <w:szCs w:val="28"/>
        </w:rPr>
        <w:t>рациональное использование материальных ресурсов, снижение объемов отходов производства с их утилизацией и обезвреживанием.</w:t>
      </w:r>
    </w:p>
    <w:p w14:paraId="5D6320D2" w14:textId="77777777" w:rsidR="00762996" w:rsidRPr="00317591" w:rsidRDefault="00762996" w:rsidP="00DB5CD2">
      <w:pPr>
        <w:pStyle w:val="a8"/>
        <w:widowControl w:val="0"/>
        <w:spacing w:line="276" w:lineRule="auto"/>
        <w:ind w:firstLine="709"/>
        <w:rPr>
          <w:szCs w:val="28"/>
        </w:rPr>
      </w:pPr>
      <w:bookmarkStart w:id="159" w:name="_Toc179801654"/>
      <w:r w:rsidRPr="00317591">
        <w:rPr>
          <w:szCs w:val="28"/>
        </w:rPr>
        <w:t>Технология селективного снятия плодородного слоя почвы при производстве земляных работ</w:t>
      </w:r>
      <w:bookmarkEnd w:id="159"/>
    </w:p>
    <w:p w14:paraId="3EEEEE62" w14:textId="77777777" w:rsidR="00762996" w:rsidRPr="00317591" w:rsidRDefault="00762996" w:rsidP="00DB5CD2">
      <w:pPr>
        <w:pStyle w:val="a8"/>
        <w:widowControl w:val="0"/>
        <w:spacing w:line="276" w:lineRule="auto"/>
        <w:ind w:firstLine="709"/>
        <w:rPr>
          <w:szCs w:val="28"/>
        </w:rPr>
      </w:pPr>
      <w:r w:rsidRPr="00317591">
        <w:rPr>
          <w:szCs w:val="28"/>
        </w:rPr>
        <w:t>Технология сохранения и использования плодородного почвенного слоя почвы будет определяться особенностью возводимых сооружений:</w:t>
      </w:r>
    </w:p>
    <w:p w14:paraId="6F3BF420" w14:textId="77777777" w:rsidR="00762996" w:rsidRPr="00317591" w:rsidRDefault="00762996" w:rsidP="00DB5CD2">
      <w:pPr>
        <w:pStyle w:val="a8"/>
        <w:widowControl w:val="0"/>
        <w:numPr>
          <w:ilvl w:val="0"/>
          <w:numId w:val="79"/>
        </w:numPr>
        <w:spacing w:line="276" w:lineRule="auto"/>
        <w:ind w:left="0" w:firstLine="709"/>
        <w:rPr>
          <w:szCs w:val="28"/>
        </w:rPr>
      </w:pPr>
      <w:r w:rsidRPr="00317591">
        <w:rPr>
          <w:szCs w:val="28"/>
        </w:rPr>
        <w:t xml:space="preserve">здания, технологические сооружения, </w:t>
      </w:r>
      <w:proofErr w:type="spellStart"/>
      <w:r w:rsidRPr="00317591">
        <w:rPr>
          <w:szCs w:val="28"/>
        </w:rPr>
        <w:t>внутриобъектные</w:t>
      </w:r>
      <w:proofErr w:type="spellEnd"/>
      <w:r w:rsidRPr="00317591">
        <w:rPr>
          <w:szCs w:val="28"/>
        </w:rPr>
        <w:t xml:space="preserve"> дороги, площадки для транспорта и другие постоянные объекты;</w:t>
      </w:r>
    </w:p>
    <w:p w14:paraId="6A115740" w14:textId="77777777" w:rsidR="00762996" w:rsidRPr="00317591" w:rsidRDefault="00762996" w:rsidP="00DB5CD2">
      <w:pPr>
        <w:pStyle w:val="a8"/>
        <w:widowControl w:val="0"/>
        <w:numPr>
          <w:ilvl w:val="0"/>
          <w:numId w:val="79"/>
        </w:numPr>
        <w:spacing w:line="276" w:lineRule="auto"/>
        <w:ind w:left="0" w:firstLine="709"/>
        <w:rPr>
          <w:szCs w:val="28"/>
        </w:rPr>
      </w:pPr>
      <w:r w:rsidRPr="00317591">
        <w:rPr>
          <w:szCs w:val="28"/>
        </w:rPr>
        <w:t>временные строительные дороги, временные площадки для складирования технологического оборудования и строительных конструкций;</w:t>
      </w:r>
    </w:p>
    <w:p w14:paraId="364D142F" w14:textId="77777777" w:rsidR="00762996" w:rsidRPr="00317591" w:rsidRDefault="00762996" w:rsidP="00DB5CD2">
      <w:pPr>
        <w:pStyle w:val="a8"/>
        <w:widowControl w:val="0"/>
        <w:numPr>
          <w:ilvl w:val="0"/>
          <w:numId w:val="79"/>
        </w:numPr>
        <w:spacing w:line="276" w:lineRule="auto"/>
        <w:ind w:left="0" w:firstLine="709"/>
        <w:rPr>
          <w:szCs w:val="28"/>
        </w:rPr>
      </w:pPr>
      <w:r w:rsidRPr="00317591">
        <w:rPr>
          <w:szCs w:val="28"/>
        </w:rPr>
        <w:t>подземные трубопроводы, коммуникации, кабели связи, электрические кабели.</w:t>
      </w:r>
    </w:p>
    <w:p w14:paraId="460C120F" w14:textId="77777777" w:rsidR="00762996" w:rsidRPr="00317591" w:rsidRDefault="00762996" w:rsidP="00DB5CD2">
      <w:pPr>
        <w:pStyle w:val="a8"/>
        <w:widowControl w:val="0"/>
        <w:spacing w:line="276" w:lineRule="auto"/>
        <w:ind w:firstLine="709"/>
        <w:rPr>
          <w:szCs w:val="28"/>
          <w:u w:val="single"/>
        </w:rPr>
      </w:pPr>
      <w:bookmarkStart w:id="160" w:name="_Toc179801655"/>
      <w:r w:rsidRPr="00317591">
        <w:rPr>
          <w:szCs w:val="28"/>
          <w:u w:val="single"/>
        </w:rPr>
        <w:t>Технология селективного снятия плодородного слоя почвы при производстве земляных работ под постоянные объекты</w:t>
      </w:r>
      <w:bookmarkEnd w:id="160"/>
      <w:r w:rsidRPr="00317591">
        <w:rPr>
          <w:szCs w:val="28"/>
        </w:rPr>
        <w:t>, его хранение и дальнейшее использование грунта определяется следующими его характеристиками:</w:t>
      </w:r>
    </w:p>
    <w:p w14:paraId="581DB21F" w14:textId="77777777" w:rsidR="00762996" w:rsidRPr="00317591" w:rsidRDefault="00762996" w:rsidP="00DB5CD2">
      <w:pPr>
        <w:pStyle w:val="a8"/>
        <w:widowControl w:val="0"/>
        <w:numPr>
          <w:ilvl w:val="0"/>
          <w:numId w:val="80"/>
        </w:numPr>
        <w:spacing w:line="276" w:lineRule="auto"/>
        <w:ind w:left="0" w:firstLine="709"/>
        <w:rPr>
          <w:szCs w:val="28"/>
        </w:rPr>
      </w:pPr>
      <w:r w:rsidRPr="00317591">
        <w:rPr>
          <w:szCs w:val="28"/>
        </w:rPr>
        <w:t>значительной мощностью гумусовых горизонтов почв;</w:t>
      </w:r>
    </w:p>
    <w:p w14:paraId="064745F4" w14:textId="77777777" w:rsidR="00762996" w:rsidRPr="00317591" w:rsidRDefault="00762996" w:rsidP="00DB5CD2">
      <w:pPr>
        <w:pStyle w:val="a8"/>
        <w:widowControl w:val="0"/>
        <w:numPr>
          <w:ilvl w:val="0"/>
          <w:numId w:val="80"/>
        </w:numPr>
        <w:spacing w:line="276" w:lineRule="auto"/>
        <w:ind w:left="0" w:firstLine="709"/>
        <w:rPr>
          <w:szCs w:val="28"/>
        </w:rPr>
      </w:pPr>
      <w:r w:rsidRPr="00317591">
        <w:rPr>
          <w:szCs w:val="28"/>
        </w:rPr>
        <w:t>суглинистым и глинистым механическим составом;</w:t>
      </w:r>
    </w:p>
    <w:p w14:paraId="77534A53" w14:textId="77777777" w:rsidR="00762996" w:rsidRPr="00317591" w:rsidRDefault="00762996" w:rsidP="00DB5CD2">
      <w:pPr>
        <w:pStyle w:val="a8"/>
        <w:widowControl w:val="0"/>
        <w:numPr>
          <w:ilvl w:val="0"/>
          <w:numId w:val="80"/>
        </w:numPr>
        <w:spacing w:line="276" w:lineRule="auto"/>
        <w:ind w:left="0" w:firstLine="709"/>
        <w:rPr>
          <w:szCs w:val="28"/>
        </w:rPr>
      </w:pPr>
      <w:r w:rsidRPr="00317591">
        <w:rPr>
          <w:szCs w:val="28"/>
        </w:rPr>
        <w:t>для всех почв характерна нейтральная или слабо щелочная реакция среды.</w:t>
      </w:r>
    </w:p>
    <w:p w14:paraId="51574431" w14:textId="77777777" w:rsidR="00762996" w:rsidRPr="00317591" w:rsidRDefault="00762996" w:rsidP="00DB5CD2">
      <w:pPr>
        <w:pStyle w:val="a8"/>
        <w:widowControl w:val="0"/>
        <w:spacing w:line="276" w:lineRule="auto"/>
        <w:ind w:firstLine="709"/>
        <w:rPr>
          <w:szCs w:val="28"/>
        </w:rPr>
      </w:pPr>
      <w:r w:rsidRPr="00317591">
        <w:rPr>
          <w:szCs w:val="28"/>
        </w:rPr>
        <w:t>Мощность гумусовых почвенных горизонтов, которые должны быть сняты, составляет 20-</w:t>
      </w:r>
      <w:smartTag w:uri="urn:schemas-microsoft-com:office:smarttags" w:element="metricconverter">
        <w:smartTagPr>
          <w:attr w:name="ProductID" w:val="50 см"/>
        </w:smartTagPr>
        <w:r w:rsidRPr="00317591">
          <w:rPr>
            <w:szCs w:val="28"/>
          </w:rPr>
          <w:t>50 см</w:t>
        </w:r>
      </w:smartTag>
      <w:r w:rsidRPr="00317591">
        <w:rPr>
          <w:szCs w:val="28"/>
        </w:rPr>
        <w:t>. Мощности потенциально плодородных горизонтов составляют 20-</w:t>
      </w:r>
      <w:smartTag w:uri="urn:schemas-microsoft-com:office:smarttags" w:element="metricconverter">
        <w:smartTagPr>
          <w:attr w:name="ProductID" w:val="70 см"/>
        </w:smartTagPr>
        <w:r w:rsidRPr="00317591">
          <w:rPr>
            <w:szCs w:val="28"/>
          </w:rPr>
          <w:t>70 см</w:t>
        </w:r>
      </w:smartTag>
      <w:r w:rsidRPr="00317591">
        <w:rPr>
          <w:szCs w:val="28"/>
        </w:rPr>
        <w:t xml:space="preserve">. </w:t>
      </w:r>
    </w:p>
    <w:p w14:paraId="1BDFF753" w14:textId="77777777" w:rsidR="00762996" w:rsidRPr="00317591" w:rsidRDefault="00762996" w:rsidP="00DB5CD2">
      <w:pPr>
        <w:pStyle w:val="a8"/>
        <w:widowControl w:val="0"/>
        <w:spacing w:line="276" w:lineRule="auto"/>
        <w:ind w:firstLine="709"/>
        <w:rPr>
          <w:szCs w:val="28"/>
        </w:rPr>
      </w:pPr>
      <w:r w:rsidRPr="00317591">
        <w:rPr>
          <w:szCs w:val="28"/>
        </w:rPr>
        <w:t>Технология производства работ, места складирования и характеристики буртов определяются Проектом снятия плодородного слоя почвы.</w:t>
      </w:r>
    </w:p>
    <w:p w14:paraId="7A1FF7BA" w14:textId="77777777" w:rsidR="00762996" w:rsidRPr="00317591" w:rsidRDefault="00762996" w:rsidP="00DB5CD2">
      <w:pPr>
        <w:pStyle w:val="a8"/>
        <w:widowControl w:val="0"/>
        <w:spacing w:line="276" w:lineRule="auto"/>
        <w:ind w:firstLine="709"/>
        <w:rPr>
          <w:szCs w:val="28"/>
        </w:rPr>
      </w:pPr>
      <w:r w:rsidRPr="00317591">
        <w:rPr>
          <w:szCs w:val="28"/>
        </w:rPr>
        <w:t>Плодородный почвенный слой может использоваться на землевание малопродуктивных сельскохозяйственных угодий.</w:t>
      </w:r>
    </w:p>
    <w:p w14:paraId="376F8CD6" w14:textId="77777777" w:rsidR="00762996" w:rsidRPr="00317591" w:rsidRDefault="00762996" w:rsidP="00DB5CD2">
      <w:pPr>
        <w:pStyle w:val="a8"/>
        <w:widowControl w:val="0"/>
        <w:spacing w:line="276" w:lineRule="auto"/>
        <w:ind w:firstLine="709"/>
        <w:rPr>
          <w:szCs w:val="28"/>
        </w:rPr>
      </w:pPr>
      <w:r w:rsidRPr="00317591">
        <w:rPr>
          <w:szCs w:val="28"/>
        </w:rPr>
        <w:t>Проектом должны быть предусмотрены следующие технические условия рекультивации:</w:t>
      </w:r>
    </w:p>
    <w:p w14:paraId="4D7AC7BB" w14:textId="77777777" w:rsidR="00762996" w:rsidRPr="00317591" w:rsidRDefault="00762996" w:rsidP="00DB5CD2">
      <w:pPr>
        <w:pStyle w:val="a8"/>
        <w:widowControl w:val="0"/>
        <w:numPr>
          <w:ilvl w:val="0"/>
          <w:numId w:val="81"/>
        </w:numPr>
        <w:spacing w:line="276" w:lineRule="auto"/>
        <w:ind w:left="0" w:firstLine="709"/>
        <w:rPr>
          <w:szCs w:val="28"/>
        </w:rPr>
      </w:pPr>
      <w:r w:rsidRPr="00317591">
        <w:rPr>
          <w:szCs w:val="28"/>
        </w:rPr>
        <w:t xml:space="preserve">в зоне распространения минеральных почв производится снятие наиболее плодородного гумусового горизонта со средней мощностью 0.4 </w:t>
      </w:r>
      <w:smartTag w:uri="urn:schemas-microsoft-com:office:smarttags" w:element="metricconverter">
        <w:smartTagPr>
          <w:attr w:name="ProductID" w:val="-0.5 м"/>
        </w:smartTagPr>
        <w:r w:rsidRPr="00317591">
          <w:rPr>
            <w:szCs w:val="28"/>
          </w:rPr>
          <w:t>-0.5 м</w:t>
        </w:r>
      </w:smartTag>
      <w:r w:rsidRPr="00317591">
        <w:rPr>
          <w:szCs w:val="28"/>
        </w:rPr>
        <w:t xml:space="preserve">; </w:t>
      </w:r>
    </w:p>
    <w:p w14:paraId="7A4D308A" w14:textId="77777777" w:rsidR="00762996" w:rsidRPr="00317591" w:rsidRDefault="00762996" w:rsidP="00DB5CD2">
      <w:pPr>
        <w:pStyle w:val="a8"/>
        <w:widowControl w:val="0"/>
        <w:numPr>
          <w:ilvl w:val="0"/>
          <w:numId w:val="81"/>
        </w:numPr>
        <w:spacing w:line="276" w:lineRule="auto"/>
        <w:ind w:left="0" w:firstLine="709"/>
        <w:rPr>
          <w:szCs w:val="28"/>
        </w:rPr>
      </w:pPr>
      <w:r w:rsidRPr="00317591">
        <w:rPr>
          <w:szCs w:val="28"/>
        </w:rPr>
        <w:lastRenderedPageBreak/>
        <w:t xml:space="preserve">определены места складирования плодородного гумусового слоя и условия его сохранения; </w:t>
      </w:r>
    </w:p>
    <w:p w14:paraId="7E4C15A4" w14:textId="77777777" w:rsidR="00762996" w:rsidRPr="00317591" w:rsidRDefault="00762996" w:rsidP="00DB5CD2">
      <w:pPr>
        <w:pStyle w:val="a8"/>
        <w:widowControl w:val="0"/>
        <w:numPr>
          <w:ilvl w:val="0"/>
          <w:numId w:val="81"/>
        </w:numPr>
        <w:spacing w:line="276" w:lineRule="auto"/>
        <w:ind w:left="0" w:firstLine="709"/>
        <w:rPr>
          <w:szCs w:val="28"/>
        </w:rPr>
      </w:pPr>
      <w:r w:rsidRPr="00317591">
        <w:rPr>
          <w:szCs w:val="28"/>
        </w:rPr>
        <w:t>разработаны технологические схемы использования плодородного слоя.</w:t>
      </w:r>
    </w:p>
    <w:p w14:paraId="47E729FE" w14:textId="77777777" w:rsidR="00762996" w:rsidRPr="00317591" w:rsidRDefault="00762996" w:rsidP="00DB5CD2">
      <w:pPr>
        <w:pStyle w:val="a8"/>
        <w:widowControl w:val="0"/>
        <w:spacing w:line="276" w:lineRule="auto"/>
        <w:ind w:firstLine="709"/>
        <w:rPr>
          <w:szCs w:val="28"/>
        </w:rPr>
      </w:pPr>
      <w:bookmarkStart w:id="161" w:name="_Toc179801656"/>
      <w:r w:rsidRPr="00317591">
        <w:rPr>
          <w:szCs w:val="28"/>
        </w:rPr>
        <w:t>Технология селективного снятия плодородного слоя почвы при производстве земляных работ под временные объекты</w:t>
      </w:r>
      <w:bookmarkEnd w:id="161"/>
    </w:p>
    <w:p w14:paraId="0A42C108" w14:textId="77777777" w:rsidR="00762996" w:rsidRPr="00317591" w:rsidRDefault="00762996" w:rsidP="00DB5CD2">
      <w:pPr>
        <w:pStyle w:val="a8"/>
        <w:widowControl w:val="0"/>
        <w:spacing w:line="276" w:lineRule="auto"/>
        <w:ind w:firstLine="709"/>
        <w:rPr>
          <w:szCs w:val="28"/>
        </w:rPr>
      </w:pPr>
      <w:r w:rsidRPr="00317591">
        <w:rPr>
          <w:szCs w:val="28"/>
        </w:rPr>
        <w:t>С учетом ценности занимаемых ими угодий, в целях минимизации наносимого ущерба проектом должны предусматриваться:</w:t>
      </w:r>
    </w:p>
    <w:p w14:paraId="3DF3F585" w14:textId="77777777" w:rsidR="00762996" w:rsidRPr="00317591" w:rsidRDefault="00762996" w:rsidP="00DB5CD2">
      <w:pPr>
        <w:pStyle w:val="a8"/>
        <w:widowControl w:val="0"/>
        <w:numPr>
          <w:ilvl w:val="0"/>
          <w:numId w:val="82"/>
        </w:numPr>
        <w:spacing w:line="276" w:lineRule="auto"/>
        <w:ind w:left="0" w:firstLine="709"/>
        <w:rPr>
          <w:szCs w:val="28"/>
        </w:rPr>
      </w:pPr>
      <w:r w:rsidRPr="00317591">
        <w:rPr>
          <w:szCs w:val="28"/>
        </w:rPr>
        <w:t>устройство оснований временных зданий и сооружений из инвентарных сборных железобетонных плит;</w:t>
      </w:r>
    </w:p>
    <w:p w14:paraId="531ED033" w14:textId="77777777" w:rsidR="00762996" w:rsidRPr="00317591" w:rsidRDefault="00762996" w:rsidP="00DB5CD2">
      <w:pPr>
        <w:pStyle w:val="a8"/>
        <w:widowControl w:val="0"/>
        <w:numPr>
          <w:ilvl w:val="0"/>
          <w:numId w:val="82"/>
        </w:numPr>
        <w:spacing w:line="276" w:lineRule="auto"/>
        <w:ind w:left="0" w:firstLine="709"/>
        <w:rPr>
          <w:szCs w:val="28"/>
        </w:rPr>
      </w:pPr>
      <w:r w:rsidRPr="00317591">
        <w:rPr>
          <w:szCs w:val="28"/>
        </w:rPr>
        <w:t>устройство дорог для подъездов к площадкам и внутриплощадочным проездам из инвентарных сборных железобетонных плит;</w:t>
      </w:r>
    </w:p>
    <w:p w14:paraId="6026090B" w14:textId="77777777" w:rsidR="00762996" w:rsidRPr="00317591" w:rsidRDefault="00762996" w:rsidP="00DB5CD2">
      <w:pPr>
        <w:pStyle w:val="a8"/>
        <w:widowControl w:val="0"/>
        <w:numPr>
          <w:ilvl w:val="0"/>
          <w:numId w:val="82"/>
        </w:numPr>
        <w:spacing w:line="276" w:lineRule="auto"/>
        <w:ind w:left="0" w:firstLine="709"/>
        <w:rPr>
          <w:szCs w:val="28"/>
        </w:rPr>
      </w:pPr>
      <w:r w:rsidRPr="00317591">
        <w:rPr>
          <w:szCs w:val="28"/>
        </w:rPr>
        <w:t>демонтаж сборных железобетонных плит и всех временных сооружений после окончания строительства, рыхление почвенного слоя, служившего основанием указанных плит, планировка поверхности и ее биологическая рекультивация.</w:t>
      </w:r>
    </w:p>
    <w:p w14:paraId="2E35E701" w14:textId="77777777" w:rsidR="00762996" w:rsidRPr="00317591" w:rsidRDefault="00762996" w:rsidP="00DB5CD2">
      <w:pPr>
        <w:pStyle w:val="a8"/>
        <w:widowControl w:val="0"/>
        <w:spacing w:line="276" w:lineRule="auto"/>
        <w:ind w:firstLine="709"/>
        <w:rPr>
          <w:szCs w:val="28"/>
          <w:u w:val="single"/>
        </w:rPr>
      </w:pPr>
      <w:bookmarkStart w:id="162" w:name="_Toc179801657"/>
      <w:r w:rsidRPr="00317591">
        <w:rPr>
          <w:szCs w:val="28"/>
          <w:u w:val="single"/>
        </w:rPr>
        <w:t>Технология селективного снятия плодородного слоя почвы при производстве земляных работ при прокладке подземных коммуникаций</w:t>
      </w:r>
      <w:bookmarkEnd w:id="162"/>
    </w:p>
    <w:p w14:paraId="64EBDC71" w14:textId="77777777" w:rsidR="00762996" w:rsidRPr="00317591" w:rsidRDefault="00762996" w:rsidP="00DB5CD2">
      <w:pPr>
        <w:pStyle w:val="a8"/>
        <w:widowControl w:val="0"/>
        <w:spacing w:line="276" w:lineRule="auto"/>
        <w:ind w:firstLine="709"/>
        <w:rPr>
          <w:szCs w:val="28"/>
        </w:rPr>
      </w:pPr>
      <w:r w:rsidRPr="00317591">
        <w:rPr>
          <w:szCs w:val="28"/>
        </w:rPr>
        <w:t>Прокладка подземных коммуникаций возможна:</w:t>
      </w:r>
    </w:p>
    <w:p w14:paraId="4774B50A" w14:textId="77777777" w:rsidR="00762996" w:rsidRPr="00317591" w:rsidRDefault="00762996" w:rsidP="00DB5CD2">
      <w:pPr>
        <w:pStyle w:val="a8"/>
        <w:widowControl w:val="0"/>
        <w:numPr>
          <w:ilvl w:val="0"/>
          <w:numId w:val="83"/>
        </w:numPr>
        <w:spacing w:line="276" w:lineRule="auto"/>
        <w:ind w:left="0" w:firstLine="567"/>
        <w:rPr>
          <w:szCs w:val="28"/>
        </w:rPr>
      </w:pPr>
      <w:r w:rsidRPr="00317591">
        <w:rPr>
          <w:szCs w:val="28"/>
        </w:rPr>
        <w:t>траншейным способом - путем прокладки траншеи, куда укладывается трубопровод или коллектор;</w:t>
      </w:r>
    </w:p>
    <w:p w14:paraId="6352203D" w14:textId="77777777" w:rsidR="00762996" w:rsidRPr="00317591" w:rsidRDefault="00762996" w:rsidP="00DB5CD2">
      <w:pPr>
        <w:pStyle w:val="a8"/>
        <w:widowControl w:val="0"/>
        <w:numPr>
          <w:ilvl w:val="0"/>
          <w:numId w:val="83"/>
        </w:numPr>
        <w:spacing w:line="276" w:lineRule="auto"/>
        <w:ind w:left="0" w:firstLine="567"/>
        <w:rPr>
          <w:szCs w:val="28"/>
        </w:rPr>
      </w:pPr>
      <w:r w:rsidRPr="00317591">
        <w:rPr>
          <w:szCs w:val="28"/>
        </w:rPr>
        <w:t>бестраншейным способом – укладка кабеля специальной машиной без перемещения почвенных горизонтов.</w:t>
      </w:r>
    </w:p>
    <w:p w14:paraId="60ABBBAB" w14:textId="77777777" w:rsidR="00762996" w:rsidRPr="00317591" w:rsidRDefault="00762996" w:rsidP="00DB5CD2">
      <w:pPr>
        <w:pStyle w:val="a8"/>
        <w:widowControl w:val="0"/>
        <w:spacing w:line="276" w:lineRule="auto"/>
        <w:ind w:firstLine="709"/>
        <w:rPr>
          <w:szCs w:val="28"/>
        </w:rPr>
      </w:pPr>
      <w:r w:rsidRPr="00317591">
        <w:rPr>
          <w:szCs w:val="28"/>
        </w:rPr>
        <w:t>Селективное снятие плодородного слоя является необходимым условием при траншейном способе укладки коммуникаций вне зоны сплошного снятия плодородного почвенного слоя.</w:t>
      </w:r>
    </w:p>
    <w:p w14:paraId="374B8476" w14:textId="77777777" w:rsidR="00762996" w:rsidRPr="00317591" w:rsidRDefault="00762996" w:rsidP="00DB5CD2">
      <w:pPr>
        <w:pStyle w:val="a8"/>
        <w:widowControl w:val="0"/>
        <w:spacing w:line="276" w:lineRule="auto"/>
        <w:ind w:firstLine="709"/>
        <w:rPr>
          <w:szCs w:val="28"/>
        </w:rPr>
      </w:pPr>
      <w:r w:rsidRPr="00317591">
        <w:rPr>
          <w:szCs w:val="28"/>
        </w:rPr>
        <w:t>Для сохранения плодородного почвенного слоя и земельных ресурсов на линейных объектах необходимо предусмотреть следующие технические условия рекультивации:</w:t>
      </w:r>
    </w:p>
    <w:p w14:paraId="67256793" w14:textId="77777777" w:rsidR="00762996" w:rsidRPr="00317591" w:rsidRDefault="00762996" w:rsidP="00DB5CD2">
      <w:pPr>
        <w:pStyle w:val="a8"/>
        <w:widowControl w:val="0"/>
        <w:numPr>
          <w:ilvl w:val="0"/>
          <w:numId w:val="84"/>
        </w:numPr>
        <w:spacing w:line="276" w:lineRule="auto"/>
        <w:ind w:left="0" w:firstLine="709"/>
        <w:rPr>
          <w:szCs w:val="28"/>
        </w:rPr>
      </w:pPr>
      <w:r w:rsidRPr="00317591">
        <w:rPr>
          <w:szCs w:val="28"/>
        </w:rPr>
        <w:t>на минеральных почвах снятие наиболее плодородного гумусового горизонта А со средней мощностью 0.3-</w:t>
      </w:r>
      <w:smartTag w:uri="urn:schemas-microsoft-com:office:smarttags" w:element="metricconverter">
        <w:smartTagPr>
          <w:attr w:name="ProductID" w:val="0.5 м"/>
        </w:smartTagPr>
        <w:r w:rsidRPr="00317591">
          <w:rPr>
            <w:szCs w:val="28"/>
          </w:rPr>
          <w:t>0.5 м</w:t>
        </w:r>
      </w:smartTag>
      <w:r w:rsidRPr="00317591">
        <w:rPr>
          <w:szCs w:val="28"/>
        </w:rPr>
        <w:t xml:space="preserve"> на всю ширину траншеи, полосы прохода и работы машин и механизмов и зоны складирования горизонтов А и В, С;</w:t>
      </w:r>
    </w:p>
    <w:p w14:paraId="210361E6" w14:textId="77777777" w:rsidR="00762996" w:rsidRPr="00317591" w:rsidRDefault="00762996" w:rsidP="00DB5CD2">
      <w:pPr>
        <w:pStyle w:val="a8"/>
        <w:widowControl w:val="0"/>
        <w:numPr>
          <w:ilvl w:val="0"/>
          <w:numId w:val="84"/>
        </w:numPr>
        <w:spacing w:line="276" w:lineRule="auto"/>
        <w:ind w:left="0" w:firstLine="709"/>
        <w:rPr>
          <w:szCs w:val="28"/>
        </w:rPr>
      </w:pPr>
      <w:r w:rsidRPr="00317591">
        <w:rPr>
          <w:szCs w:val="28"/>
        </w:rPr>
        <w:t xml:space="preserve">складирование разработанного минерального грунта (горизонт В, С, D) на горизонт А в </w:t>
      </w:r>
      <w:smartTag w:uri="urn:schemas-microsoft-com:office:smarttags" w:element="metricconverter">
        <w:smartTagPr>
          <w:attr w:name="ProductID" w:val="1 метре"/>
        </w:smartTagPr>
        <w:r w:rsidRPr="00317591">
          <w:rPr>
            <w:szCs w:val="28"/>
          </w:rPr>
          <w:t>1 метре</w:t>
        </w:r>
      </w:smartTag>
      <w:r w:rsidRPr="00317591">
        <w:rPr>
          <w:szCs w:val="28"/>
        </w:rPr>
        <w:t xml:space="preserve"> от траншеи;</w:t>
      </w:r>
    </w:p>
    <w:p w14:paraId="19CF72D3" w14:textId="77777777" w:rsidR="00762996" w:rsidRPr="00317591" w:rsidRDefault="00762996" w:rsidP="00DB5CD2">
      <w:pPr>
        <w:pStyle w:val="a8"/>
        <w:widowControl w:val="0"/>
        <w:numPr>
          <w:ilvl w:val="0"/>
          <w:numId w:val="84"/>
        </w:numPr>
        <w:spacing w:line="276" w:lineRule="auto"/>
        <w:ind w:left="0" w:firstLine="709"/>
        <w:rPr>
          <w:szCs w:val="28"/>
        </w:rPr>
      </w:pPr>
      <w:r w:rsidRPr="00317591">
        <w:rPr>
          <w:szCs w:val="28"/>
        </w:rPr>
        <w:t>обратную засыпку траншей производить, начиная с минерального грунта;</w:t>
      </w:r>
    </w:p>
    <w:p w14:paraId="4674B9F5" w14:textId="77777777" w:rsidR="00762996" w:rsidRPr="00317591" w:rsidRDefault="00762996" w:rsidP="00DB5CD2">
      <w:pPr>
        <w:pStyle w:val="a8"/>
        <w:widowControl w:val="0"/>
        <w:numPr>
          <w:ilvl w:val="0"/>
          <w:numId w:val="84"/>
        </w:numPr>
        <w:spacing w:line="276" w:lineRule="auto"/>
        <w:ind w:left="0" w:firstLine="709"/>
        <w:rPr>
          <w:szCs w:val="28"/>
        </w:rPr>
      </w:pPr>
      <w:r w:rsidRPr="00317591">
        <w:rPr>
          <w:szCs w:val="28"/>
        </w:rPr>
        <w:t xml:space="preserve">осуществление обратного перемещения почвенного слоя горизонта А на полосу </w:t>
      </w:r>
      <w:proofErr w:type="spellStart"/>
      <w:r w:rsidRPr="00317591">
        <w:rPr>
          <w:szCs w:val="28"/>
        </w:rPr>
        <w:t>рекультивационных</w:t>
      </w:r>
      <w:proofErr w:type="spellEnd"/>
      <w:r w:rsidRPr="00317591">
        <w:rPr>
          <w:szCs w:val="28"/>
        </w:rPr>
        <w:t xml:space="preserve"> работ (ширина траншеи, полоса прохода машин и механизмов и зона складирования горизонтов А, В, С).</w:t>
      </w:r>
    </w:p>
    <w:p w14:paraId="070EB36A" w14:textId="77777777" w:rsidR="00762996" w:rsidRPr="00317591" w:rsidRDefault="00762996" w:rsidP="00DB5CD2">
      <w:pPr>
        <w:pStyle w:val="a8"/>
        <w:widowControl w:val="0"/>
        <w:spacing w:line="276" w:lineRule="auto"/>
        <w:ind w:firstLine="709"/>
        <w:rPr>
          <w:szCs w:val="28"/>
          <w:u w:val="single"/>
        </w:rPr>
      </w:pPr>
      <w:bookmarkStart w:id="163" w:name="_Toc179801658"/>
      <w:r w:rsidRPr="00317591">
        <w:rPr>
          <w:szCs w:val="28"/>
          <w:u w:val="single"/>
        </w:rPr>
        <w:t xml:space="preserve">Мероприятия, направленные на предотвращение развития </w:t>
      </w:r>
      <w:proofErr w:type="spellStart"/>
      <w:r w:rsidRPr="00317591">
        <w:rPr>
          <w:szCs w:val="28"/>
          <w:u w:val="single"/>
        </w:rPr>
        <w:lastRenderedPageBreak/>
        <w:t>деградационных</w:t>
      </w:r>
      <w:proofErr w:type="spellEnd"/>
      <w:r w:rsidRPr="00317591">
        <w:rPr>
          <w:szCs w:val="28"/>
          <w:u w:val="single"/>
        </w:rPr>
        <w:t xml:space="preserve"> процессов в почвах</w:t>
      </w:r>
      <w:bookmarkEnd w:id="163"/>
    </w:p>
    <w:p w14:paraId="5A05A0F4" w14:textId="77777777" w:rsidR="00762996" w:rsidRPr="00317591" w:rsidRDefault="00762996" w:rsidP="00DB5CD2">
      <w:pPr>
        <w:pStyle w:val="a8"/>
        <w:widowControl w:val="0"/>
        <w:spacing w:line="276" w:lineRule="auto"/>
        <w:ind w:firstLine="709"/>
        <w:rPr>
          <w:szCs w:val="28"/>
        </w:rPr>
      </w:pPr>
      <w:r w:rsidRPr="00317591">
        <w:rPr>
          <w:szCs w:val="28"/>
        </w:rPr>
        <w:t xml:space="preserve">Для предотвращения плоскостной и овражной эрозии, а также процессов </w:t>
      </w:r>
      <w:proofErr w:type="spellStart"/>
      <w:r w:rsidRPr="00317591">
        <w:rPr>
          <w:szCs w:val="28"/>
        </w:rPr>
        <w:t>слитогенеза</w:t>
      </w:r>
      <w:proofErr w:type="spellEnd"/>
      <w:r w:rsidRPr="00317591">
        <w:rPr>
          <w:szCs w:val="28"/>
        </w:rPr>
        <w:t xml:space="preserve"> будет выполнен следующий комплекс природоохранных мер:</w:t>
      </w:r>
    </w:p>
    <w:p w14:paraId="24FC9A5E" w14:textId="77777777" w:rsidR="00762996" w:rsidRPr="00317591" w:rsidRDefault="00762996" w:rsidP="00DB5CD2">
      <w:pPr>
        <w:pStyle w:val="a8"/>
        <w:widowControl w:val="0"/>
        <w:numPr>
          <w:ilvl w:val="0"/>
          <w:numId w:val="85"/>
        </w:numPr>
        <w:spacing w:line="276" w:lineRule="auto"/>
        <w:ind w:left="0" w:firstLine="709"/>
        <w:rPr>
          <w:szCs w:val="28"/>
        </w:rPr>
      </w:pPr>
      <w:r w:rsidRPr="00317591">
        <w:rPr>
          <w:szCs w:val="28"/>
        </w:rPr>
        <w:t xml:space="preserve">максимальное сохранение естественного стока - устройство </w:t>
      </w:r>
      <w:proofErr w:type="spellStart"/>
      <w:r w:rsidRPr="00317591">
        <w:rPr>
          <w:szCs w:val="28"/>
        </w:rPr>
        <w:t>водопропусков</w:t>
      </w:r>
      <w:proofErr w:type="spellEnd"/>
      <w:r w:rsidRPr="00317591">
        <w:rPr>
          <w:szCs w:val="28"/>
        </w:rPr>
        <w:t xml:space="preserve">; </w:t>
      </w:r>
    </w:p>
    <w:p w14:paraId="09BAC6F1" w14:textId="77777777" w:rsidR="00762996" w:rsidRPr="00317591" w:rsidRDefault="00762996" w:rsidP="00DB5CD2">
      <w:pPr>
        <w:pStyle w:val="a8"/>
        <w:widowControl w:val="0"/>
        <w:numPr>
          <w:ilvl w:val="0"/>
          <w:numId w:val="85"/>
        </w:numPr>
        <w:spacing w:line="276" w:lineRule="auto"/>
        <w:ind w:left="0" w:firstLine="709"/>
        <w:rPr>
          <w:szCs w:val="28"/>
        </w:rPr>
      </w:pPr>
      <w:r w:rsidRPr="00317591">
        <w:rPr>
          <w:szCs w:val="28"/>
        </w:rPr>
        <w:t>для стабилизации склонов предусматривается также применение настилов из соломы с уложенной сверху проволочной сеткой. После укладки сетки ее закрепляют колышками в нескольких точках таким образом, чтобы сетка удерживалась на месте, а солома не сдувалась сильными ветрами;</w:t>
      </w:r>
    </w:p>
    <w:p w14:paraId="5D6EC744" w14:textId="77777777" w:rsidR="00762996" w:rsidRPr="00317591" w:rsidRDefault="00762996" w:rsidP="00DB5CD2">
      <w:pPr>
        <w:pStyle w:val="a8"/>
        <w:widowControl w:val="0"/>
        <w:numPr>
          <w:ilvl w:val="0"/>
          <w:numId w:val="85"/>
        </w:numPr>
        <w:spacing w:line="276" w:lineRule="auto"/>
        <w:ind w:left="0" w:firstLine="709"/>
        <w:rPr>
          <w:szCs w:val="28"/>
        </w:rPr>
      </w:pPr>
      <w:r w:rsidRPr="00317591">
        <w:rPr>
          <w:szCs w:val="28"/>
        </w:rPr>
        <w:t>регулирование поверхностного стока с учетом восстановления естественного;</w:t>
      </w:r>
    </w:p>
    <w:p w14:paraId="7DDF72FC" w14:textId="77777777" w:rsidR="00762996" w:rsidRPr="00317591" w:rsidRDefault="00762996" w:rsidP="00DB5CD2">
      <w:pPr>
        <w:pStyle w:val="a8"/>
        <w:widowControl w:val="0"/>
        <w:numPr>
          <w:ilvl w:val="0"/>
          <w:numId w:val="85"/>
        </w:numPr>
        <w:spacing w:line="276" w:lineRule="auto"/>
        <w:ind w:left="0" w:firstLine="709"/>
        <w:rPr>
          <w:szCs w:val="28"/>
        </w:rPr>
      </w:pPr>
      <w:r w:rsidRPr="00317591">
        <w:rPr>
          <w:szCs w:val="28"/>
        </w:rPr>
        <w:t>проведение работ по рассредоточению стока с водосборов и отводу дождевых вод от траншеи и кюветов технологических дорог;</w:t>
      </w:r>
    </w:p>
    <w:p w14:paraId="004B3459" w14:textId="77777777" w:rsidR="00762996" w:rsidRPr="00317591" w:rsidRDefault="00762996" w:rsidP="00DB5CD2">
      <w:pPr>
        <w:pStyle w:val="a8"/>
        <w:widowControl w:val="0"/>
        <w:numPr>
          <w:ilvl w:val="0"/>
          <w:numId w:val="85"/>
        </w:numPr>
        <w:spacing w:line="276" w:lineRule="auto"/>
        <w:ind w:left="0" w:firstLine="709"/>
        <w:rPr>
          <w:szCs w:val="28"/>
        </w:rPr>
      </w:pPr>
      <w:r w:rsidRPr="00317591">
        <w:rPr>
          <w:szCs w:val="28"/>
        </w:rPr>
        <w:t>планировка водосборов с закреплением их растительностью, увеличение шероховатости тальвегов существующих ложбин кустарником и земляными валиками. Для отвода вод возможно применение бетонных лотков с ребрами шероховатости;</w:t>
      </w:r>
    </w:p>
    <w:p w14:paraId="6023E51D" w14:textId="77777777" w:rsidR="00762996" w:rsidRPr="00317591" w:rsidRDefault="00762996" w:rsidP="00DB5CD2">
      <w:pPr>
        <w:pStyle w:val="a8"/>
        <w:widowControl w:val="0"/>
        <w:numPr>
          <w:ilvl w:val="0"/>
          <w:numId w:val="85"/>
        </w:numPr>
        <w:spacing w:line="276" w:lineRule="auto"/>
        <w:ind w:left="0" w:firstLine="709"/>
        <w:rPr>
          <w:szCs w:val="28"/>
        </w:rPr>
      </w:pPr>
      <w:r w:rsidRPr="00317591">
        <w:rPr>
          <w:szCs w:val="28"/>
        </w:rPr>
        <w:t xml:space="preserve">увеличение шероховатости поверхности путем создания земляных валиков; </w:t>
      </w:r>
    </w:p>
    <w:p w14:paraId="5C197EDF" w14:textId="77777777" w:rsidR="00762996" w:rsidRPr="00317591" w:rsidRDefault="00762996" w:rsidP="00DB5CD2">
      <w:pPr>
        <w:pStyle w:val="a8"/>
        <w:widowControl w:val="0"/>
        <w:numPr>
          <w:ilvl w:val="0"/>
          <w:numId w:val="85"/>
        </w:numPr>
        <w:spacing w:line="276" w:lineRule="auto"/>
        <w:ind w:left="0" w:firstLine="709"/>
        <w:rPr>
          <w:szCs w:val="28"/>
        </w:rPr>
      </w:pPr>
      <w:r w:rsidRPr="00317591">
        <w:rPr>
          <w:szCs w:val="28"/>
        </w:rPr>
        <w:t>проведение технической и биологической рекультивации;</w:t>
      </w:r>
    </w:p>
    <w:p w14:paraId="59252A78" w14:textId="77777777" w:rsidR="00762996" w:rsidRPr="00317591" w:rsidRDefault="00762996" w:rsidP="00DB5CD2">
      <w:pPr>
        <w:pStyle w:val="a8"/>
        <w:widowControl w:val="0"/>
        <w:numPr>
          <w:ilvl w:val="0"/>
          <w:numId w:val="85"/>
        </w:numPr>
        <w:spacing w:line="276" w:lineRule="auto"/>
        <w:ind w:left="0" w:firstLine="709"/>
        <w:rPr>
          <w:szCs w:val="28"/>
        </w:rPr>
      </w:pPr>
      <w:r w:rsidRPr="00317591">
        <w:rPr>
          <w:szCs w:val="28"/>
        </w:rPr>
        <w:t xml:space="preserve">на биологическом этапе рекультивации соблюдение приемов агротехники, предусматривающих распашку земель поперек склонов с целью недопущения образования линейных эрозионных форм (борозды, колеи, канавы) вдоль по склону. </w:t>
      </w:r>
    </w:p>
    <w:p w14:paraId="01DB284C" w14:textId="77777777" w:rsidR="00762996" w:rsidRPr="00317591" w:rsidRDefault="00762996" w:rsidP="00DB5CD2">
      <w:pPr>
        <w:pStyle w:val="a8"/>
        <w:widowControl w:val="0"/>
        <w:spacing w:line="276" w:lineRule="auto"/>
        <w:ind w:firstLine="709"/>
        <w:rPr>
          <w:szCs w:val="28"/>
        </w:rPr>
      </w:pPr>
    </w:p>
    <w:p w14:paraId="4FA591E6" w14:textId="77777777" w:rsidR="00762996" w:rsidRPr="00317591" w:rsidRDefault="00762996" w:rsidP="00DB5CD2">
      <w:pPr>
        <w:pStyle w:val="a8"/>
        <w:widowControl w:val="0"/>
        <w:spacing w:line="276" w:lineRule="auto"/>
        <w:ind w:firstLine="709"/>
        <w:rPr>
          <w:b/>
          <w:szCs w:val="28"/>
          <w:u w:val="single"/>
        </w:rPr>
      </w:pPr>
      <w:bookmarkStart w:id="164" w:name="_Toc262202883"/>
      <w:bookmarkStart w:id="165" w:name="_Toc269128943"/>
      <w:r w:rsidRPr="00317591">
        <w:rPr>
          <w:b/>
          <w:szCs w:val="28"/>
          <w:u w:val="single"/>
        </w:rPr>
        <w:t>Мероприятия по обращению с отходами</w:t>
      </w:r>
      <w:bookmarkEnd w:id="164"/>
      <w:bookmarkEnd w:id="165"/>
    </w:p>
    <w:p w14:paraId="1DDAF76E" w14:textId="77777777" w:rsidR="00762996" w:rsidRPr="002816AA" w:rsidRDefault="00762996" w:rsidP="00DB5CD2">
      <w:pPr>
        <w:pStyle w:val="a8"/>
        <w:widowControl w:val="0"/>
        <w:spacing w:line="276" w:lineRule="auto"/>
        <w:ind w:firstLine="709"/>
        <w:rPr>
          <w:szCs w:val="28"/>
          <w:lang w:val="ru-RU"/>
        </w:rPr>
      </w:pPr>
      <w:r w:rsidRPr="00317591">
        <w:rPr>
          <w:szCs w:val="28"/>
        </w:rPr>
        <w:t xml:space="preserve">Отношения в области обращения с отходами регламентируются Федеральным законом «Об отходах производства и потребления» от 24.06.98 г., № 89-ФЗ и Законом Краснодарского края от 13 марта </w:t>
      </w:r>
      <w:smartTag w:uri="urn:schemas-microsoft-com:office:smarttags" w:element="metricconverter">
        <w:smartTagPr>
          <w:attr w:name="ProductID" w:val="2000 г"/>
        </w:smartTagPr>
        <w:r w:rsidRPr="00317591">
          <w:rPr>
            <w:szCs w:val="28"/>
          </w:rPr>
          <w:t>2000 г</w:t>
        </w:r>
      </w:smartTag>
      <w:r w:rsidRPr="00317591">
        <w:rPr>
          <w:szCs w:val="28"/>
        </w:rPr>
        <w:t>. № 245-КЗ «Об отходах производства и потребления»</w:t>
      </w:r>
      <w:r w:rsidR="002816AA">
        <w:rPr>
          <w:szCs w:val="28"/>
          <w:lang w:val="ru-RU"/>
        </w:rPr>
        <w:t>.</w:t>
      </w:r>
    </w:p>
    <w:p w14:paraId="7452FD64" w14:textId="77777777" w:rsidR="00762996" w:rsidRPr="00317591" w:rsidRDefault="00762996" w:rsidP="00DB5CD2">
      <w:pPr>
        <w:pStyle w:val="a8"/>
        <w:widowControl w:val="0"/>
        <w:spacing w:line="276" w:lineRule="auto"/>
        <w:ind w:firstLine="709"/>
        <w:rPr>
          <w:szCs w:val="28"/>
        </w:rPr>
      </w:pPr>
      <w:r w:rsidRPr="00317591">
        <w:rPr>
          <w:szCs w:val="28"/>
        </w:rPr>
        <w:t>В соответствии со ст.10 Федерального закона «Об отходах производства и потребления» от 24.06.98 г., № 89-ФЗ при строительстве объектов необходимо выполнять следующие требования:</w:t>
      </w:r>
    </w:p>
    <w:p w14:paraId="2ECFDBA4" w14:textId="77777777" w:rsidR="00762996" w:rsidRPr="00317591" w:rsidRDefault="00762996" w:rsidP="00DB5CD2">
      <w:pPr>
        <w:pStyle w:val="a8"/>
        <w:widowControl w:val="0"/>
        <w:numPr>
          <w:ilvl w:val="0"/>
          <w:numId w:val="86"/>
        </w:numPr>
        <w:spacing w:line="276" w:lineRule="auto"/>
        <w:ind w:left="0" w:firstLine="709"/>
        <w:rPr>
          <w:szCs w:val="28"/>
        </w:rPr>
      </w:pPr>
      <w:r w:rsidRPr="00317591">
        <w:rPr>
          <w:szCs w:val="28"/>
        </w:rPr>
        <w:t>соблюдать экологические, санитарные и иные требования, установленные законодательством Российской Федерации в области охраны окружающей природной среды и здоровья человека;</w:t>
      </w:r>
    </w:p>
    <w:p w14:paraId="7729F539" w14:textId="77777777" w:rsidR="00762996" w:rsidRPr="00317591" w:rsidRDefault="00762996" w:rsidP="00DB5CD2">
      <w:pPr>
        <w:pStyle w:val="a8"/>
        <w:widowControl w:val="0"/>
        <w:numPr>
          <w:ilvl w:val="0"/>
          <w:numId w:val="86"/>
        </w:numPr>
        <w:spacing w:line="276" w:lineRule="auto"/>
        <w:ind w:left="0" w:firstLine="709"/>
        <w:rPr>
          <w:szCs w:val="28"/>
        </w:rPr>
      </w:pPr>
      <w:r w:rsidRPr="00317591">
        <w:rPr>
          <w:szCs w:val="28"/>
        </w:rPr>
        <w:t>иметь техническую и технологическую документацию об использовании, обезвреживании образующихся отходов.</w:t>
      </w:r>
    </w:p>
    <w:p w14:paraId="1FB172F6" w14:textId="77777777" w:rsidR="00762996" w:rsidRPr="00317591" w:rsidRDefault="00762996" w:rsidP="00DB5CD2">
      <w:pPr>
        <w:pStyle w:val="a8"/>
        <w:widowControl w:val="0"/>
        <w:spacing w:line="276" w:lineRule="auto"/>
        <w:ind w:firstLine="709"/>
        <w:rPr>
          <w:szCs w:val="28"/>
        </w:rPr>
      </w:pPr>
      <w:r w:rsidRPr="00317591">
        <w:rPr>
          <w:szCs w:val="28"/>
        </w:rPr>
        <w:t xml:space="preserve">Строительство объектов, эксплуатация которых связана с обращением с отходами, допускается при наличии положительного заключения </w:t>
      </w:r>
      <w:r w:rsidRPr="00317591">
        <w:rPr>
          <w:szCs w:val="28"/>
        </w:rPr>
        <w:lastRenderedPageBreak/>
        <w:t>государственной экологической экспертизы.</w:t>
      </w:r>
    </w:p>
    <w:p w14:paraId="75940687" w14:textId="77777777" w:rsidR="00762996" w:rsidRPr="00317591" w:rsidRDefault="00762996" w:rsidP="00DB5CD2">
      <w:pPr>
        <w:pStyle w:val="a8"/>
        <w:widowControl w:val="0"/>
        <w:spacing w:line="276" w:lineRule="auto"/>
        <w:ind w:firstLine="709"/>
        <w:rPr>
          <w:szCs w:val="28"/>
        </w:rPr>
      </w:pPr>
      <w:r w:rsidRPr="00317591">
        <w:rPr>
          <w:szCs w:val="28"/>
        </w:rPr>
        <w:t>Проектно-конструкторская и технологическая документация на строительство объектов должна охватывать весь цикл обращения с отходами: образование, сбор (селективный или унитарный), размещение, транспортирование, обработку и/или переработку (уничтожение, обезвреживание, трансформацию в товарную продукцию).</w:t>
      </w:r>
    </w:p>
    <w:p w14:paraId="4ACB6DF7" w14:textId="77777777" w:rsidR="002816AA" w:rsidRPr="00317591" w:rsidRDefault="002816AA" w:rsidP="00DB5CD2">
      <w:pPr>
        <w:pStyle w:val="a8"/>
        <w:widowControl w:val="0"/>
        <w:spacing w:line="276" w:lineRule="auto"/>
        <w:ind w:firstLine="709"/>
        <w:rPr>
          <w:szCs w:val="28"/>
        </w:rPr>
      </w:pPr>
      <w:r w:rsidRPr="00317591">
        <w:rPr>
          <w:szCs w:val="28"/>
        </w:rPr>
        <w:t>Компания за размещение отходов будет осуществлять платежи в соответствии</w:t>
      </w:r>
      <w:r>
        <w:rPr>
          <w:szCs w:val="28"/>
          <w:lang w:val="ru-RU"/>
        </w:rPr>
        <w:t xml:space="preserve"> </w:t>
      </w:r>
      <w:hyperlink r:id="rId26" w:anchor="1000" w:history="1">
        <w:r>
          <w:rPr>
            <w:szCs w:val="28"/>
            <w:lang w:val="ru-RU"/>
          </w:rPr>
          <w:t>п</w:t>
        </w:r>
      </w:hyperlink>
      <w:r>
        <w:rPr>
          <w:szCs w:val="28"/>
          <w:lang w:val="ru-RU"/>
        </w:rPr>
        <w:t>орядком</w:t>
      </w:r>
      <w:r w:rsidRPr="00317591">
        <w:rPr>
          <w:szCs w:val="28"/>
        </w:rPr>
        <w:t xml:space="preserve"> определения платы и ее предельных размеров за загрязнение окружающей природной среды, размещение отходов, другие виды вредного воздействия, утвержденны</w:t>
      </w:r>
      <w:r>
        <w:rPr>
          <w:szCs w:val="28"/>
          <w:lang w:val="ru-RU"/>
        </w:rPr>
        <w:t>м</w:t>
      </w:r>
      <w:r w:rsidRPr="00317591">
        <w:rPr>
          <w:szCs w:val="28"/>
        </w:rPr>
        <w:t xml:space="preserve"> </w:t>
      </w:r>
      <w:hyperlink r:id="rId27" w:history="1">
        <w:r w:rsidRPr="00317591">
          <w:rPr>
            <w:szCs w:val="28"/>
          </w:rPr>
          <w:t>постановлением</w:t>
        </w:r>
      </w:hyperlink>
      <w:r w:rsidRPr="00317591">
        <w:rPr>
          <w:szCs w:val="28"/>
        </w:rPr>
        <w:t xml:space="preserve"> Правительства РФ от </w:t>
      </w:r>
      <w:r>
        <w:rPr>
          <w:szCs w:val="28"/>
        </w:rPr>
        <w:t>3</w:t>
      </w:r>
      <w:r w:rsidRPr="00317591">
        <w:rPr>
          <w:szCs w:val="28"/>
        </w:rPr>
        <w:t xml:space="preserve"> </w:t>
      </w:r>
      <w:r>
        <w:rPr>
          <w:szCs w:val="28"/>
        </w:rPr>
        <w:t>марта</w:t>
      </w:r>
      <w:r w:rsidRPr="00317591">
        <w:rPr>
          <w:szCs w:val="28"/>
        </w:rPr>
        <w:t xml:space="preserve"> </w:t>
      </w:r>
      <w:r>
        <w:rPr>
          <w:szCs w:val="28"/>
        </w:rPr>
        <w:t>2017</w:t>
      </w:r>
      <w:r w:rsidRPr="00317591">
        <w:rPr>
          <w:szCs w:val="28"/>
        </w:rPr>
        <w:t xml:space="preserve"> г. № </w:t>
      </w:r>
      <w:r>
        <w:rPr>
          <w:szCs w:val="28"/>
        </w:rPr>
        <w:t>255.</w:t>
      </w:r>
    </w:p>
    <w:p w14:paraId="79467F8F" w14:textId="77777777" w:rsidR="00762996" w:rsidRPr="00317591" w:rsidRDefault="00762996" w:rsidP="00DB5CD2">
      <w:pPr>
        <w:pStyle w:val="a8"/>
        <w:widowControl w:val="0"/>
        <w:spacing w:line="276" w:lineRule="auto"/>
        <w:ind w:firstLine="709"/>
        <w:rPr>
          <w:szCs w:val="28"/>
        </w:rPr>
      </w:pPr>
      <w:r w:rsidRPr="00317591">
        <w:rPr>
          <w:szCs w:val="28"/>
        </w:rPr>
        <w:t>Предельное количество временного накопления отходов, сроки и способы их накопления на строительной площадке утверждаются территориальными органами МПР РФ по согласованию с другими территориальными специально уполномоченными государственными органами в области охраны окружающей природной среды.</w:t>
      </w:r>
    </w:p>
    <w:p w14:paraId="20988132" w14:textId="77777777" w:rsidR="00762996" w:rsidRPr="00317591" w:rsidRDefault="00762996" w:rsidP="00DB5CD2">
      <w:pPr>
        <w:pStyle w:val="a8"/>
        <w:widowControl w:val="0"/>
        <w:spacing w:line="276" w:lineRule="auto"/>
        <w:ind w:firstLine="709"/>
        <w:rPr>
          <w:szCs w:val="28"/>
        </w:rPr>
      </w:pPr>
      <w:bookmarkStart w:id="166" w:name="_Toc179801659"/>
      <w:r w:rsidRPr="00317591">
        <w:rPr>
          <w:szCs w:val="28"/>
        </w:rPr>
        <w:t>Сбор и ликвидация строительных отходов, мусора и бытовых отходов, образующихся в процессе строительства</w:t>
      </w:r>
      <w:bookmarkEnd w:id="166"/>
    </w:p>
    <w:p w14:paraId="15A1128A" w14:textId="77777777" w:rsidR="00762996" w:rsidRPr="00317591" w:rsidRDefault="00762996" w:rsidP="00DB5CD2">
      <w:pPr>
        <w:pStyle w:val="a8"/>
        <w:widowControl w:val="0"/>
        <w:spacing w:line="276" w:lineRule="auto"/>
        <w:ind w:firstLine="709"/>
        <w:rPr>
          <w:szCs w:val="28"/>
        </w:rPr>
      </w:pPr>
      <w:r w:rsidRPr="00317591">
        <w:rPr>
          <w:szCs w:val="28"/>
        </w:rPr>
        <w:t>Строительная подрядная организация, осуществляющая строительство, организует площадки для сбора строительных отходов и мусора и оборудует ее соответствующими емкостями и контейнерами. Ответственность за проведение работ по сбору строительных отходов и ГСМ возлагается на начальника подрядной организации.</w:t>
      </w:r>
    </w:p>
    <w:p w14:paraId="5F50F486" w14:textId="77777777" w:rsidR="00762996" w:rsidRPr="00317591" w:rsidRDefault="00762996" w:rsidP="00DB5CD2">
      <w:pPr>
        <w:pStyle w:val="a8"/>
        <w:widowControl w:val="0"/>
        <w:spacing w:line="276" w:lineRule="auto"/>
        <w:ind w:firstLine="709"/>
        <w:rPr>
          <w:szCs w:val="28"/>
        </w:rPr>
      </w:pPr>
      <w:r w:rsidRPr="00317591">
        <w:rPr>
          <w:szCs w:val="28"/>
        </w:rPr>
        <w:t>На пути движения и в зоне работы транспорта и строительной техники не разрешается слив нефтепродуктов и выброс производственных и бытовых отходов вне специально оборудованных площадок.</w:t>
      </w:r>
    </w:p>
    <w:p w14:paraId="3FC1A1F4" w14:textId="77777777" w:rsidR="00762996" w:rsidRPr="00317591" w:rsidRDefault="00762996" w:rsidP="00DB5CD2">
      <w:pPr>
        <w:pStyle w:val="a8"/>
        <w:widowControl w:val="0"/>
        <w:spacing w:line="276" w:lineRule="auto"/>
        <w:ind w:firstLine="709"/>
        <w:rPr>
          <w:szCs w:val="28"/>
        </w:rPr>
      </w:pPr>
      <w:r w:rsidRPr="00317591">
        <w:rPr>
          <w:szCs w:val="28"/>
        </w:rPr>
        <w:t>Все эти отходы будут вывозиться, использоваться по назначению или складироваться в специально отведенных местах, согласованных с местными органами охраны природы.</w:t>
      </w:r>
    </w:p>
    <w:p w14:paraId="026EEF5A" w14:textId="77777777" w:rsidR="00762996" w:rsidRPr="00317591" w:rsidRDefault="00762996" w:rsidP="00DB5CD2">
      <w:pPr>
        <w:pStyle w:val="a8"/>
        <w:widowControl w:val="0"/>
        <w:spacing w:line="276" w:lineRule="auto"/>
        <w:ind w:firstLine="709"/>
        <w:rPr>
          <w:szCs w:val="28"/>
        </w:rPr>
      </w:pPr>
      <w:r w:rsidRPr="00317591">
        <w:rPr>
          <w:szCs w:val="28"/>
        </w:rPr>
        <w:t>Места вывоза мусора и порядок его захоронения будут согласованы генподрядчиком с местными природоохранными органами.</w:t>
      </w:r>
    </w:p>
    <w:p w14:paraId="74E0FDC6" w14:textId="77777777" w:rsidR="00762996" w:rsidRPr="00317591" w:rsidRDefault="00762996" w:rsidP="00DB5CD2">
      <w:pPr>
        <w:pStyle w:val="a8"/>
        <w:widowControl w:val="0"/>
        <w:spacing w:line="276" w:lineRule="auto"/>
        <w:ind w:firstLine="709"/>
        <w:rPr>
          <w:szCs w:val="28"/>
        </w:rPr>
      </w:pPr>
      <w:r w:rsidRPr="00317591">
        <w:rPr>
          <w:b/>
          <w:szCs w:val="28"/>
        </w:rPr>
        <w:t>При эксплуатации</w:t>
      </w:r>
      <w:r w:rsidRPr="00317591">
        <w:rPr>
          <w:szCs w:val="28"/>
        </w:rPr>
        <w:t xml:space="preserve"> объектов, связанной с обращением с отходами, необходимо согласно ст.11 Закона:</w:t>
      </w:r>
    </w:p>
    <w:p w14:paraId="767489F8" w14:textId="77777777" w:rsidR="00762996" w:rsidRPr="00317591" w:rsidRDefault="00762996" w:rsidP="00DB5CD2">
      <w:pPr>
        <w:pStyle w:val="a8"/>
        <w:widowControl w:val="0"/>
        <w:numPr>
          <w:ilvl w:val="0"/>
          <w:numId w:val="89"/>
        </w:numPr>
        <w:spacing w:line="276" w:lineRule="auto"/>
        <w:ind w:left="0" w:firstLine="709"/>
        <w:rPr>
          <w:szCs w:val="28"/>
        </w:rPr>
      </w:pPr>
      <w:r w:rsidRPr="00317591">
        <w:rPr>
          <w:szCs w:val="28"/>
        </w:rPr>
        <w:t>соблюдать экологические, санитарные и иные требования, установленные законодательством РФ в области охраны окружающей природной среды и здоровья человека;</w:t>
      </w:r>
    </w:p>
    <w:p w14:paraId="6FDDD55E" w14:textId="77777777" w:rsidR="00762996" w:rsidRPr="00317591" w:rsidRDefault="00762996" w:rsidP="00DB5CD2">
      <w:pPr>
        <w:pStyle w:val="a8"/>
        <w:widowControl w:val="0"/>
        <w:numPr>
          <w:ilvl w:val="0"/>
          <w:numId w:val="89"/>
        </w:numPr>
        <w:spacing w:line="276" w:lineRule="auto"/>
        <w:ind w:left="0" w:firstLine="709"/>
        <w:rPr>
          <w:szCs w:val="28"/>
        </w:rPr>
      </w:pPr>
      <w:r w:rsidRPr="00317591">
        <w:rPr>
          <w:szCs w:val="28"/>
        </w:rPr>
        <w:t>разрабатывать проекты нормативов образования отходов и лимитов на размещение отходов в целях уменьшения количества их образования;</w:t>
      </w:r>
    </w:p>
    <w:p w14:paraId="2C4F751B" w14:textId="77777777" w:rsidR="00762996" w:rsidRPr="00317591" w:rsidRDefault="00762996" w:rsidP="00DB5CD2">
      <w:pPr>
        <w:pStyle w:val="a8"/>
        <w:widowControl w:val="0"/>
        <w:numPr>
          <w:ilvl w:val="0"/>
          <w:numId w:val="89"/>
        </w:numPr>
        <w:spacing w:line="276" w:lineRule="auto"/>
        <w:ind w:left="0" w:firstLine="709"/>
        <w:rPr>
          <w:szCs w:val="28"/>
        </w:rPr>
      </w:pPr>
      <w:r w:rsidRPr="00317591">
        <w:rPr>
          <w:szCs w:val="28"/>
        </w:rPr>
        <w:t>внедрять малоотходные технологии на основе новейших  научно-технических достижений;</w:t>
      </w:r>
    </w:p>
    <w:p w14:paraId="7F4C4D51" w14:textId="77777777" w:rsidR="00762996" w:rsidRPr="00317591" w:rsidRDefault="00762996" w:rsidP="00DB5CD2">
      <w:pPr>
        <w:pStyle w:val="a8"/>
        <w:widowControl w:val="0"/>
        <w:numPr>
          <w:ilvl w:val="0"/>
          <w:numId w:val="89"/>
        </w:numPr>
        <w:spacing w:line="276" w:lineRule="auto"/>
        <w:ind w:left="0" w:firstLine="709"/>
        <w:rPr>
          <w:szCs w:val="28"/>
        </w:rPr>
      </w:pPr>
      <w:r w:rsidRPr="00317591">
        <w:rPr>
          <w:szCs w:val="28"/>
        </w:rPr>
        <w:lastRenderedPageBreak/>
        <w:t>проводить инвентаризацию отходов и объектов их размещения;</w:t>
      </w:r>
    </w:p>
    <w:p w14:paraId="2D3F2BB1" w14:textId="77777777" w:rsidR="00762996" w:rsidRPr="00317591" w:rsidRDefault="00762996" w:rsidP="00DB5CD2">
      <w:pPr>
        <w:pStyle w:val="a8"/>
        <w:widowControl w:val="0"/>
        <w:numPr>
          <w:ilvl w:val="0"/>
          <w:numId w:val="89"/>
        </w:numPr>
        <w:spacing w:line="276" w:lineRule="auto"/>
        <w:ind w:left="0" w:firstLine="709"/>
        <w:rPr>
          <w:szCs w:val="28"/>
        </w:rPr>
      </w:pPr>
      <w:r w:rsidRPr="00317591">
        <w:rPr>
          <w:szCs w:val="28"/>
        </w:rPr>
        <w:t>проводить мониторинг состояния окружающей природной среды на территориях объектов размещения отходов;</w:t>
      </w:r>
    </w:p>
    <w:p w14:paraId="6B7BE42A" w14:textId="77777777" w:rsidR="00762996" w:rsidRPr="00317591" w:rsidRDefault="00762996" w:rsidP="00DB5CD2">
      <w:pPr>
        <w:pStyle w:val="a8"/>
        <w:widowControl w:val="0"/>
        <w:numPr>
          <w:ilvl w:val="0"/>
          <w:numId w:val="89"/>
        </w:numPr>
        <w:spacing w:line="276" w:lineRule="auto"/>
        <w:ind w:left="0" w:firstLine="709"/>
        <w:rPr>
          <w:szCs w:val="28"/>
        </w:rPr>
      </w:pPr>
      <w:r w:rsidRPr="00317591">
        <w:rPr>
          <w:szCs w:val="28"/>
        </w:rPr>
        <w:t>соблюдать требования предупреждения аварий, связанных с обращением с отходами, и принимать неотложные меры по их ликвидации;</w:t>
      </w:r>
    </w:p>
    <w:p w14:paraId="0AED0850" w14:textId="77777777" w:rsidR="00762996" w:rsidRPr="00317591" w:rsidRDefault="00762996" w:rsidP="00DB5CD2">
      <w:pPr>
        <w:pStyle w:val="a8"/>
        <w:widowControl w:val="0"/>
        <w:numPr>
          <w:ilvl w:val="0"/>
          <w:numId w:val="89"/>
        </w:numPr>
        <w:spacing w:line="276" w:lineRule="auto"/>
        <w:ind w:left="0" w:firstLine="709"/>
        <w:rPr>
          <w:szCs w:val="28"/>
        </w:rPr>
      </w:pPr>
      <w:r w:rsidRPr="00317591">
        <w:rPr>
          <w:szCs w:val="28"/>
        </w:rPr>
        <w:t>в случае возникновения или угрозы аварий, связанных с обращением с отходами, которые наносят или могут нанести ущерб окружающей природной среде, здоровью или имуществу физических лиц либо имуществу юридических лиц, немедленно информировать об этом специально уполномоченные федеральные органы исполнительной власти в области обращения с отходами, органы исполнительной власти субъектов РФ, органы местного самоуправления.</w:t>
      </w:r>
    </w:p>
    <w:p w14:paraId="42648BA7" w14:textId="77777777" w:rsidR="00762996" w:rsidRPr="00317591" w:rsidRDefault="00762996" w:rsidP="00DB5CD2">
      <w:pPr>
        <w:pStyle w:val="a8"/>
        <w:widowControl w:val="0"/>
        <w:spacing w:line="276" w:lineRule="auto"/>
        <w:ind w:firstLine="709"/>
        <w:rPr>
          <w:szCs w:val="28"/>
        </w:rPr>
      </w:pPr>
      <w:r w:rsidRPr="00317591">
        <w:rPr>
          <w:szCs w:val="28"/>
        </w:rPr>
        <w:t>В случае образования опасных отходов Компания должна подтвердить отнесение данных видов отходов к конкретному классу опасности в порядке, установленном специально уполномоченными федеральными органами исполнительной власти в области обращения с отходами (ст.14 Закона). На опасные отходы будет составлен паспорт на основании данных о составе и свойствах опасных отходов, оценки их опасности. Порядок паспортизации определяет Правительство РФ.</w:t>
      </w:r>
    </w:p>
    <w:p w14:paraId="264E4E0D" w14:textId="77777777" w:rsidR="00762996" w:rsidRPr="00317591" w:rsidRDefault="00762996" w:rsidP="00DB5CD2">
      <w:pPr>
        <w:pStyle w:val="a8"/>
        <w:widowControl w:val="0"/>
        <w:spacing w:line="276" w:lineRule="auto"/>
        <w:ind w:firstLine="709"/>
        <w:rPr>
          <w:szCs w:val="28"/>
        </w:rPr>
      </w:pPr>
      <w:r w:rsidRPr="00317591">
        <w:rPr>
          <w:szCs w:val="28"/>
        </w:rPr>
        <w:t xml:space="preserve">За размещение отходов, образующихся в процессе эксплуатации объектов, будут осуществляться платежи в соответствии со ст. 23 Закона. Порядок определения платы за размещение отходов устанавливается Постановлением Правительства РФ от 28 августа </w:t>
      </w:r>
      <w:smartTag w:uri="urn:schemas-microsoft-com:office:smarttags" w:element="metricconverter">
        <w:smartTagPr>
          <w:attr w:name="ProductID" w:val="1992 г"/>
        </w:smartTagPr>
        <w:r w:rsidRPr="00317591">
          <w:rPr>
            <w:szCs w:val="28"/>
          </w:rPr>
          <w:t>1992 г</w:t>
        </w:r>
      </w:smartTag>
      <w:r w:rsidRPr="00317591">
        <w:rPr>
          <w:szCs w:val="28"/>
        </w:rPr>
        <w:t>. № 632 «</w:t>
      </w:r>
      <w:hyperlink r:id="rId28" w:anchor="1000" w:history="1">
        <w:r w:rsidRPr="00317591">
          <w:rPr>
            <w:szCs w:val="28"/>
          </w:rPr>
          <w:t>Порядок</w:t>
        </w:r>
      </w:hyperlink>
      <w:r w:rsidRPr="00317591">
        <w:rPr>
          <w:szCs w:val="28"/>
        </w:rPr>
        <w:t xml:space="preserve"> определения платы и ее предельных размеров за загрязнение окружающей природной среды, размещение отходов, другие виды вредного воздействия».</w:t>
      </w:r>
    </w:p>
    <w:p w14:paraId="25150E09" w14:textId="77777777" w:rsidR="00762996" w:rsidRPr="00317591" w:rsidRDefault="00762996" w:rsidP="00DB5CD2">
      <w:pPr>
        <w:pStyle w:val="a8"/>
        <w:widowControl w:val="0"/>
        <w:spacing w:line="276" w:lineRule="auto"/>
        <w:ind w:firstLine="709"/>
        <w:rPr>
          <w:szCs w:val="28"/>
        </w:rPr>
      </w:pPr>
      <w:r w:rsidRPr="00317591">
        <w:rPr>
          <w:szCs w:val="28"/>
        </w:rPr>
        <w:t>При планировании деятельности по обращению с отходами на стадии эксплуатации будут выполнены требования следующих нормативных документов:</w:t>
      </w:r>
    </w:p>
    <w:p w14:paraId="33C8236C" w14:textId="77777777" w:rsidR="00762996" w:rsidRPr="00317591" w:rsidRDefault="00762996" w:rsidP="00DB5CD2">
      <w:pPr>
        <w:pStyle w:val="a8"/>
        <w:widowControl w:val="0"/>
        <w:numPr>
          <w:ilvl w:val="0"/>
          <w:numId w:val="90"/>
        </w:numPr>
        <w:spacing w:line="276" w:lineRule="auto"/>
        <w:ind w:left="0" w:firstLine="709"/>
        <w:rPr>
          <w:szCs w:val="28"/>
        </w:rPr>
      </w:pPr>
      <w:r w:rsidRPr="00317591">
        <w:rPr>
          <w:szCs w:val="28"/>
        </w:rPr>
        <w:t>«Временные правила охраны окружающей среды от отходов производства и потребления в Российской Федерации», утвержденные Письмом Минприроды РФ от 21.07.94 г. № 01-15/29-2115;</w:t>
      </w:r>
    </w:p>
    <w:p w14:paraId="2003A9E6" w14:textId="77777777" w:rsidR="00762996" w:rsidRPr="00317591" w:rsidRDefault="00762996" w:rsidP="00DB5CD2">
      <w:pPr>
        <w:pStyle w:val="a8"/>
        <w:widowControl w:val="0"/>
        <w:numPr>
          <w:ilvl w:val="0"/>
          <w:numId w:val="90"/>
        </w:numPr>
        <w:spacing w:line="276" w:lineRule="auto"/>
        <w:ind w:left="0" w:firstLine="709"/>
        <w:rPr>
          <w:szCs w:val="28"/>
        </w:rPr>
      </w:pPr>
      <w:r w:rsidRPr="00317591">
        <w:rPr>
          <w:szCs w:val="28"/>
        </w:rPr>
        <w:t>«Правила разработки и утверждения нормативов образования отходов и лимитов на их размещение» (утверждено постановлением Правительства РФ от 16.06.2000 №461).</w:t>
      </w:r>
    </w:p>
    <w:p w14:paraId="479990DB" w14:textId="77777777" w:rsidR="00762996" w:rsidRPr="00317591" w:rsidRDefault="00762996" w:rsidP="00DB5CD2">
      <w:pPr>
        <w:pStyle w:val="a8"/>
        <w:widowControl w:val="0"/>
        <w:spacing w:line="276" w:lineRule="auto"/>
        <w:ind w:firstLine="709"/>
        <w:rPr>
          <w:szCs w:val="28"/>
        </w:rPr>
      </w:pPr>
      <w:r w:rsidRPr="00317591">
        <w:rPr>
          <w:szCs w:val="28"/>
        </w:rPr>
        <w:t>Эти документы устанавливают порядок разработки и утверждения нормативов образования отходов и лимитов на их размещение.</w:t>
      </w:r>
    </w:p>
    <w:p w14:paraId="6956F327" w14:textId="77777777" w:rsidR="00762996" w:rsidRPr="00317591" w:rsidRDefault="00762996" w:rsidP="00DB5CD2">
      <w:pPr>
        <w:pStyle w:val="a8"/>
        <w:widowControl w:val="0"/>
        <w:spacing w:line="276" w:lineRule="auto"/>
        <w:ind w:firstLine="709"/>
        <w:rPr>
          <w:szCs w:val="28"/>
        </w:rPr>
      </w:pPr>
      <w:r w:rsidRPr="00317591">
        <w:rPr>
          <w:szCs w:val="28"/>
        </w:rPr>
        <w:t>Норматив образования отходов определяет установленное количество отходов конкретного вида при производстве единицы продукции.</w:t>
      </w:r>
    </w:p>
    <w:p w14:paraId="47BB17F4" w14:textId="77777777" w:rsidR="00762996" w:rsidRPr="00317591" w:rsidRDefault="00762996" w:rsidP="00DB5CD2">
      <w:pPr>
        <w:pStyle w:val="a8"/>
        <w:widowControl w:val="0"/>
        <w:spacing w:line="276" w:lineRule="auto"/>
        <w:ind w:firstLine="709"/>
        <w:rPr>
          <w:szCs w:val="28"/>
        </w:rPr>
      </w:pPr>
      <w:r w:rsidRPr="00317591">
        <w:rPr>
          <w:szCs w:val="28"/>
        </w:rPr>
        <w:t xml:space="preserve">Лимиты на размещение отходов, разрабатываются в соответствии с нормативами предельно допустимых вредных воздействий на окружающую природную среду, количеством, видом и классами опасности образующихся </w:t>
      </w:r>
      <w:r w:rsidRPr="00317591">
        <w:rPr>
          <w:szCs w:val="28"/>
        </w:rPr>
        <w:lastRenderedPageBreak/>
        <w:t>отходов и площадью (объемом) объекта их размещения. Лимиты на размещение отходов устанавливают предельно допустимое количество отходов конкретного вида, которые разрешается размещать определенным способом на установленный срок в объектах размещения отходов с учетом экологической обстановки данной территории.</w:t>
      </w:r>
    </w:p>
    <w:p w14:paraId="6F92BDFC" w14:textId="77777777" w:rsidR="00762996" w:rsidRPr="00317591" w:rsidRDefault="00762996" w:rsidP="00DB5CD2">
      <w:pPr>
        <w:pStyle w:val="a8"/>
        <w:widowControl w:val="0"/>
        <w:spacing w:line="276" w:lineRule="auto"/>
        <w:ind w:firstLine="709"/>
        <w:rPr>
          <w:szCs w:val="28"/>
          <w:u w:val="single"/>
        </w:rPr>
      </w:pPr>
      <w:r w:rsidRPr="00317591">
        <w:rPr>
          <w:szCs w:val="28"/>
          <w:u w:val="single"/>
        </w:rPr>
        <w:t>При эксплуатации объектов будут:</w:t>
      </w:r>
    </w:p>
    <w:p w14:paraId="6B8F5E49" w14:textId="77777777" w:rsidR="00762996" w:rsidRPr="00317591" w:rsidRDefault="00762996" w:rsidP="00DB5CD2">
      <w:pPr>
        <w:pStyle w:val="a8"/>
        <w:widowControl w:val="0"/>
        <w:numPr>
          <w:ilvl w:val="0"/>
          <w:numId w:val="91"/>
        </w:numPr>
        <w:spacing w:line="276" w:lineRule="auto"/>
        <w:ind w:left="0" w:firstLine="709"/>
        <w:rPr>
          <w:szCs w:val="28"/>
        </w:rPr>
      </w:pPr>
      <w:r w:rsidRPr="00317591">
        <w:rPr>
          <w:szCs w:val="28"/>
        </w:rPr>
        <w:t>обеспечены условия, при которых отходы не окажут вредного воздействия на состояние окружающей среды и здоровье населения при необходимости временного накопления произведенных отходов на промышленной площадке (до момента использования отходов в последующем технологическом цикле или направления на объект размещения);</w:t>
      </w:r>
    </w:p>
    <w:p w14:paraId="76210C87" w14:textId="77777777" w:rsidR="00762996" w:rsidRPr="00317591" w:rsidRDefault="00762996" w:rsidP="00DB5CD2">
      <w:pPr>
        <w:pStyle w:val="a8"/>
        <w:widowControl w:val="0"/>
        <w:numPr>
          <w:ilvl w:val="0"/>
          <w:numId w:val="91"/>
        </w:numPr>
        <w:spacing w:line="276" w:lineRule="auto"/>
        <w:ind w:left="0" w:firstLine="709"/>
        <w:rPr>
          <w:szCs w:val="28"/>
        </w:rPr>
      </w:pPr>
      <w:r w:rsidRPr="00317591">
        <w:rPr>
          <w:szCs w:val="28"/>
        </w:rPr>
        <w:t>осуществлен раздельный сбор образующихся отходов по видам, классам опасности и другим признакам;</w:t>
      </w:r>
    </w:p>
    <w:p w14:paraId="6CEA9A8A" w14:textId="77777777" w:rsidR="00762996" w:rsidRPr="00317591" w:rsidRDefault="00762996" w:rsidP="00DB5CD2">
      <w:pPr>
        <w:pStyle w:val="a8"/>
        <w:widowControl w:val="0"/>
        <w:numPr>
          <w:ilvl w:val="0"/>
          <w:numId w:val="91"/>
        </w:numPr>
        <w:spacing w:line="276" w:lineRule="auto"/>
        <w:ind w:left="0" w:firstLine="709"/>
        <w:rPr>
          <w:szCs w:val="28"/>
        </w:rPr>
      </w:pPr>
      <w:r w:rsidRPr="00317591">
        <w:rPr>
          <w:szCs w:val="28"/>
        </w:rPr>
        <w:t>оформлены разрешение на размещение отходов независимо от того, на собственном объекте размещаются отходы или арендованном;</w:t>
      </w:r>
    </w:p>
    <w:p w14:paraId="7F3797F1" w14:textId="77777777" w:rsidR="00762996" w:rsidRPr="00317591" w:rsidRDefault="00762996" w:rsidP="00DB5CD2">
      <w:pPr>
        <w:pStyle w:val="a8"/>
        <w:widowControl w:val="0"/>
        <w:numPr>
          <w:ilvl w:val="0"/>
          <w:numId w:val="91"/>
        </w:numPr>
        <w:spacing w:line="276" w:lineRule="auto"/>
        <w:ind w:left="0" w:firstLine="709"/>
        <w:rPr>
          <w:szCs w:val="28"/>
        </w:rPr>
      </w:pPr>
      <w:r w:rsidRPr="00317591">
        <w:rPr>
          <w:szCs w:val="28"/>
        </w:rPr>
        <w:t>определены места складирования отходов на территории предприятия, их границы (площадь, объемы).</w:t>
      </w:r>
    </w:p>
    <w:p w14:paraId="12CCE37A" w14:textId="77777777" w:rsidR="00762996" w:rsidRPr="00317591" w:rsidRDefault="00762996" w:rsidP="00DB5CD2">
      <w:pPr>
        <w:pStyle w:val="a8"/>
        <w:widowControl w:val="0"/>
        <w:spacing w:line="276" w:lineRule="auto"/>
        <w:ind w:firstLine="709"/>
        <w:rPr>
          <w:szCs w:val="28"/>
        </w:rPr>
      </w:pPr>
      <w:r w:rsidRPr="00317591">
        <w:rPr>
          <w:szCs w:val="28"/>
        </w:rPr>
        <w:t>Предельное количество временного накопления отходов, сроки и способы их накопления на промышленной площадке утверждаются территориальными органами МПР РФ по согласованию с другими территориальными специально уполномоченными государственными органами в области охраны окружающей природной среды.</w:t>
      </w:r>
    </w:p>
    <w:p w14:paraId="593F7A96" w14:textId="77777777" w:rsidR="00762996" w:rsidRPr="00317591" w:rsidRDefault="00762996" w:rsidP="00DB5CD2">
      <w:pPr>
        <w:pStyle w:val="a8"/>
        <w:widowControl w:val="0"/>
        <w:spacing w:line="276" w:lineRule="auto"/>
        <w:ind w:firstLine="709"/>
        <w:rPr>
          <w:szCs w:val="28"/>
        </w:rPr>
      </w:pPr>
      <w:r w:rsidRPr="00317591">
        <w:rPr>
          <w:szCs w:val="28"/>
        </w:rPr>
        <w:t xml:space="preserve">Не допускается размещение опасных отходов на территории в границах и менее </w:t>
      </w:r>
      <w:smartTag w:uri="urn:schemas-microsoft-com:office:smarttags" w:element="metricconverter">
        <w:smartTagPr>
          <w:attr w:name="ProductID" w:val="3 км"/>
        </w:smartTagPr>
        <w:r w:rsidRPr="00317591">
          <w:rPr>
            <w:szCs w:val="28"/>
          </w:rPr>
          <w:t>3 км</w:t>
        </w:r>
      </w:smartTag>
      <w:r w:rsidRPr="00317591">
        <w:rPr>
          <w:szCs w:val="28"/>
        </w:rPr>
        <w:t xml:space="preserve"> от границ городов и населенных пунктов, в лесопарковых, курортных, лечебно-оздоровительных, рекреационных зонах и зонах санитарной охраны источников питьевого водоснабжения, а также в районах развития геотектонических структур, образований и процессов, запрещается сброс отходов в водоемы общего пользования, подземные водоносные горизонты.</w:t>
      </w:r>
    </w:p>
    <w:p w14:paraId="734EC054" w14:textId="77777777" w:rsidR="00762996" w:rsidRPr="00317591" w:rsidRDefault="00762996" w:rsidP="00DB5CD2">
      <w:pPr>
        <w:pStyle w:val="a8"/>
        <w:widowControl w:val="0"/>
        <w:spacing w:line="276" w:lineRule="auto"/>
        <w:ind w:firstLine="709"/>
        <w:rPr>
          <w:szCs w:val="28"/>
        </w:rPr>
      </w:pPr>
      <w:r w:rsidRPr="00317591">
        <w:rPr>
          <w:szCs w:val="28"/>
        </w:rPr>
        <w:t>При эксплуатации объектов условия и способы обращения с отходами должны быть безопасными для здоровья населения и среды обитания и должны осуществляться в соответствии с санитарными правилами и иными нормативными правовыми актами РФ (ст.22 Федеральный закон «О санитарно-эпидемиологическом благополучии населения» от 30.03.99 г. № 52-ФЗ (ред. от 30.12.2006 г. № 266-ФЗ, от 26.06.2007 г. № 118-ФЗ)</w:t>
      </w:r>
    </w:p>
    <w:p w14:paraId="2F354FAD" w14:textId="77777777" w:rsidR="00762996" w:rsidRPr="00317591" w:rsidRDefault="00762996" w:rsidP="00DB5CD2">
      <w:pPr>
        <w:pStyle w:val="a8"/>
        <w:widowControl w:val="0"/>
        <w:spacing w:line="276" w:lineRule="auto"/>
        <w:ind w:firstLine="709"/>
        <w:rPr>
          <w:szCs w:val="28"/>
        </w:rPr>
      </w:pPr>
      <w:r w:rsidRPr="00317591">
        <w:rPr>
          <w:szCs w:val="28"/>
        </w:rPr>
        <w:t>Порядок, условия и способы сбора, использования, обезвреживания, транспортировки, хранения и захоронения отходов производства и потребления устанавливаются органами местного самоуправления при наличии санитарно-эпидемиологического заключения о соответствии указанных порядка, условий и способов санитарным правилам.</w:t>
      </w:r>
    </w:p>
    <w:p w14:paraId="2B3E6EC0" w14:textId="77777777" w:rsidR="00762996" w:rsidRPr="00317591" w:rsidRDefault="00762996" w:rsidP="00DB5CD2">
      <w:pPr>
        <w:pStyle w:val="a8"/>
        <w:widowControl w:val="0"/>
        <w:spacing w:line="276" w:lineRule="auto"/>
        <w:ind w:firstLine="709"/>
        <w:rPr>
          <w:szCs w:val="28"/>
        </w:rPr>
      </w:pPr>
    </w:p>
    <w:p w14:paraId="152B797E" w14:textId="77777777" w:rsidR="00762996" w:rsidRPr="00D11934" w:rsidRDefault="00762996" w:rsidP="00DB5CD2">
      <w:pPr>
        <w:pStyle w:val="a8"/>
        <w:widowControl w:val="0"/>
        <w:spacing w:line="276" w:lineRule="auto"/>
        <w:ind w:firstLine="709"/>
        <w:rPr>
          <w:b/>
          <w:szCs w:val="28"/>
          <w:u w:val="single"/>
        </w:rPr>
      </w:pPr>
      <w:bookmarkStart w:id="167" w:name="_Toc262202884"/>
      <w:bookmarkStart w:id="168" w:name="_Toc269128944"/>
      <w:r w:rsidRPr="00D11934">
        <w:rPr>
          <w:b/>
          <w:szCs w:val="28"/>
          <w:u w:val="single"/>
        </w:rPr>
        <w:lastRenderedPageBreak/>
        <w:t>Мероприятия по охране атмосферного воздуха</w:t>
      </w:r>
      <w:bookmarkEnd w:id="167"/>
      <w:bookmarkEnd w:id="168"/>
    </w:p>
    <w:p w14:paraId="3FE0A406" w14:textId="77777777" w:rsidR="00762996" w:rsidRPr="00317591" w:rsidRDefault="00762996" w:rsidP="00DB5CD2">
      <w:pPr>
        <w:pStyle w:val="a8"/>
        <w:widowControl w:val="0"/>
        <w:spacing w:line="276" w:lineRule="auto"/>
        <w:ind w:firstLine="709"/>
        <w:rPr>
          <w:szCs w:val="28"/>
        </w:rPr>
      </w:pPr>
      <w:r w:rsidRPr="00317591">
        <w:rPr>
          <w:szCs w:val="28"/>
        </w:rPr>
        <w:t xml:space="preserve">Охрана атмосферного воздуха на территории края регламентируется </w:t>
      </w:r>
      <w:hyperlink r:id="rId29" w:history="1">
        <w:r w:rsidRPr="00317591">
          <w:rPr>
            <w:szCs w:val="28"/>
          </w:rPr>
          <w:t>Законом</w:t>
        </w:r>
      </w:hyperlink>
      <w:r w:rsidRPr="00317591">
        <w:rPr>
          <w:szCs w:val="28"/>
        </w:rPr>
        <w:t xml:space="preserve"> Краснодарского края от 2 июля </w:t>
      </w:r>
      <w:smartTag w:uri="urn:schemas-microsoft-com:office:smarttags" w:element="metricconverter">
        <w:smartTagPr>
          <w:attr w:name="ProductID" w:val="2004 г"/>
        </w:smartTagPr>
        <w:r w:rsidRPr="00317591">
          <w:rPr>
            <w:szCs w:val="28"/>
          </w:rPr>
          <w:t>2004 г</w:t>
        </w:r>
      </w:smartTag>
      <w:r w:rsidRPr="00317591">
        <w:rPr>
          <w:szCs w:val="28"/>
        </w:rPr>
        <w:t>. № 734-КЗ «Об охране атмосферного воздуха на территории Краснодарского края» и Федеральным законом «Об охране атмосферного воздуха» от 04.05.99 г., № 96-ФЗ.</w:t>
      </w:r>
    </w:p>
    <w:p w14:paraId="28015E6F" w14:textId="77777777" w:rsidR="00762996" w:rsidRPr="00317591" w:rsidRDefault="00762996" w:rsidP="00DB5CD2">
      <w:pPr>
        <w:pStyle w:val="a8"/>
        <w:widowControl w:val="0"/>
        <w:spacing w:line="276" w:lineRule="auto"/>
        <w:ind w:firstLine="709"/>
        <w:rPr>
          <w:szCs w:val="28"/>
        </w:rPr>
      </w:pPr>
      <w:r w:rsidRPr="00317591">
        <w:rPr>
          <w:szCs w:val="28"/>
        </w:rPr>
        <w:t xml:space="preserve">Согласно ст. 17 Настоящего Закона № 734-КЗ при строительстве и эксплуатации стационарных источников выбросов вредных (загрязняющих) веществ в атмосферный воздух будет: </w:t>
      </w:r>
    </w:p>
    <w:p w14:paraId="5790A383"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обеспечено проведение инвентаризации выбросов вредных (загрязняющих) веществ в атмосферный воздух и разработка нормативов предельно допустимых выбросов и предельно допустимого вредного физического воздействия на атмосферный воздух; </w:t>
      </w:r>
    </w:p>
    <w:p w14:paraId="62DDB49A"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согласованы места строительства объектов хозяйственной и иной деятельности, оказывающих вредное воздействие на атмосферный воздух, с территориальным органом федерального органа исполнительной власти в области охраны окружающей среды, других федеральных органов исполнительной власти; </w:t>
      </w:r>
    </w:p>
    <w:p w14:paraId="6E6653E1"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введены малоотходные и безотходные технологии в целях снижения уровня загрязнения атмосферного воздуха; </w:t>
      </w:r>
    </w:p>
    <w:p w14:paraId="66ACDA11"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осуществляться мероприятия по улавливанию, утилизации, обезвреживанию выбросов вредных (загрязняющих) веществ в атмосферный воздух, сокращению или исключению таких выбросов; </w:t>
      </w:r>
    </w:p>
    <w:p w14:paraId="1036BDC8"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осуществляться мероприятия по предупреждению и устранению аварийных выбросов в атмосферный воздух, а также по ликвидации последствий его загрязнения; </w:t>
      </w:r>
    </w:p>
    <w:p w14:paraId="1F1B61F2"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осуществляться учет выбросов вредных (загрязняющих) веществ в атмосферный воздух и их источников, проведен производственный контроль за соблюдением установленных нормативов выбросов вредных (загрязняющих) веществ в атмосферный воздух; </w:t>
      </w:r>
    </w:p>
    <w:p w14:paraId="788954E8"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соблюдены правила эксплуатации очистных сооружений, оборудования, предназначенных для очистки и контроля выбросов вредных (загрязняющих) веществ в атмосферный воздух; </w:t>
      </w:r>
    </w:p>
    <w:p w14:paraId="478B39DF"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обеспечение соблюдения режима санитарно-защитных зон объектов хозяйственной и иной деятельности, оказывающих вредное воздействие на атмосферный воздух; </w:t>
      </w:r>
    </w:p>
    <w:p w14:paraId="433807F0"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 xml:space="preserve">обеспечен своевременный вывоз загрязняющих атмосферный воздух отходов на специализированные места складирования или захоронения таких отходов; </w:t>
      </w:r>
    </w:p>
    <w:p w14:paraId="5795598E" w14:textId="77777777" w:rsidR="00762996" w:rsidRPr="00317591" w:rsidRDefault="00762996" w:rsidP="00DB5CD2">
      <w:pPr>
        <w:pStyle w:val="a8"/>
        <w:widowControl w:val="0"/>
        <w:numPr>
          <w:ilvl w:val="0"/>
          <w:numId w:val="92"/>
        </w:numPr>
        <w:spacing w:line="276" w:lineRule="auto"/>
        <w:ind w:left="0" w:firstLine="709"/>
        <w:rPr>
          <w:szCs w:val="28"/>
        </w:rPr>
      </w:pPr>
      <w:r w:rsidRPr="00317591">
        <w:rPr>
          <w:szCs w:val="28"/>
        </w:rPr>
        <w:t>немедленно передана информацию об аварийных выбросах в государственные органы надзора и контроля.</w:t>
      </w:r>
    </w:p>
    <w:p w14:paraId="17996E7C" w14:textId="77777777" w:rsidR="00762996" w:rsidRPr="00317591" w:rsidRDefault="00762996" w:rsidP="00DB5CD2">
      <w:pPr>
        <w:pStyle w:val="a8"/>
        <w:widowControl w:val="0"/>
        <w:spacing w:line="276" w:lineRule="auto"/>
        <w:ind w:firstLine="709"/>
        <w:rPr>
          <w:szCs w:val="28"/>
        </w:rPr>
      </w:pPr>
      <w:r w:rsidRPr="00317591">
        <w:rPr>
          <w:szCs w:val="28"/>
        </w:rPr>
        <w:lastRenderedPageBreak/>
        <w:t xml:space="preserve">При эксплуатации транспортных и иных передвижных средств и установок будут обеспечиваться </w:t>
      </w:r>
      <w:proofErr w:type="spellStart"/>
      <w:r w:rsidRPr="00317591">
        <w:rPr>
          <w:szCs w:val="28"/>
        </w:rPr>
        <w:t>непревышение</w:t>
      </w:r>
      <w:proofErr w:type="spellEnd"/>
      <w:r w:rsidRPr="00317591">
        <w:rPr>
          <w:szCs w:val="28"/>
        </w:rPr>
        <w:t xml:space="preserve"> установленных технических нормативов выбросов. </w:t>
      </w:r>
    </w:p>
    <w:p w14:paraId="743052FA" w14:textId="77777777" w:rsidR="00762996" w:rsidRPr="00317591" w:rsidRDefault="00762996" w:rsidP="00DB5CD2">
      <w:pPr>
        <w:pStyle w:val="a8"/>
        <w:widowControl w:val="0"/>
        <w:spacing w:line="276" w:lineRule="auto"/>
        <w:ind w:firstLine="709"/>
        <w:rPr>
          <w:szCs w:val="28"/>
        </w:rPr>
      </w:pPr>
      <w:r w:rsidRPr="00317591">
        <w:rPr>
          <w:szCs w:val="28"/>
        </w:rPr>
        <w:t>В соответствии со ст. 30 Федерального закона «Об охране атмосферного воздуха» от 04.05.99 г., № 96-ФЗ место строительства объектов будет согласовано с территориальными органами специально уполномоченного федерального органа исполнительной власти в области охраны атмосферного воздуха и территориальными органами других федеральных органов исполнительной власти.</w:t>
      </w:r>
    </w:p>
    <w:p w14:paraId="7CEC290B" w14:textId="77777777" w:rsidR="00762996" w:rsidRPr="00317591" w:rsidRDefault="00762996" w:rsidP="00DB5CD2">
      <w:pPr>
        <w:pStyle w:val="a8"/>
        <w:widowControl w:val="0"/>
        <w:spacing w:line="276" w:lineRule="auto"/>
        <w:ind w:firstLine="709"/>
        <w:rPr>
          <w:szCs w:val="28"/>
        </w:rPr>
      </w:pPr>
      <w:r w:rsidRPr="00317591">
        <w:rPr>
          <w:szCs w:val="28"/>
        </w:rPr>
        <w:t>При строительстве объектов будут выполняться следующие требования, сформулированные в Законе № 96-ФЗ:</w:t>
      </w:r>
    </w:p>
    <w:p w14:paraId="0AEF7E50" w14:textId="77777777" w:rsidR="00762996" w:rsidRPr="00317591" w:rsidRDefault="00762996" w:rsidP="00DB5CD2">
      <w:pPr>
        <w:pStyle w:val="a8"/>
        <w:widowControl w:val="0"/>
        <w:numPr>
          <w:ilvl w:val="0"/>
          <w:numId w:val="93"/>
        </w:numPr>
        <w:spacing w:line="276" w:lineRule="auto"/>
        <w:ind w:left="0" w:firstLine="709"/>
        <w:rPr>
          <w:szCs w:val="28"/>
        </w:rPr>
      </w:pPr>
      <w:r w:rsidRPr="00317591">
        <w:rPr>
          <w:szCs w:val="28"/>
        </w:rPr>
        <w:t>использоваться технические, технологические установки, двигатели, транспортные и иные передвижные средства и установки, имеющие сертификаты, устанавливающие соответствие содержания вредных (загрязняющих) веществ в их выбросах техническим нормативам выбросов (п.4 ст.15);</w:t>
      </w:r>
    </w:p>
    <w:p w14:paraId="20CD8B85" w14:textId="77777777" w:rsidR="00762996" w:rsidRPr="00317591" w:rsidRDefault="00762996" w:rsidP="00DB5CD2">
      <w:pPr>
        <w:pStyle w:val="a8"/>
        <w:widowControl w:val="0"/>
        <w:numPr>
          <w:ilvl w:val="0"/>
          <w:numId w:val="93"/>
        </w:numPr>
        <w:spacing w:line="276" w:lineRule="auto"/>
        <w:ind w:left="0" w:firstLine="709"/>
        <w:rPr>
          <w:szCs w:val="28"/>
        </w:rPr>
      </w:pPr>
      <w:r w:rsidRPr="00317591">
        <w:rPr>
          <w:szCs w:val="28"/>
        </w:rPr>
        <w:t>обеспечено не превышение нормативов качества атмосферного воздуха в соответствии с экологическими, санитарно-гигиеническими, а также строительными нормами и правилами в части нормативов площадей озелененных территорий (п.1 ст.16);</w:t>
      </w:r>
    </w:p>
    <w:p w14:paraId="086E3999" w14:textId="77777777" w:rsidR="00762996" w:rsidRPr="00317591" w:rsidRDefault="00762996" w:rsidP="00DB5CD2">
      <w:pPr>
        <w:pStyle w:val="a8"/>
        <w:widowControl w:val="0"/>
        <w:numPr>
          <w:ilvl w:val="0"/>
          <w:numId w:val="93"/>
        </w:numPr>
        <w:spacing w:line="276" w:lineRule="auto"/>
        <w:ind w:left="0" w:firstLine="709"/>
        <w:rPr>
          <w:szCs w:val="28"/>
        </w:rPr>
      </w:pPr>
      <w:r w:rsidRPr="00317591">
        <w:rPr>
          <w:szCs w:val="28"/>
        </w:rPr>
        <w:t>в проектной документации на строительство предусмотрены меры по уменьшению выбросов загрязняющих веществ в атмосферу и их обезвреживанию (п.4. ст.16);</w:t>
      </w:r>
    </w:p>
    <w:p w14:paraId="07A4529D" w14:textId="77777777" w:rsidR="00762996" w:rsidRPr="00317591" w:rsidRDefault="00762996" w:rsidP="00DB5CD2">
      <w:pPr>
        <w:pStyle w:val="a8"/>
        <w:widowControl w:val="0"/>
        <w:numPr>
          <w:ilvl w:val="0"/>
          <w:numId w:val="93"/>
        </w:numPr>
        <w:spacing w:line="276" w:lineRule="auto"/>
        <w:ind w:left="0" w:firstLine="709"/>
        <w:rPr>
          <w:szCs w:val="28"/>
        </w:rPr>
      </w:pPr>
      <w:r w:rsidRPr="00317591">
        <w:rPr>
          <w:szCs w:val="28"/>
        </w:rPr>
        <w:t>при использовании транспортных и иных передвижных средств обеспечено соответствие выбросов загрязняющих веществ техническим нормативам (ст. 17).</w:t>
      </w:r>
    </w:p>
    <w:p w14:paraId="46021512" w14:textId="77777777" w:rsidR="00762996" w:rsidRPr="00317591" w:rsidRDefault="00762996" w:rsidP="00DB5CD2">
      <w:pPr>
        <w:pStyle w:val="a8"/>
        <w:widowControl w:val="0"/>
        <w:spacing w:line="276" w:lineRule="auto"/>
        <w:ind w:firstLine="709"/>
        <w:rPr>
          <w:szCs w:val="28"/>
        </w:rPr>
      </w:pPr>
      <w:r w:rsidRPr="00317591">
        <w:rPr>
          <w:szCs w:val="28"/>
        </w:rPr>
        <w:t>В соответствии со ст. 18 Закона № 96-ФЗ сжигание отходов на территории объекта допускается в специальных установках, разрешенных к использованию специально уполномоченным федеральным органом исполнительной власти в области охраны атмосферного воздуха.</w:t>
      </w:r>
    </w:p>
    <w:p w14:paraId="58EF2AAE" w14:textId="77777777" w:rsidR="00762996" w:rsidRPr="00317591" w:rsidRDefault="00762996" w:rsidP="00DB5CD2">
      <w:pPr>
        <w:pStyle w:val="a8"/>
        <w:widowControl w:val="0"/>
        <w:spacing w:line="276" w:lineRule="auto"/>
        <w:ind w:firstLine="709"/>
        <w:rPr>
          <w:szCs w:val="28"/>
        </w:rPr>
      </w:pPr>
      <w:r w:rsidRPr="00317591">
        <w:rPr>
          <w:szCs w:val="28"/>
        </w:rPr>
        <w:t>За загрязнение окружающей природной среды выбросами вредных (загрязняющих) веществ в атмосферный воздух и другие виды воздействия на него будут осуществляться платежи в соответствии со ст.28 Настоящего закона.</w:t>
      </w:r>
    </w:p>
    <w:p w14:paraId="6A453890" w14:textId="77777777" w:rsidR="00762996" w:rsidRPr="00A41348" w:rsidRDefault="00762996" w:rsidP="00DB5CD2">
      <w:pPr>
        <w:pStyle w:val="a8"/>
        <w:widowControl w:val="0"/>
        <w:spacing w:line="276" w:lineRule="auto"/>
        <w:ind w:firstLine="709"/>
        <w:rPr>
          <w:szCs w:val="28"/>
          <w:lang w:val="ru-RU"/>
        </w:rPr>
      </w:pPr>
      <w:r w:rsidRPr="00317591">
        <w:rPr>
          <w:szCs w:val="28"/>
        </w:rPr>
        <w:t>Федеральный закон «О санитарно-эпидемиологическом благополучии населения» от 30.03.99 г., № 52-ФЗ</w:t>
      </w:r>
      <w:r w:rsidR="00A41348">
        <w:rPr>
          <w:szCs w:val="28"/>
          <w:lang w:val="ru-RU"/>
        </w:rPr>
        <w:t>.</w:t>
      </w:r>
    </w:p>
    <w:p w14:paraId="7C97E6F7" w14:textId="77777777" w:rsidR="00762996" w:rsidRPr="00317591" w:rsidRDefault="00762996" w:rsidP="00DB5CD2">
      <w:pPr>
        <w:pStyle w:val="a8"/>
        <w:widowControl w:val="0"/>
        <w:spacing w:line="276" w:lineRule="auto"/>
        <w:ind w:firstLine="709"/>
        <w:rPr>
          <w:szCs w:val="28"/>
        </w:rPr>
      </w:pPr>
      <w:r w:rsidRPr="00317591">
        <w:rPr>
          <w:szCs w:val="28"/>
        </w:rPr>
        <w:t>В ст. 20 сформулированы санитарно-эпидемиологические требования к атмосферному воздуху. Атмосферный воздух в городских и сельских поселениях, на территориях промышленных организаций, а также воздух в рабочих зонах производственных помещений, жилых и других помещениях не должен оказывать вредное воздействие на человека.</w:t>
      </w:r>
    </w:p>
    <w:p w14:paraId="6A849F31" w14:textId="77777777" w:rsidR="00762996" w:rsidRPr="00317591" w:rsidRDefault="00762996" w:rsidP="00DB5CD2">
      <w:pPr>
        <w:pStyle w:val="a8"/>
        <w:widowControl w:val="0"/>
        <w:spacing w:line="276" w:lineRule="auto"/>
        <w:ind w:firstLine="709"/>
        <w:rPr>
          <w:szCs w:val="28"/>
        </w:rPr>
      </w:pPr>
      <w:r w:rsidRPr="00317591">
        <w:rPr>
          <w:szCs w:val="28"/>
        </w:rPr>
        <w:lastRenderedPageBreak/>
        <w:t xml:space="preserve">В соответствии с этим требованием при строительстве объектов должны соблюдаться установленные санитарными правилами ПДК химических, биологических веществ и микроорганизмов в воздухе. Нормативы ПДВ химических, биологических веществ и микроорганизмов в воздухе утверждаются при наличии санитарно-эпидемиологического заключения о соответствии их санитарным правилам. </w:t>
      </w:r>
    </w:p>
    <w:p w14:paraId="7CDC189A" w14:textId="77777777" w:rsidR="00762996" w:rsidRPr="00A41348" w:rsidRDefault="00A41348" w:rsidP="00DB5CD2">
      <w:pPr>
        <w:pStyle w:val="a8"/>
        <w:widowControl w:val="0"/>
        <w:spacing w:line="276" w:lineRule="auto"/>
        <w:ind w:firstLine="709"/>
        <w:rPr>
          <w:szCs w:val="28"/>
        </w:rPr>
      </w:pPr>
      <w:r w:rsidRPr="00317591">
        <w:rPr>
          <w:szCs w:val="28"/>
        </w:rPr>
        <w:t>Качество воздуха за пределами строительной площадки должно соответствовать требованиям к воздуху населенных мест. При строительстве будут соблюдены требования действующих нормативных документов в области охраны атмосферного воздуха</w:t>
      </w:r>
      <w:r>
        <w:rPr>
          <w:szCs w:val="28"/>
        </w:rPr>
        <w:t>.</w:t>
      </w:r>
    </w:p>
    <w:p w14:paraId="22A8CB2D" w14:textId="77777777" w:rsidR="00762996" w:rsidRPr="00317591" w:rsidRDefault="00762996" w:rsidP="00DB5CD2">
      <w:pPr>
        <w:pStyle w:val="a8"/>
        <w:widowControl w:val="0"/>
        <w:spacing w:line="276" w:lineRule="auto"/>
        <w:ind w:firstLine="709"/>
        <w:rPr>
          <w:szCs w:val="28"/>
        </w:rPr>
      </w:pPr>
      <w:r w:rsidRPr="00D11934">
        <w:rPr>
          <w:szCs w:val="28"/>
          <w:u w:val="single"/>
        </w:rPr>
        <w:t>При эксплуатации</w:t>
      </w:r>
      <w:r w:rsidRPr="00317591">
        <w:rPr>
          <w:szCs w:val="28"/>
        </w:rPr>
        <w:t xml:space="preserve"> объектов согласно ст.30 Федерального закона «Об охране атмосферного воздуха» от 04.05.99 г. № 96-ФЗ будут запланированы и осуществлены:</w:t>
      </w:r>
    </w:p>
    <w:p w14:paraId="4087414F" w14:textId="77777777" w:rsidR="00762996" w:rsidRPr="00317591" w:rsidRDefault="00762996" w:rsidP="00DB5CD2">
      <w:pPr>
        <w:pStyle w:val="a8"/>
        <w:widowControl w:val="0"/>
        <w:numPr>
          <w:ilvl w:val="0"/>
          <w:numId w:val="95"/>
        </w:numPr>
        <w:spacing w:line="276" w:lineRule="auto"/>
        <w:ind w:left="0" w:firstLine="709"/>
        <w:rPr>
          <w:szCs w:val="28"/>
        </w:rPr>
      </w:pPr>
      <w:r w:rsidRPr="00317591">
        <w:rPr>
          <w:szCs w:val="28"/>
        </w:rPr>
        <w:t>мероприятия по предупреждению и исключению выбросов вредных (загрязняющих) веществ в атмосферный воздух;</w:t>
      </w:r>
    </w:p>
    <w:p w14:paraId="1FE143E0" w14:textId="77777777" w:rsidR="00762996" w:rsidRPr="00317591" w:rsidRDefault="00762996" w:rsidP="00DB5CD2">
      <w:pPr>
        <w:pStyle w:val="a8"/>
        <w:widowControl w:val="0"/>
        <w:numPr>
          <w:ilvl w:val="0"/>
          <w:numId w:val="95"/>
        </w:numPr>
        <w:spacing w:line="276" w:lineRule="auto"/>
        <w:ind w:left="0" w:firstLine="709"/>
        <w:rPr>
          <w:szCs w:val="28"/>
        </w:rPr>
      </w:pPr>
      <w:r w:rsidRPr="00317591">
        <w:rPr>
          <w:szCs w:val="28"/>
        </w:rPr>
        <w:t>мероприятия по предупреждению и устранению аварийных выбросов вредных (загрязняющих) веществ в атмосферный воздух, а также по ликвидации последствий его загрязнения;</w:t>
      </w:r>
    </w:p>
    <w:p w14:paraId="1FF5A97D" w14:textId="77777777" w:rsidR="00762996" w:rsidRPr="00317591" w:rsidRDefault="00762996" w:rsidP="00DB5CD2">
      <w:pPr>
        <w:pStyle w:val="a8"/>
        <w:widowControl w:val="0"/>
        <w:numPr>
          <w:ilvl w:val="0"/>
          <w:numId w:val="95"/>
        </w:numPr>
        <w:spacing w:line="276" w:lineRule="auto"/>
        <w:ind w:left="0" w:firstLine="709"/>
        <w:rPr>
          <w:szCs w:val="28"/>
        </w:rPr>
      </w:pPr>
      <w:r w:rsidRPr="00317591">
        <w:rPr>
          <w:szCs w:val="28"/>
        </w:rPr>
        <w:t>производственный контроль за выбросами вредных (загрязняющих) веществ в атмосферный воздух;</w:t>
      </w:r>
    </w:p>
    <w:p w14:paraId="2E73F455" w14:textId="77777777" w:rsidR="00762996" w:rsidRPr="00317591" w:rsidRDefault="00762996" w:rsidP="00DB5CD2">
      <w:pPr>
        <w:pStyle w:val="a8"/>
        <w:widowControl w:val="0"/>
        <w:numPr>
          <w:ilvl w:val="0"/>
          <w:numId w:val="95"/>
        </w:numPr>
        <w:spacing w:line="276" w:lineRule="auto"/>
        <w:ind w:left="0" w:firstLine="709"/>
        <w:rPr>
          <w:szCs w:val="28"/>
        </w:rPr>
      </w:pPr>
      <w:r w:rsidRPr="00317591">
        <w:rPr>
          <w:szCs w:val="28"/>
        </w:rPr>
        <w:t>соблюдены правила эксплуатации сооружений, оборудования, предназначенных для контроля выбросов вредных (загрязняющих) веществ в атмосферный воздух;</w:t>
      </w:r>
    </w:p>
    <w:p w14:paraId="31712524" w14:textId="77777777" w:rsidR="00762996" w:rsidRPr="00317591" w:rsidRDefault="00762996" w:rsidP="00DB5CD2">
      <w:pPr>
        <w:pStyle w:val="a8"/>
        <w:widowControl w:val="0"/>
        <w:numPr>
          <w:ilvl w:val="0"/>
          <w:numId w:val="95"/>
        </w:numPr>
        <w:spacing w:line="276" w:lineRule="auto"/>
        <w:ind w:left="0" w:firstLine="709"/>
        <w:rPr>
          <w:szCs w:val="28"/>
        </w:rPr>
      </w:pPr>
      <w:r w:rsidRPr="00317591">
        <w:rPr>
          <w:szCs w:val="28"/>
        </w:rPr>
        <w:t>обеспечен своевременный вывоз загрязняющих атмосферный воздух отходов с соответствующей территории объекта хозяйственной и иной деятельности на специализированные места складирования или захоронения таких отходов, а также на другие объекты хозяйственной и иной деятельности, использующие такие отходы в качестве сырья.</w:t>
      </w:r>
    </w:p>
    <w:p w14:paraId="5CAA9BC3" w14:textId="77777777" w:rsidR="00762996" w:rsidRPr="00317591" w:rsidRDefault="00762996" w:rsidP="00DB5CD2">
      <w:pPr>
        <w:pStyle w:val="a8"/>
        <w:widowControl w:val="0"/>
        <w:spacing w:line="276" w:lineRule="auto"/>
        <w:ind w:firstLine="709"/>
        <w:rPr>
          <w:szCs w:val="28"/>
        </w:rPr>
      </w:pPr>
      <w:r w:rsidRPr="00317591">
        <w:rPr>
          <w:szCs w:val="28"/>
        </w:rPr>
        <w:t>При использовании транспортных и иных передвижных средств и установок обеспечивается для таких средств и установок не превышение установленных технических нормативов выбросов.</w:t>
      </w:r>
    </w:p>
    <w:p w14:paraId="18265ED6" w14:textId="77777777" w:rsidR="00762996" w:rsidRPr="00317591" w:rsidRDefault="00762996" w:rsidP="00DB5CD2">
      <w:pPr>
        <w:pStyle w:val="a8"/>
        <w:widowControl w:val="0"/>
        <w:spacing w:line="276" w:lineRule="auto"/>
        <w:ind w:firstLine="709"/>
        <w:rPr>
          <w:szCs w:val="28"/>
        </w:rPr>
      </w:pPr>
      <w:r w:rsidRPr="00317591">
        <w:rPr>
          <w:szCs w:val="28"/>
        </w:rPr>
        <w:t>В соответствии со ст. 18 сжигание отходов на территории объекта допускается в специальных установках, разрешенных к использованию специально уполномоченным федеральным органом исполнительной власти в области охраны атмосферного воздуха.</w:t>
      </w:r>
    </w:p>
    <w:p w14:paraId="1310E6CD" w14:textId="77777777" w:rsidR="00762996" w:rsidRPr="00317591" w:rsidRDefault="00762996" w:rsidP="00DB5CD2">
      <w:pPr>
        <w:pStyle w:val="a8"/>
        <w:widowControl w:val="0"/>
        <w:spacing w:line="276" w:lineRule="auto"/>
        <w:ind w:firstLine="709"/>
        <w:rPr>
          <w:szCs w:val="28"/>
        </w:rPr>
      </w:pPr>
      <w:r w:rsidRPr="00317591">
        <w:rPr>
          <w:szCs w:val="28"/>
        </w:rPr>
        <w:t>В соответствии со ст. 20 Федеральный закон «О санитарно-эпидемиологическом благополучии населения» от 30.03.99 г. № 52-ФЗ при эксплуатации объектов должны соблюдаться установленные санитарными правилами ПДК химических, биологических веществ и микроорганизмов в воздухе.</w:t>
      </w:r>
    </w:p>
    <w:p w14:paraId="0A72FCA6" w14:textId="77777777" w:rsidR="00762996" w:rsidRPr="00317591" w:rsidRDefault="00762996" w:rsidP="00DB5CD2">
      <w:pPr>
        <w:pStyle w:val="a8"/>
        <w:widowControl w:val="0"/>
        <w:spacing w:line="276" w:lineRule="auto"/>
        <w:ind w:firstLine="709"/>
        <w:rPr>
          <w:szCs w:val="28"/>
        </w:rPr>
      </w:pPr>
      <w:r w:rsidRPr="00317591">
        <w:rPr>
          <w:szCs w:val="28"/>
        </w:rPr>
        <w:lastRenderedPageBreak/>
        <w:t>Нормативы ПДВ химических, биологических веществ и микроорганизмов в воздухе утверждаются при наличии санитарно-эпидемиологического заключения о соответствии их санитарным правилам.</w:t>
      </w:r>
    </w:p>
    <w:p w14:paraId="78532C4A" w14:textId="77777777" w:rsidR="00762996" w:rsidRPr="00317591" w:rsidRDefault="00762996" w:rsidP="00DB5CD2">
      <w:pPr>
        <w:pStyle w:val="a8"/>
        <w:widowControl w:val="0"/>
        <w:spacing w:line="276" w:lineRule="auto"/>
        <w:ind w:firstLine="709"/>
        <w:rPr>
          <w:szCs w:val="28"/>
        </w:rPr>
      </w:pPr>
      <w:r w:rsidRPr="00317591">
        <w:rPr>
          <w:szCs w:val="28"/>
        </w:rPr>
        <w:t>При эксплуатации объектов должны осуществляться меры по предотвращению и исключению загрязнения атмосферного воздуха.</w:t>
      </w:r>
    </w:p>
    <w:p w14:paraId="29D717BB" w14:textId="77777777" w:rsidR="00762996" w:rsidRPr="00317591" w:rsidRDefault="00762996" w:rsidP="00DB5CD2">
      <w:pPr>
        <w:pStyle w:val="a8"/>
        <w:widowControl w:val="0"/>
        <w:spacing w:line="276" w:lineRule="auto"/>
        <w:ind w:firstLine="709"/>
        <w:rPr>
          <w:szCs w:val="28"/>
        </w:rPr>
      </w:pPr>
    </w:p>
    <w:p w14:paraId="3BB63CB9" w14:textId="77777777" w:rsidR="00762996" w:rsidRPr="00D11934" w:rsidRDefault="00762996" w:rsidP="00DB5CD2">
      <w:pPr>
        <w:pStyle w:val="a8"/>
        <w:widowControl w:val="0"/>
        <w:spacing w:line="276" w:lineRule="auto"/>
        <w:ind w:firstLine="709"/>
        <w:rPr>
          <w:b/>
          <w:szCs w:val="28"/>
          <w:u w:val="single"/>
        </w:rPr>
      </w:pPr>
      <w:bookmarkStart w:id="169" w:name="_Toc262202885"/>
      <w:bookmarkStart w:id="170" w:name="_Toc269128945"/>
      <w:r w:rsidRPr="00D11934">
        <w:rPr>
          <w:b/>
          <w:szCs w:val="28"/>
          <w:u w:val="single"/>
        </w:rPr>
        <w:t>Мероприятия по охране водных объектов</w:t>
      </w:r>
      <w:bookmarkEnd w:id="169"/>
      <w:bookmarkEnd w:id="170"/>
    </w:p>
    <w:p w14:paraId="59444C3D" w14:textId="77777777" w:rsidR="00762996" w:rsidRDefault="00A41348" w:rsidP="00DB5CD2">
      <w:pPr>
        <w:pStyle w:val="a8"/>
        <w:widowControl w:val="0"/>
        <w:spacing w:line="276" w:lineRule="auto"/>
        <w:ind w:firstLine="709"/>
        <w:rPr>
          <w:szCs w:val="28"/>
        </w:rPr>
      </w:pPr>
      <w:r>
        <w:rPr>
          <w:szCs w:val="28"/>
        </w:rPr>
        <w:t>Производятся в</w:t>
      </w:r>
      <w:r w:rsidRPr="00317591">
        <w:rPr>
          <w:szCs w:val="28"/>
        </w:rPr>
        <w:t xml:space="preserve"> соответствии с Водным кодексом Российской Федерации</w:t>
      </w:r>
      <w:r>
        <w:rPr>
          <w:szCs w:val="28"/>
        </w:rPr>
        <w:t>.</w:t>
      </w:r>
      <w:r w:rsidRPr="00317591">
        <w:rPr>
          <w:szCs w:val="28"/>
        </w:rPr>
        <w:t xml:space="preserve"> </w:t>
      </w:r>
      <w:r>
        <w:rPr>
          <w:szCs w:val="28"/>
        </w:rPr>
        <w:t>На территории проектируемого поселения отсутствуют водные объекты</w:t>
      </w:r>
    </w:p>
    <w:p w14:paraId="2C2DA17E" w14:textId="77777777" w:rsidR="00A41348" w:rsidRPr="00317591" w:rsidRDefault="00A41348" w:rsidP="00DB5CD2">
      <w:pPr>
        <w:pStyle w:val="a8"/>
        <w:widowControl w:val="0"/>
        <w:spacing w:line="276" w:lineRule="auto"/>
        <w:ind w:firstLine="709"/>
        <w:rPr>
          <w:szCs w:val="28"/>
        </w:rPr>
      </w:pPr>
    </w:p>
    <w:p w14:paraId="6D9936BD" w14:textId="77777777" w:rsidR="00A41348" w:rsidRPr="00D11934" w:rsidRDefault="00A41348" w:rsidP="00DB5CD2">
      <w:pPr>
        <w:pStyle w:val="a8"/>
        <w:widowControl w:val="0"/>
        <w:spacing w:line="276" w:lineRule="auto"/>
        <w:ind w:firstLine="709"/>
        <w:rPr>
          <w:b/>
          <w:szCs w:val="28"/>
          <w:u w:val="single"/>
        </w:rPr>
      </w:pPr>
      <w:bookmarkStart w:id="171" w:name="_Toc262202886"/>
      <w:bookmarkStart w:id="172" w:name="_Toc269128946"/>
      <w:r w:rsidRPr="00D11934">
        <w:rPr>
          <w:b/>
          <w:szCs w:val="28"/>
          <w:u w:val="single"/>
        </w:rPr>
        <w:t>Мероприятия по охране животного мира</w:t>
      </w:r>
      <w:bookmarkEnd w:id="171"/>
      <w:bookmarkEnd w:id="172"/>
    </w:p>
    <w:p w14:paraId="29D5D3F1" w14:textId="77777777" w:rsidR="00A41348" w:rsidRPr="00317591" w:rsidRDefault="00A41348" w:rsidP="00DB5CD2">
      <w:pPr>
        <w:pStyle w:val="a8"/>
        <w:widowControl w:val="0"/>
        <w:spacing w:line="276" w:lineRule="auto"/>
        <w:ind w:firstLine="709"/>
        <w:rPr>
          <w:szCs w:val="28"/>
        </w:rPr>
      </w:pPr>
      <w:r w:rsidRPr="00317591">
        <w:rPr>
          <w:szCs w:val="28"/>
        </w:rPr>
        <w:t>При строительстве любых объектов в соответствии со ст. 22 Федерального закона «О животном мире» от 24.04.95 г. № 52-ФЗ будут предусмотрены и осуществлены мероприятия по сохранению среды обитания объектов животного мира и условий их размножения, нагула, отдыха и путей миграции, а также по обеспечению неприкосновенности защитных участков территорий и акваторий.</w:t>
      </w:r>
    </w:p>
    <w:p w14:paraId="0B3091F5" w14:textId="77777777" w:rsidR="00A41348" w:rsidRPr="00317591" w:rsidRDefault="00A41348" w:rsidP="00DB5CD2">
      <w:pPr>
        <w:pStyle w:val="a8"/>
        <w:widowControl w:val="0"/>
        <w:spacing w:line="276" w:lineRule="auto"/>
        <w:ind w:firstLine="709"/>
        <w:rPr>
          <w:szCs w:val="28"/>
        </w:rPr>
      </w:pPr>
      <w:r w:rsidRPr="00317591">
        <w:rPr>
          <w:szCs w:val="28"/>
        </w:rPr>
        <w:t>Защитные участки территорий и акваторий выделяются независимо от видов особо охраняемых природных территорий в целях охраны мест обитания редких, находящихся под угрозой исчезновения и ценных в хозяйственном и научном отношении объектов животного мира. На защитных участках территорий и акваторий запрещаются отдельные виды хозяйственной деятельности или регламентируются сроки и технологии их проведения, если они нарушают жизненные циклы объектов животного мира.</w:t>
      </w:r>
    </w:p>
    <w:p w14:paraId="615C0977" w14:textId="77777777" w:rsidR="00A41348" w:rsidRPr="00317591" w:rsidRDefault="00A41348" w:rsidP="00DB5CD2">
      <w:pPr>
        <w:pStyle w:val="a8"/>
        <w:widowControl w:val="0"/>
        <w:spacing w:line="276" w:lineRule="auto"/>
        <w:ind w:firstLine="709"/>
        <w:rPr>
          <w:szCs w:val="28"/>
        </w:rPr>
      </w:pPr>
      <w:r w:rsidRPr="00317591">
        <w:rPr>
          <w:szCs w:val="28"/>
        </w:rPr>
        <w:t>В соответствии с требованиями ст. 24 № 52-ФЗ не будут допущены действия, которые могут привести к гибели, сокращению численности или нарушению среды обитания объектов животного мира, занесенных в Красные книги. При осуществлении хозяйственной деятельности на территориях и акваториях, где обитают животные, занесенные в Красные книги, будут осуществлены меры, направленные на сохранение и воспроизводство этих объектов животного мира в соответствии с законодательством РФ и законодательством субъектов РФ.</w:t>
      </w:r>
    </w:p>
    <w:p w14:paraId="22E4138B" w14:textId="782CF32A" w:rsidR="00A41348" w:rsidRPr="00AF01AE" w:rsidRDefault="00A41348" w:rsidP="00DB5CD2">
      <w:pPr>
        <w:pStyle w:val="a8"/>
        <w:widowControl w:val="0"/>
        <w:spacing w:line="276" w:lineRule="auto"/>
        <w:ind w:firstLine="709"/>
        <w:rPr>
          <w:szCs w:val="28"/>
        </w:rPr>
      </w:pPr>
      <w:r w:rsidRPr="00AF01AE">
        <w:rPr>
          <w:szCs w:val="28"/>
        </w:rPr>
        <w:t xml:space="preserve">Территория </w:t>
      </w:r>
      <w:r w:rsidR="00A965C3">
        <w:rPr>
          <w:szCs w:val="28"/>
        </w:rPr>
        <w:t>Трудового</w:t>
      </w:r>
      <w:r w:rsidRPr="00AF01AE">
        <w:rPr>
          <w:szCs w:val="28"/>
        </w:rPr>
        <w:t xml:space="preserve"> сельского поселения </w:t>
      </w:r>
      <w:r>
        <w:rPr>
          <w:szCs w:val="28"/>
        </w:rPr>
        <w:t>Ейского</w:t>
      </w:r>
      <w:r w:rsidRPr="00AF01AE">
        <w:rPr>
          <w:szCs w:val="28"/>
        </w:rPr>
        <w:t xml:space="preserve"> района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w:t>
      </w:r>
    </w:p>
    <w:p w14:paraId="22CE71E5" w14:textId="77777777" w:rsidR="00A41348" w:rsidRPr="00AF01AE" w:rsidRDefault="00A41348" w:rsidP="00DB5CD2">
      <w:pPr>
        <w:pStyle w:val="a8"/>
        <w:widowControl w:val="0"/>
        <w:spacing w:line="276" w:lineRule="auto"/>
        <w:ind w:firstLine="709"/>
        <w:rPr>
          <w:szCs w:val="28"/>
        </w:rPr>
      </w:pPr>
      <w:r w:rsidRPr="00AF01AE">
        <w:rPr>
          <w:szCs w:val="28"/>
        </w:rPr>
        <w:t xml:space="preserve">В соответствии с пунктом 2 постановления главы администрации Краснодарского края от 26 июля 2001 г. №670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под угрозой исчезновения видов (подвидов, популяций) диких животных, обитающих на территории Краснодарского края. Действующий в </w:t>
      </w:r>
      <w:r w:rsidRPr="00AF01AE">
        <w:rPr>
          <w:szCs w:val="28"/>
        </w:rPr>
        <w:lastRenderedPageBreak/>
        <w:t>настоящее время Перечень таксонов животных, занесенных в Красную книгу Краснодарского края, утвержден постановлением главы администрации (губернатора) Краснодарского края от 22 декабря 2017 г. №1029, Перечень (список) объектов животного мира, занесенных в Красную книгу Российской Федерации, утвержден приказом Минприроды России от 24 марта 2020 г. №162 «Об утверждении Перечня объектов животного мира, занесенных в Красную книгу Российской Федерации».</w:t>
      </w:r>
    </w:p>
    <w:p w14:paraId="64F43315" w14:textId="77777777" w:rsidR="00A41348" w:rsidRPr="00AF01AE" w:rsidRDefault="00A41348" w:rsidP="00DB5CD2">
      <w:pPr>
        <w:pStyle w:val="a8"/>
        <w:widowControl w:val="0"/>
        <w:spacing w:line="276" w:lineRule="auto"/>
        <w:ind w:firstLine="709"/>
        <w:rPr>
          <w:szCs w:val="28"/>
        </w:rPr>
      </w:pPr>
      <w:r w:rsidRPr="00AF01AE">
        <w:rPr>
          <w:szCs w:val="28"/>
        </w:rPr>
        <w:t xml:space="preserve">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упомянутые объекты животного мира и мест их обитания, может быть решен посредством проведения полевых (натурных) и камеральных исследований профильными научными организациями. </w:t>
      </w:r>
    </w:p>
    <w:p w14:paraId="0758A51E" w14:textId="77777777" w:rsidR="00A41348" w:rsidRPr="00AF01AE" w:rsidRDefault="00A41348" w:rsidP="00DB5CD2">
      <w:pPr>
        <w:pStyle w:val="a8"/>
        <w:widowControl w:val="0"/>
        <w:spacing w:line="276" w:lineRule="auto"/>
        <w:ind w:firstLine="709"/>
        <w:rPr>
          <w:szCs w:val="28"/>
        </w:rPr>
      </w:pPr>
      <w:r w:rsidRPr="00AF01AE">
        <w:rPr>
          <w:szCs w:val="28"/>
        </w:rPr>
        <w:t>В соответствии с частью 2 статьи 22 Федерального Закона от 24.04.1995 №52-ФЗ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нанесенных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в Красные книги Российской Федерации и (или) Краснодарского края).</w:t>
      </w:r>
    </w:p>
    <w:p w14:paraId="6EC3265E" w14:textId="77777777" w:rsidR="00A41348" w:rsidRPr="00AF01AE" w:rsidRDefault="00A41348" w:rsidP="00DB5CD2">
      <w:pPr>
        <w:pStyle w:val="a8"/>
        <w:widowControl w:val="0"/>
        <w:spacing w:line="276" w:lineRule="auto"/>
        <w:ind w:firstLine="709"/>
        <w:rPr>
          <w:szCs w:val="28"/>
        </w:rPr>
      </w:pPr>
      <w:r w:rsidRPr="00AF01AE">
        <w:rPr>
          <w:szCs w:val="28"/>
        </w:rPr>
        <w:t xml:space="preserve">В соответствии с пунктом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23 августа 2016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природоохранные мероприятия), а при строительстве, реконструкции, капитальном ремонте объектов – реализовать упомянутые </w:t>
      </w:r>
      <w:r w:rsidRPr="00AF01AE">
        <w:rPr>
          <w:szCs w:val="28"/>
        </w:rPr>
        <w:lastRenderedPageBreak/>
        <w:t>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его обитания.</w:t>
      </w:r>
    </w:p>
    <w:p w14:paraId="4FA3E660" w14:textId="77777777" w:rsidR="00A41348" w:rsidRPr="00AF01AE" w:rsidRDefault="00A41348" w:rsidP="00DB5CD2">
      <w:pPr>
        <w:pStyle w:val="a8"/>
        <w:widowControl w:val="0"/>
        <w:spacing w:line="276" w:lineRule="auto"/>
        <w:ind w:firstLine="709"/>
        <w:rPr>
          <w:szCs w:val="28"/>
        </w:rPr>
      </w:pPr>
      <w:r w:rsidRPr="00AF01AE">
        <w:rPr>
          <w:szCs w:val="28"/>
        </w:rPr>
        <w:t>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природных ресурсов Краснодарского края, предусмотреть и, в дальнейшем, реализовать мероприятия по охране объектов животного мира и среды их обитания, для чего перед прохождением экспертизы проектной документации необходимо направить соответствующие материалы в Министерство природных ресурсов Краснодарского края.</w:t>
      </w:r>
    </w:p>
    <w:p w14:paraId="5DC9BF06" w14:textId="77777777" w:rsidR="00762996" w:rsidRPr="00317591" w:rsidRDefault="00762996" w:rsidP="00DB5CD2">
      <w:pPr>
        <w:pStyle w:val="a8"/>
        <w:widowControl w:val="0"/>
        <w:spacing w:line="276" w:lineRule="auto"/>
        <w:ind w:firstLine="709"/>
        <w:rPr>
          <w:szCs w:val="28"/>
        </w:rPr>
      </w:pPr>
    </w:p>
    <w:p w14:paraId="1FB23454" w14:textId="77777777" w:rsidR="00762996" w:rsidRPr="00AB71C3" w:rsidRDefault="00762996" w:rsidP="00DB5CD2">
      <w:pPr>
        <w:pStyle w:val="a8"/>
        <w:widowControl w:val="0"/>
        <w:spacing w:line="276" w:lineRule="auto"/>
        <w:ind w:firstLine="709"/>
        <w:rPr>
          <w:b/>
          <w:szCs w:val="28"/>
          <w:u w:val="single"/>
          <w:lang w:val="ru-RU"/>
        </w:rPr>
      </w:pPr>
      <w:bookmarkStart w:id="173" w:name="_Toc262202889"/>
      <w:bookmarkStart w:id="174" w:name="_Toc269128949"/>
      <w:bookmarkStart w:id="175" w:name="_Hlk119401569"/>
      <w:bookmarkStart w:id="176" w:name="_Hlk119401773"/>
      <w:r w:rsidRPr="00D11934">
        <w:rPr>
          <w:b/>
          <w:szCs w:val="28"/>
          <w:u w:val="single"/>
        </w:rPr>
        <w:t>Мероприятия по охране особо</w:t>
      </w:r>
      <w:r w:rsidR="00D11934">
        <w:rPr>
          <w:b/>
          <w:szCs w:val="28"/>
          <w:u w:val="single"/>
        </w:rPr>
        <w:t xml:space="preserve"> </w:t>
      </w:r>
      <w:r w:rsidRPr="00D11934">
        <w:rPr>
          <w:b/>
          <w:szCs w:val="28"/>
          <w:u w:val="single"/>
        </w:rPr>
        <w:t>охраняемых природных территорий</w:t>
      </w:r>
      <w:bookmarkEnd w:id="173"/>
      <w:bookmarkEnd w:id="174"/>
      <w:r w:rsidR="00AB71C3">
        <w:rPr>
          <w:b/>
          <w:szCs w:val="28"/>
          <w:u w:val="single"/>
          <w:lang w:val="ru-RU"/>
        </w:rPr>
        <w:t xml:space="preserve"> и объектов историко-культурного наследия</w:t>
      </w:r>
    </w:p>
    <w:bookmarkEnd w:id="175"/>
    <w:p w14:paraId="128E4A9E" w14:textId="77777777" w:rsidR="00762996" w:rsidRPr="004A1360" w:rsidRDefault="00AB71C3" w:rsidP="00DB5CD2">
      <w:pPr>
        <w:pStyle w:val="a8"/>
        <w:widowControl w:val="0"/>
        <w:spacing w:line="276" w:lineRule="auto"/>
        <w:ind w:firstLine="709"/>
        <w:rPr>
          <w:szCs w:val="28"/>
          <w:lang w:val="ru-RU"/>
        </w:rPr>
      </w:pPr>
      <w:r w:rsidRPr="004A1360">
        <w:rPr>
          <w:szCs w:val="28"/>
          <w:lang w:val="ru-RU"/>
        </w:rPr>
        <w:t>На проектируемой территории отсутствуют особо охраняемые природные территории.</w:t>
      </w:r>
    </w:p>
    <w:p w14:paraId="77D1498A" w14:textId="77777777" w:rsidR="00B7665E" w:rsidRPr="00D06DF1" w:rsidRDefault="00B7665E" w:rsidP="00DB5CD2">
      <w:pPr>
        <w:pStyle w:val="WW-2"/>
        <w:spacing w:after="0" w:line="276" w:lineRule="auto"/>
        <w:ind w:firstLine="851"/>
        <w:jc w:val="both"/>
        <w:rPr>
          <w:sz w:val="28"/>
        </w:rPr>
      </w:pPr>
      <w:r w:rsidRPr="00D06DF1">
        <w:rPr>
          <w:sz w:val="28"/>
        </w:rPr>
        <w:t>В соответствии с Законом Краснодарского края «</w:t>
      </w:r>
      <w:r w:rsidRPr="00E762BF">
        <w:rPr>
          <w:sz w:val="28"/>
        </w:rPr>
        <w:t>Об объектах культурного наследия (памятниках истории и культуры) народов Российской Федерации, расположенных на территории Краснодарского края</w:t>
      </w:r>
      <w:r w:rsidRPr="00D06DF1">
        <w:rPr>
          <w:sz w:val="28"/>
        </w:rPr>
        <w:t xml:space="preserve">» № </w:t>
      </w:r>
      <w:r>
        <w:rPr>
          <w:sz w:val="28"/>
        </w:rPr>
        <w:t>3223</w:t>
      </w:r>
      <w:r w:rsidRPr="00D06DF1">
        <w:rPr>
          <w:sz w:val="28"/>
        </w:rPr>
        <w:t xml:space="preserve">-КЗ от </w:t>
      </w:r>
      <w:r>
        <w:rPr>
          <w:sz w:val="28"/>
        </w:rPr>
        <w:t>23.07.2015 года</w:t>
      </w:r>
      <w:r w:rsidRPr="00D06DF1">
        <w:rPr>
          <w:sz w:val="28"/>
        </w:rPr>
        <w:t xml:space="preserve"> установлены размеры охранных зон памятников истории и культуры, в границах которых должен соблюдаться особый режим охраны, содержания и использования  земель историко-культурного назначения, запрещающий строительство и ограничивающий хозяйственную  и иную деятельность, за исключением применения специальных мер, направленных на сохранение и регенерацию историко-градостроительной и природной среды данного памятника.</w:t>
      </w:r>
    </w:p>
    <w:p w14:paraId="32FF318A" w14:textId="77777777" w:rsidR="00B7665E" w:rsidRPr="00D06DF1" w:rsidRDefault="00B7665E" w:rsidP="00DB5CD2">
      <w:pPr>
        <w:pStyle w:val="WW-2"/>
        <w:spacing w:after="0" w:line="276" w:lineRule="auto"/>
        <w:ind w:firstLine="851"/>
        <w:jc w:val="both"/>
        <w:rPr>
          <w:sz w:val="28"/>
        </w:rPr>
      </w:pPr>
      <w:r>
        <w:rPr>
          <w:sz w:val="28"/>
        </w:rPr>
        <w:t xml:space="preserve">Режим </w:t>
      </w:r>
      <w:r w:rsidRPr="00D06DF1">
        <w:rPr>
          <w:sz w:val="28"/>
        </w:rPr>
        <w:t xml:space="preserve">охранной зоны действует до разработки в установленном порядке проекта зон охраны данного памятника. </w:t>
      </w:r>
    </w:p>
    <w:p w14:paraId="031C3F19" w14:textId="77777777" w:rsidR="00B7665E" w:rsidRPr="00D06DF1" w:rsidRDefault="00B7665E" w:rsidP="00DB5CD2">
      <w:pPr>
        <w:pStyle w:val="WW-2"/>
        <w:spacing w:after="0" w:line="276" w:lineRule="auto"/>
        <w:ind w:firstLine="851"/>
        <w:jc w:val="both"/>
        <w:rPr>
          <w:sz w:val="28"/>
        </w:rPr>
      </w:pPr>
      <w:r w:rsidRPr="00D06DF1">
        <w:rPr>
          <w:sz w:val="28"/>
        </w:rPr>
        <w:t xml:space="preserve">При рассмотрении вопросов нового строительства в границах </w:t>
      </w:r>
      <w:r>
        <w:rPr>
          <w:sz w:val="28"/>
        </w:rPr>
        <w:t>о</w:t>
      </w:r>
      <w:r w:rsidRPr="00D06DF1">
        <w:rPr>
          <w:sz w:val="28"/>
        </w:rPr>
        <w:t xml:space="preserve">хранной зоны необходимо проведение тщательного исторического и градостроительного анализа, на основе которого определяется </w:t>
      </w:r>
      <w:proofErr w:type="gramStart"/>
      <w:r w:rsidRPr="00D06DF1">
        <w:rPr>
          <w:sz w:val="28"/>
        </w:rPr>
        <w:t>система ограничений (регламентов)</w:t>
      </w:r>
      <w:proofErr w:type="gramEnd"/>
      <w:r w:rsidRPr="00D06DF1">
        <w:rPr>
          <w:sz w:val="28"/>
        </w:rPr>
        <w:t xml:space="preserve"> которые фиксируются проектом зон охраны.</w:t>
      </w:r>
    </w:p>
    <w:p w14:paraId="6DAD4BE4" w14:textId="77777777" w:rsidR="00B7665E" w:rsidRPr="00D06DF1" w:rsidRDefault="00B7665E" w:rsidP="00DB5CD2">
      <w:pPr>
        <w:pStyle w:val="WW-2"/>
        <w:spacing w:after="0" w:line="276" w:lineRule="auto"/>
        <w:ind w:firstLine="851"/>
        <w:jc w:val="both"/>
        <w:rPr>
          <w:sz w:val="28"/>
        </w:rPr>
      </w:pPr>
      <w:r w:rsidRPr="00D06DF1">
        <w:rPr>
          <w:sz w:val="28"/>
        </w:rPr>
        <w:t>В границах охранных зон запрещается:</w:t>
      </w:r>
    </w:p>
    <w:p w14:paraId="2C45514F" w14:textId="77777777" w:rsidR="00B7665E" w:rsidRPr="00D06DF1" w:rsidRDefault="00B7665E"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любые виды земляных, строительных и хозяйственных работ;</w:t>
      </w:r>
    </w:p>
    <w:p w14:paraId="7A4D0841" w14:textId="77777777" w:rsidR="00B7665E" w:rsidRPr="00D06DF1" w:rsidRDefault="00B7665E"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раскопки, расчистки;</w:t>
      </w:r>
    </w:p>
    <w:p w14:paraId="7842AD88" w14:textId="77777777" w:rsidR="00B7665E" w:rsidRPr="00D06DF1" w:rsidRDefault="00B7665E"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lastRenderedPageBreak/>
        <w:t>посадка деревьев;</w:t>
      </w:r>
    </w:p>
    <w:p w14:paraId="3108276E" w14:textId="77777777" w:rsidR="00B7665E" w:rsidRPr="00D06DF1" w:rsidRDefault="00B7665E"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рытье ям для хозяйственных и иных целей;</w:t>
      </w:r>
    </w:p>
    <w:p w14:paraId="20DD6587" w14:textId="77777777" w:rsidR="00B7665E" w:rsidRPr="00D06DF1" w:rsidRDefault="00B7665E"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устройство дорог и коммуникаций;</w:t>
      </w:r>
    </w:p>
    <w:p w14:paraId="688CB938" w14:textId="77777777" w:rsidR="00B7665E" w:rsidRPr="00D06DF1" w:rsidRDefault="00B7665E" w:rsidP="00DB5CD2">
      <w:pPr>
        <w:pStyle w:val="affff0"/>
        <w:numPr>
          <w:ilvl w:val="0"/>
          <w:numId w:val="47"/>
        </w:numPr>
        <w:tabs>
          <w:tab w:val="left" w:pos="993"/>
        </w:tabs>
        <w:spacing w:before="0" w:after="0" w:line="276" w:lineRule="auto"/>
        <w:ind w:left="0" w:firstLine="709"/>
        <w:rPr>
          <w:color w:val="000000"/>
          <w:sz w:val="28"/>
        </w:rPr>
      </w:pPr>
      <w:r w:rsidRPr="00D06DF1">
        <w:rPr>
          <w:color w:val="000000"/>
          <w:sz w:val="28"/>
        </w:rPr>
        <w:t>использование территории памятников и их</w:t>
      </w:r>
      <w:r>
        <w:rPr>
          <w:color w:val="000000"/>
          <w:sz w:val="28"/>
        </w:rPr>
        <w:t xml:space="preserve"> охранных зон под свалку мусора.</w:t>
      </w:r>
    </w:p>
    <w:p w14:paraId="79AA76A0" w14:textId="345B1F2B" w:rsidR="00B7665E" w:rsidRDefault="00B7665E" w:rsidP="00DB5CD2">
      <w:pPr>
        <w:pStyle w:val="affff0"/>
        <w:tabs>
          <w:tab w:val="left" w:pos="780"/>
          <w:tab w:val="left" w:pos="1288"/>
        </w:tabs>
        <w:spacing w:before="0" w:after="0" w:line="276" w:lineRule="auto"/>
        <w:ind w:firstLine="760"/>
        <w:jc w:val="both"/>
        <w:rPr>
          <w:sz w:val="28"/>
        </w:rPr>
      </w:pPr>
      <w:r w:rsidRPr="003A5F1D">
        <w:rPr>
          <w:sz w:val="28"/>
        </w:rPr>
        <w:t>В границах зон охраны объекта культурного наследия, до утверждения в установленном порядке границ зон охраны, режимов использования земель и земельных участков,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культурного наследия, в том числе сельскохозяйственные работы, работы по благоустройству и озеленению территории, не нарушающие природный ландшафт</w:t>
      </w:r>
      <w:r>
        <w:rPr>
          <w:sz w:val="28"/>
        </w:rPr>
        <w:t>.</w:t>
      </w:r>
    </w:p>
    <w:p w14:paraId="26C786AB" w14:textId="7BF998A8" w:rsidR="00CA5724" w:rsidRDefault="00CA5724" w:rsidP="00DB5CD2">
      <w:pPr>
        <w:pStyle w:val="affff0"/>
        <w:tabs>
          <w:tab w:val="left" w:pos="780"/>
          <w:tab w:val="left" w:pos="1288"/>
        </w:tabs>
        <w:spacing w:before="0" w:after="0" w:line="276" w:lineRule="auto"/>
        <w:ind w:firstLine="760"/>
        <w:jc w:val="both"/>
        <w:rPr>
          <w:sz w:val="28"/>
        </w:rPr>
      </w:pPr>
    </w:p>
    <w:p w14:paraId="3E1687A3" w14:textId="77777777" w:rsidR="00CA5724" w:rsidRDefault="00CA5724" w:rsidP="00CA5724">
      <w:pPr>
        <w:pStyle w:val="affff0"/>
        <w:tabs>
          <w:tab w:val="left" w:pos="780"/>
          <w:tab w:val="left" w:pos="1288"/>
        </w:tabs>
        <w:spacing w:before="0" w:after="0" w:line="276" w:lineRule="auto"/>
        <w:ind w:firstLine="760"/>
        <w:jc w:val="both"/>
        <w:rPr>
          <w:b/>
          <w:bCs/>
          <w:sz w:val="28"/>
          <w:szCs w:val="28"/>
          <w:u w:val="single"/>
        </w:rPr>
      </w:pPr>
      <w:r>
        <w:rPr>
          <w:b/>
          <w:bCs/>
          <w:sz w:val="28"/>
          <w:szCs w:val="28"/>
          <w:u w:val="single"/>
        </w:rPr>
        <w:t>О</w:t>
      </w:r>
      <w:r w:rsidRPr="009E3467">
        <w:rPr>
          <w:b/>
          <w:bCs/>
          <w:sz w:val="28"/>
          <w:szCs w:val="28"/>
          <w:u w:val="single"/>
        </w:rPr>
        <w:t>хотничьи ресурс</w:t>
      </w:r>
      <w:r>
        <w:rPr>
          <w:b/>
          <w:bCs/>
          <w:sz w:val="28"/>
          <w:szCs w:val="28"/>
          <w:u w:val="single"/>
        </w:rPr>
        <w:t>ы</w:t>
      </w:r>
    </w:p>
    <w:p w14:paraId="015E49AB" w14:textId="177A80FC" w:rsidR="00CA5724" w:rsidRPr="009E3467" w:rsidRDefault="00CA5724" w:rsidP="00CA5724">
      <w:pPr>
        <w:pStyle w:val="affff0"/>
        <w:tabs>
          <w:tab w:val="left" w:pos="780"/>
          <w:tab w:val="left" w:pos="1288"/>
        </w:tabs>
        <w:spacing w:before="0" w:after="0" w:line="276" w:lineRule="auto"/>
        <w:ind w:firstLine="760"/>
        <w:jc w:val="both"/>
        <w:rPr>
          <w:sz w:val="28"/>
        </w:rPr>
      </w:pPr>
      <w:r>
        <w:rPr>
          <w:sz w:val="28"/>
          <w:szCs w:val="28"/>
        </w:rPr>
        <w:t xml:space="preserve">Территория Трудового сельского поселения расположена в границах охотничьих угодий </w:t>
      </w:r>
      <w:r w:rsidRPr="009E3467">
        <w:rPr>
          <w:sz w:val="28"/>
          <w:szCs w:val="28"/>
        </w:rPr>
        <w:t>Ейского района (угодье - Ейский 1)</w:t>
      </w:r>
      <w:r>
        <w:rPr>
          <w:sz w:val="28"/>
          <w:szCs w:val="28"/>
        </w:rPr>
        <w:t>.</w:t>
      </w:r>
    </w:p>
    <w:bookmarkEnd w:id="176"/>
    <w:p w14:paraId="1B95DDCD" w14:textId="77777777" w:rsidR="00CF7BB6" w:rsidRPr="00B7665E" w:rsidRDefault="00CF7BB6" w:rsidP="00DB5CD2">
      <w:pPr>
        <w:pStyle w:val="a8"/>
        <w:widowControl w:val="0"/>
        <w:spacing w:line="276" w:lineRule="auto"/>
        <w:ind w:firstLine="709"/>
        <w:rPr>
          <w:i/>
          <w:iCs/>
          <w:szCs w:val="28"/>
          <w:lang w:val="ru-RU"/>
        </w:rPr>
      </w:pPr>
    </w:p>
    <w:p w14:paraId="5F6AB6BF" w14:textId="77777777" w:rsidR="00DC0089" w:rsidRPr="00DF439E" w:rsidRDefault="00576858" w:rsidP="00DB5CD2">
      <w:pPr>
        <w:pStyle w:val="-1"/>
        <w:numPr>
          <w:ilvl w:val="1"/>
          <w:numId w:val="63"/>
        </w:numPr>
        <w:tabs>
          <w:tab w:val="left" w:pos="709"/>
        </w:tabs>
        <w:spacing w:line="276" w:lineRule="auto"/>
        <w:rPr>
          <w:rStyle w:val="afa"/>
          <w:rFonts w:ascii="Cambria" w:hAnsi="Cambria"/>
          <w:caps w:val="0"/>
        </w:rPr>
      </w:pPr>
      <w:bookmarkStart w:id="177" w:name="_Toc280190116"/>
      <w:bookmarkStart w:id="178" w:name="_Toc275273360"/>
      <w:bookmarkStart w:id="179" w:name="_Toc275273658"/>
      <w:r w:rsidRPr="00DF439E">
        <w:rPr>
          <w:rStyle w:val="afa"/>
          <w:rFonts w:ascii="Cambria" w:hAnsi="Cambria"/>
          <w:caps w:val="0"/>
        </w:rPr>
        <w:t xml:space="preserve"> </w:t>
      </w:r>
      <w:bookmarkStart w:id="180" w:name="_Toc135831096"/>
      <w:r w:rsidR="00DC0089" w:rsidRPr="00DF439E">
        <w:rPr>
          <w:rStyle w:val="afa"/>
          <w:rFonts w:ascii="Cambria" w:hAnsi="Cambria"/>
          <w:caps w:val="0"/>
        </w:rPr>
        <w:t>Развитие инженерной инфраструктуры.</w:t>
      </w:r>
      <w:bookmarkEnd w:id="177"/>
      <w:bookmarkEnd w:id="180"/>
    </w:p>
    <w:p w14:paraId="1BF19CD9" w14:textId="77777777" w:rsidR="00DC0089" w:rsidRPr="008D73D1" w:rsidRDefault="00DC0089" w:rsidP="00DB5CD2">
      <w:pPr>
        <w:spacing w:line="276" w:lineRule="auto"/>
        <w:ind w:firstLine="720"/>
        <w:jc w:val="both"/>
        <w:rPr>
          <w:color w:val="000000"/>
          <w:spacing w:val="2"/>
          <w:sz w:val="28"/>
          <w:szCs w:val="28"/>
        </w:rPr>
      </w:pPr>
    </w:p>
    <w:p w14:paraId="1F1AF40C" w14:textId="77777777" w:rsidR="008D73D1" w:rsidRDefault="008D73D1" w:rsidP="00DB5CD2">
      <w:pPr>
        <w:pStyle w:val="a8"/>
        <w:widowControl w:val="0"/>
        <w:spacing w:line="276" w:lineRule="auto"/>
        <w:ind w:firstLine="709"/>
        <w:rPr>
          <w:szCs w:val="28"/>
        </w:rPr>
      </w:pPr>
      <w:r>
        <w:rPr>
          <w:szCs w:val="28"/>
        </w:rPr>
        <w:t xml:space="preserve">С целью организации качественного инженерного обеспечения жизнедеятельности </w:t>
      </w:r>
      <w:r w:rsidR="00330C5E">
        <w:rPr>
          <w:szCs w:val="28"/>
          <w:lang w:val="ru-RU"/>
        </w:rPr>
        <w:t>Трудового</w:t>
      </w:r>
      <w:r>
        <w:rPr>
          <w:szCs w:val="28"/>
        </w:rPr>
        <w:t xml:space="preserve"> сельского поселения в данном проекте проведен анализ современного состояния каждого в отдельности инженерного сектора, выявлены мощности, необходимые для осуществления инвестиционных проектов, на основании чего были произведены расчеты требуемых нагрузок на инженерную инфраструктуру поселения и предложены пути решения данных задач.</w:t>
      </w:r>
    </w:p>
    <w:p w14:paraId="68112136" w14:textId="77777777" w:rsidR="008D73D1" w:rsidRPr="00051FA1" w:rsidRDefault="00097974" w:rsidP="00DB5CD2">
      <w:pPr>
        <w:pStyle w:val="-1"/>
        <w:numPr>
          <w:ilvl w:val="2"/>
          <w:numId w:val="63"/>
        </w:numPr>
        <w:spacing w:line="276" w:lineRule="auto"/>
        <w:rPr>
          <w:rStyle w:val="afa"/>
          <w:rFonts w:ascii="Cambria" w:hAnsi="Cambria"/>
          <w:caps w:val="0"/>
        </w:rPr>
      </w:pPr>
      <w:bookmarkStart w:id="181" w:name="_Toc135831097"/>
      <w:r w:rsidRPr="00051FA1">
        <w:rPr>
          <w:rStyle w:val="afa"/>
          <w:rFonts w:ascii="Cambria" w:hAnsi="Cambria"/>
          <w:caps w:val="0"/>
        </w:rPr>
        <w:t>Электроснабжение</w:t>
      </w:r>
      <w:bookmarkEnd w:id="181"/>
    </w:p>
    <w:p w14:paraId="7433FEF0" w14:textId="77777777" w:rsidR="008D73D1" w:rsidRDefault="008D73D1" w:rsidP="00DB5CD2">
      <w:pPr>
        <w:pStyle w:val="a8"/>
        <w:widowControl w:val="0"/>
        <w:spacing w:line="276" w:lineRule="auto"/>
        <w:ind w:firstLine="709"/>
        <w:rPr>
          <w:szCs w:val="28"/>
        </w:rPr>
      </w:pPr>
    </w:p>
    <w:p w14:paraId="09C833BA" w14:textId="77777777" w:rsidR="00334E16" w:rsidRDefault="00DF439E" w:rsidP="00DB5CD2">
      <w:pPr>
        <w:pStyle w:val="a8"/>
        <w:widowControl w:val="0"/>
        <w:spacing w:line="276" w:lineRule="auto"/>
        <w:ind w:firstLine="709"/>
        <w:rPr>
          <w:szCs w:val="28"/>
          <w:lang w:val="ru-RU"/>
        </w:rPr>
      </w:pPr>
      <w:r>
        <w:rPr>
          <w:szCs w:val="28"/>
        </w:rPr>
        <w:t>В настоящее время и</w:t>
      </w:r>
      <w:r w:rsidR="00334E16" w:rsidRPr="00334E16">
        <w:rPr>
          <w:szCs w:val="28"/>
        </w:rPr>
        <w:t xml:space="preserve">сточником электроснабжения </w:t>
      </w:r>
      <w:r w:rsidR="00330C5E">
        <w:rPr>
          <w:szCs w:val="28"/>
          <w:lang w:val="ru-RU"/>
        </w:rPr>
        <w:t>Трудового</w:t>
      </w:r>
      <w:r w:rsidR="00334E16" w:rsidRPr="00334E16">
        <w:rPr>
          <w:szCs w:val="28"/>
        </w:rPr>
        <w:t xml:space="preserve"> сельского поселения </w:t>
      </w:r>
      <w:r w:rsidR="00334E16">
        <w:rPr>
          <w:szCs w:val="28"/>
        </w:rPr>
        <w:t>является</w:t>
      </w:r>
      <w:r w:rsidR="00334E16" w:rsidRPr="00334E16">
        <w:rPr>
          <w:szCs w:val="28"/>
        </w:rPr>
        <w:t xml:space="preserve"> трансформаторная подстанция</w:t>
      </w:r>
      <w:r w:rsidR="00334E16">
        <w:rPr>
          <w:szCs w:val="28"/>
        </w:rPr>
        <w:t xml:space="preserve"> </w:t>
      </w:r>
      <w:r w:rsidR="00334E16" w:rsidRPr="00334E16">
        <w:rPr>
          <w:szCs w:val="28"/>
        </w:rPr>
        <w:t>ПС 35/10кВ «</w:t>
      </w:r>
      <w:r w:rsidR="00330C5E">
        <w:rPr>
          <w:szCs w:val="28"/>
          <w:lang w:val="ru-RU"/>
        </w:rPr>
        <w:t>Советская</w:t>
      </w:r>
      <w:r w:rsidR="00334E16" w:rsidRPr="00334E16">
        <w:rPr>
          <w:szCs w:val="28"/>
        </w:rPr>
        <w:t>».</w:t>
      </w:r>
    </w:p>
    <w:p w14:paraId="607527D5" w14:textId="77777777" w:rsidR="00B46735" w:rsidRPr="00DA534D" w:rsidRDefault="00B46735" w:rsidP="00DB5CD2">
      <w:pPr>
        <w:pStyle w:val="a8"/>
        <w:widowControl w:val="0"/>
        <w:spacing w:line="276" w:lineRule="auto"/>
        <w:ind w:firstLine="709"/>
        <w:rPr>
          <w:szCs w:val="28"/>
        </w:rPr>
      </w:pPr>
      <w:r w:rsidRPr="00DA534D">
        <w:rPr>
          <w:szCs w:val="28"/>
        </w:rPr>
        <w:t xml:space="preserve">Проектируемые и существующие электрические нагрузки жилищно-коммунального сектора определялись по типовым проектам, а также в соответствии с СП 31-110-2003г. «Проектирование и монтаж электроустановок жилых и общественных зданий» и РД 34.20.185-94 «Инструкция по проектированию городских электрических сетей» (в её последней редакции за 1999г.). </w:t>
      </w:r>
    </w:p>
    <w:p w14:paraId="0985F83D"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 xml:space="preserve">Для подключения проектируемых электрических нагрузок жилых и общественных зданий </w:t>
      </w:r>
      <w:r w:rsidR="003A2B1B">
        <w:rPr>
          <w:spacing w:val="-2"/>
          <w:w w:val="101"/>
          <w:szCs w:val="28"/>
          <w:lang w:val="ru-RU"/>
        </w:rPr>
        <w:t>необходимо</w:t>
      </w:r>
      <w:r w:rsidRPr="00DA534D">
        <w:rPr>
          <w:spacing w:val="-2"/>
          <w:w w:val="101"/>
          <w:szCs w:val="28"/>
        </w:rPr>
        <w:t xml:space="preserve"> строительство трансформаторных подстанций 10/0,4 </w:t>
      </w:r>
      <w:proofErr w:type="spellStart"/>
      <w:r w:rsidRPr="00DA534D">
        <w:rPr>
          <w:spacing w:val="-2"/>
          <w:w w:val="101"/>
          <w:szCs w:val="28"/>
        </w:rPr>
        <w:t>кВ</w:t>
      </w:r>
      <w:proofErr w:type="spellEnd"/>
      <w:r w:rsidRPr="00DA534D">
        <w:rPr>
          <w:spacing w:val="-2"/>
          <w:w w:val="101"/>
          <w:szCs w:val="28"/>
        </w:rPr>
        <w:t xml:space="preserve">, линий электропередач 10 </w:t>
      </w:r>
      <w:proofErr w:type="spellStart"/>
      <w:r w:rsidRPr="00DA534D">
        <w:rPr>
          <w:spacing w:val="-2"/>
          <w:w w:val="101"/>
          <w:szCs w:val="28"/>
        </w:rPr>
        <w:t>кВ</w:t>
      </w:r>
      <w:proofErr w:type="spellEnd"/>
      <w:r w:rsidRPr="00DA534D">
        <w:rPr>
          <w:spacing w:val="-2"/>
          <w:w w:val="101"/>
          <w:szCs w:val="28"/>
        </w:rPr>
        <w:t xml:space="preserve"> и замена на существующих </w:t>
      </w:r>
      <w:r w:rsidRPr="00DA534D">
        <w:rPr>
          <w:spacing w:val="-2"/>
          <w:w w:val="101"/>
          <w:szCs w:val="28"/>
        </w:rPr>
        <w:lastRenderedPageBreak/>
        <w:t xml:space="preserve">ТП 10/0,4 </w:t>
      </w:r>
      <w:proofErr w:type="spellStart"/>
      <w:r w:rsidRPr="00DA534D">
        <w:rPr>
          <w:spacing w:val="-2"/>
          <w:w w:val="101"/>
          <w:szCs w:val="28"/>
        </w:rPr>
        <w:t>кВ</w:t>
      </w:r>
      <w:proofErr w:type="spellEnd"/>
      <w:r w:rsidRPr="00DA534D">
        <w:rPr>
          <w:spacing w:val="-2"/>
          <w:w w:val="101"/>
          <w:szCs w:val="28"/>
        </w:rPr>
        <w:t xml:space="preserve"> силовых трансформаторов на трансформаторы с большей мощностью.</w:t>
      </w:r>
    </w:p>
    <w:p w14:paraId="7390F82D"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Электроснабжение электроприемников жилых и общественных зданий на проектируемых территориях принято от существующих подстанций.</w:t>
      </w:r>
    </w:p>
    <w:p w14:paraId="1B8DC325"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В данном проекте предусмотрено электроснабжение:</w:t>
      </w:r>
    </w:p>
    <w:p w14:paraId="28843264"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 жилых домов индивидуальной застройки на проектируемых территориях;</w:t>
      </w:r>
    </w:p>
    <w:p w14:paraId="728DF8E5"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 проектируемых общественных зданий, расположенных вблизи  проектируемых территорий под жилье (учреждения образования, воспитания, медицины; предприятия бытового обслуживания, торговли, общественного питания и др.)</w:t>
      </w:r>
    </w:p>
    <w:p w14:paraId="4B926FD6"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 xml:space="preserve">Расчетная электрическая нагрузка определена согласно следующих нормативных документов: </w:t>
      </w:r>
    </w:p>
    <w:p w14:paraId="4BD94E51"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 для жилых домов индивидуальной застройки на проектируемых территориях – РД 34.20.185 – 94.</w:t>
      </w:r>
    </w:p>
    <w:p w14:paraId="6A9E50A4"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 общественных зданий, расположенных вблизи  проектируемых территорий под жилье – СП 31-110-2003 и по проектам аналогичных объектов</w:t>
      </w:r>
    </w:p>
    <w:p w14:paraId="56888DE6" w14:textId="77777777" w:rsidR="00B46735" w:rsidRPr="003A2B1B" w:rsidRDefault="00B46735" w:rsidP="00DB5CD2">
      <w:pPr>
        <w:pStyle w:val="a8"/>
        <w:widowControl w:val="0"/>
        <w:spacing w:line="276" w:lineRule="auto"/>
        <w:ind w:firstLine="709"/>
        <w:jc w:val="right"/>
        <w:rPr>
          <w:i/>
          <w:iCs/>
          <w:spacing w:val="-2"/>
          <w:w w:val="101"/>
          <w:sz w:val="24"/>
        </w:rPr>
      </w:pPr>
      <w:r w:rsidRPr="003A2B1B">
        <w:rPr>
          <w:i/>
          <w:iCs/>
          <w:spacing w:val="-2"/>
          <w:w w:val="101"/>
          <w:sz w:val="24"/>
        </w:rPr>
        <w:t>Основные технико-экономические показатели по разделу «Электроснабжение» на расчетный срок.</w:t>
      </w: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417"/>
        <w:gridCol w:w="2694"/>
      </w:tblGrid>
      <w:tr w:rsidR="00B46735" w:rsidRPr="00943D3F" w14:paraId="576E247B" w14:textId="77777777" w:rsidTr="00C81A9C">
        <w:trPr>
          <w:cantSplit/>
          <w:trHeight w:val="495"/>
        </w:trPr>
        <w:tc>
          <w:tcPr>
            <w:tcW w:w="4962" w:type="dxa"/>
            <w:vAlign w:val="center"/>
          </w:tcPr>
          <w:p w14:paraId="4FB8A717" w14:textId="77777777" w:rsidR="00B46735" w:rsidRPr="00DA534D" w:rsidRDefault="00B46735" w:rsidP="00DB5CD2">
            <w:pPr>
              <w:spacing w:line="276" w:lineRule="auto"/>
              <w:ind w:right="-1"/>
              <w:jc w:val="center"/>
            </w:pPr>
            <w:r w:rsidRPr="00DA534D">
              <w:t>Показатели</w:t>
            </w:r>
          </w:p>
        </w:tc>
        <w:tc>
          <w:tcPr>
            <w:tcW w:w="1417" w:type="dxa"/>
            <w:vAlign w:val="center"/>
          </w:tcPr>
          <w:p w14:paraId="79EF04D4" w14:textId="77777777" w:rsidR="00B46735" w:rsidRPr="00DA534D" w:rsidRDefault="00B46735" w:rsidP="00DB5CD2">
            <w:pPr>
              <w:spacing w:line="276" w:lineRule="auto"/>
              <w:ind w:right="-1"/>
              <w:jc w:val="center"/>
            </w:pPr>
            <w:r w:rsidRPr="00DA534D">
              <w:t>Ед. измерения</w:t>
            </w:r>
          </w:p>
        </w:tc>
        <w:tc>
          <w:tcPr>
            <w:tcW w:w="2694" w:type="dxa"/>
            <w:vAlign w:val="center"/>
          </w:tcPr>
          <w:p w14:paraId="6199334C" w14:textId="77777777" w:rsidR="00B46735" w:rsidRPr="00DA534D" w:rsidRDefault="00B46735" w:rsidP="00DB5CD2">
            <w:pPr>
              <w:spacing w:line="276" w:lineRule="auto"/>
              <w:jc w:val="center"/>
            </w:pPr>
            <w:r w:rsidRPr="00DA534D">
              <w:t>На расчётный срок</w:t>
            </w:r>
          </w:p>
          <w:p w14:paraId="4D51D53B" w14:textId="77777777" w:rsidR="00B46735" w:rsidRPr="00DA534D" w:rsidRDefault="00B46735" w:rsidP="00DB5CD2">
            <w:pPr>
              <w:spacing w:line="276" w:lineRule="auto"/>
              <w:ind w:right="-1"/>
              <w:jc w:val="center"/>
            </w:pPr>
            <w:r w:rsidRPr="00DA534D">
              <w:t>2030г.</w:t>
            </w:r>
          </w:p>
        </w:tc>
      </w:tr>
      <w:tr w:rsidR="00B46735" w:rsidRPr="00943D3F" w14:paraId="10F7D297" w14:textId="77777777" w:rsidTr="00C81A9C">
        <w:trPr>
          <w:cantSplit/>
          <w:trHeight w:val="540"/>
        </w:trPr>
        <w:tc>
          <w:tcPr>
            <w:tcW w:w="4962" w:type="dxa"/>
          </w:tcPr>
          <w:p w14:paraId="377A59AD" w14:textId="77777777" w:rsidR="00B46735" w:rsidRPr="00DA534D" w:rsidRDefault="00B46735" w:rsidP="00DB5CD2">
            <w:pPr>
              <w:spacing w:line="276" w:lineRule="auto"/>
              <w:ind w:right="-1"/>
              <w:rPr>
                <w:sz w:val="28"/>
                <w:szCs w:val="28"/>
              </w:rPr>
            </w:pPr>
            <w:r w:rsidRPr="00DA534D">
              <w:rPr>
                <w:sz w:val="28"/>
                <w:szCs w:val="28"/>
              </w:rPr>
              <w:t>Потребность в электроэнергии всего, в том числе:</w:t>
            </w:r>
          </w:p>
        </w:tc>
        <w:tc>
          <w:tcPr>
            <w:tcW w:w="1417" w:type="dxa"/>
            <w:vAlign w:val="center"/>
          </w:tcPr>
          <w:p w14:paraId="6BCF1743" w14:textId="77777777" w:rsidR="00B46735" w:rsidRPr="00DA534D" w:rsidRDefault="00B46735" w:rsidP="00DB5CD2">
            <w:pPr>
              <w:spacing w:line="276" w:lineRule="auto"/>
              <w:ind w:left="-108" w:right="-1"/>
              <w:jc w:val="center"/>
              <w:rPr>
                <w:sz w:val="24"/>
                <w:szCs w:val="24"/>
              </w:rPr>
            </w:pPr>
            <w:proofErr w:type="spellStart"/>
            <w:proofErr w:type="gramStart"/>
            <w:r w:rsidRPr="00DA534D">
              <w:rPr>
                <w:sz w:val="24"/>
                <w:szCs w:val="24"/>
              </w:rPr>
              <w:t>млн.кВт</w:t>
            </w:r>
            <w:proofErr w:type="spellEnd"/>
            <w:proofErr w:type="gramEnd"/>
            <w:r w:rsidRPr="00DA534D">
              <w:rPr>
                <w:sz w:val="24"/>
                <w:szCs w:val="24"/>
              </w:rPr>
              <w:t>/ год</w:t>
            </w:r>
          </w:p>
        </w:tc>
        <w:tc>
          <w:tcPr>
            <w:tcW w:w="2694" w:type="dxa"/>
            <w:shd w:val="clear" w:color="auto" w:fill="auto"/>
            <w:vAlign w:val="center"/>
          </w:tcPr>
          <w:p w14:paraId="02BC683E" w14:textId="77777777" w:rsidR="00B46735" w:rsidRPr="00DA534D" w:rsidRDefault="00B46735" w:rsidP="00DB5CD2">
            <w:pPr>
              <w:spacing w:line="276" w:lineRule="auto"/>
              <w:ind w:right="-1"/>
              <w:jc w:val="center"/>
              <w:rPr>
                <w:sz w:val="28"/>
                <w:szCs w:val="28"/>
              </w:rPr>
            </w:pPr>
            <w:r>
              <w:rPr>
                <w:color w:val="000000"/>
                <w:sz w:val="28"/>
                <w:szCs w:val="28"/>
              </w:rPr>
              <w:t>3,609</w:t>
            </w:r>
          </w:p>
        </w:tc>
      </w:tr>
      <w:tr w:rsidR="00B46735" w:rsidRPr="00943D3F" w14:paraId="13C6598A" w14:textId="77777777" w:rsidTr="00C81A9C">
        <w:trPr>
          <w:cantSplit/>
          <w:trHeight w:val="480"/>
        </w:trPr>
        <w:tc>
          <w:tcPr>
            <w:tcW w:w="4962" w:type="dxa"/>
          </w:tcPr>
          <w:p w14:paraId="0E56A9F3" w14:textId="77777777" w:rsidR="00B46735" w:rsidRPr="00DA534D" w:rsidRDefault="00B46735" w:rsidP="00DB5CD2">
            <w:pPr>
              <w:spacing w:line="276" w:lineRule="auto"/>
              <w:ind w:right="-1"/>
              <w:rPr>
                <w:sz w:val="28"/>
                <w:szCs w:val="28"/>
              </w:rPr>
            </w:pPr>
            <w:r w:rsidRPr="00DA534D">
              <w:rPr>
                <w:sz w:val="28"/>
                <w:szCs w:val="28"/>
              </w:rPr>
              <w:t xml:space="preserve">Потребление электроэнергии </w:t>
            </w:r>
          </w:p>
          <w:p w14:paraId="2DC29782" w14:textId="77777777" w:rsidR="00B46735" w:rsidRPr="00DA534D" w:rsidRDefault="00B46735" w:rsidP="00DB5CD2">
            <w:pPr>
              <w:spacing w:line="276" w:lineRule="auto"/>
              <w:ind w:right="-1"/>
              <w:rPr>
                <w:sz w:val="28"/>
                <w:szCs w:val="28"/>
              </w:rPr>
            </w:pPr>
            <w:r w:rsidRPr="00DA534D">
              <w:rPr>
                <w:sz w:val="28"/>
                <w:szCs w:val="28"/>
              </w:rPr>
              <w:t>на 1чел. в год,</w:t>
            </w:r>
          </w:p>
        </w:tc>
        <w:tc>
          <w:tcPr>
            <w:tcW w:w="1417" w:type="dxa"/>
            <w:vAlign w:val="center"/>
          </w:tcPr>
          <w:p w14:paraId="1D3B33F7" w14:textId="77777777" w:rsidR="00B46735" w:rsidRPr="00DA534D" w:rsidRDefault="00B46735" w:rsidP="00DB5CD2">
            <w:pPr>
              <w:spacing w:line="276" w:lineRule="auto"/>
              <w:ind w:left="-108" w:right="-1"/>
              <w:jc w:val="center"/>
              <w:rPr>
                <w:sz w:val="24"/>
                <w:szCs w:val="24"/>
              </w:rPr>
            </w:pPr>
            <w:proofErr w:type="spellStart"/>
            <w:r w:rsidRPr="00DA534D">
              <w:rPr>
                <w:sz w:val="24"/>
                <w:szCs w:val="24"/>
              </w:rPr>
              <w:t>кВт.ч</w:t>
            </w:r>
            <w:proofErr w:type="spellEnd"/>
          </w:p>
        </w:tc>
        <w:tc>
          <w:tcPr>
            <w:tcW w:w="2694" w:type="dxa"/>
            <w:shd w:val="clear" w:color="auto" w:fill="auto"/>
            <w:vAlign w:val="center"/>
          </w:tcPr>
          <w:p w14:paraId="03454720" w14:textId="77777777" w:rsidR="00B46735" w:rsidRPr="00DA534D" w:rsidRDefault="00B46735" w:rsidP="00DB5CD2">
            <w:pPr>
              <w:spacing w:line="276" w:lineRule="auto"/>
              <w:ind w:right="-1"/>
              <w:jc w:val="center"/>
              <w:rPr>
                <w:sz w:val="28"/>
                <w:szCs w:val="28"/>
              </w:rPr>
            </w:pPr>
            <w:r>
              <w:rPr>
                <w:color w:val="000000"/>
                <w:sz w:val="28"/>
                <w:szCs w:val="28"/>
              </w:rPr>
              <w:t>970</w:t>
            </w:r>
          </w:p>
        </w:tc>
      </w:tr>
      <w:tr w:rsidR="00B46735" w:rsidRPr="00943D3F" w14:paraId="61258E5F" w14:textId="77777777" w:rsidTr="00C81A9C">
        <w:trPr>
          <w:cantSplit/>
          <w:trHeight w:val="570"/>
        </w:trPr>
        <w:tc>
          <w:tcPr>
            <w:tcW w:w="4962" w:type="dxa"/>
            <w:vAlign w:val="center"/>
          </w:tcPr>
          <w:p w14:paraId="3B65BE7B" w14:textId="77777777" w:rsidR="00B46735" w:rsidRPr="00DA534D" w:rsidRDefault="00B46735" w:rsidP="00DB5CD2">
            <w:pPr>
              <w:spacing w:line="276" w:lineRule="auto"/>
              <w:ind w:right="-1"/>
              <w:rPr>
                <w:sz w:val="28"/>
                <w:szCs w:val="28"/>
              </w:rPr>
            </w:pPr>
            <w:r w:rsidRPr="00DA534D">
              <w:rPr>
                <w:sz w:val="28"/>
                <w:szCs w:val="28"/>
              </w:rPr>
              <w:t>ПС35/10кВ</w:t>
            </w:r>
          </w:p>
        </w:tc>
        <w:tc>
          <w:tcPr>
            <w:tcW w:w="1417" w:type="dxa"/>
            <w:vAlign w:val="center"/>
          </w:tcPr>
          <w:p w14:paraId="494939C4" w14:textId="77777777" w:rsidR="00B46735" w:rsidRPr="00DA534D" w:rsidRDefault="00B46735" w:rsidP="00DB5CD2">
            <w:pPr>
              <w:spacing w:line="276" w:lineRule="auto"/>
              <w:ind w:left="-108" w:right="-1"/>
              <w:jc w:val="center"/>
              <w:rPr>
                <w:sz w:val="24"/>
                <w:szCs w:val="24"/>
              </w:rPr>
            </w:pPr>
            <w:r w:rsidRPr="00DA534D">
              <w:rPr>
                <w:sz w:val="24"/>
                <w:szCs w:val="24"/>
              </w:rPr>
              <w:t>шт.</w:t>
            </w:r>
          </w:p>
        </w:tc>
        <w:tc>
          <w:tcPr>
            <w:tcW w:w="2694" w:type="dxa"/>
            <w:vAlign w:val="center"/>
          </w:tcPr>
          <w:p w14:paraId="193A002D" w14:textId="77777777" w:rsidR="00B46735" w:rsidRPr="00DA534D" w:rsidRDefault="00B46735" w:rsidP="00DB5CD2">
            <w:pPr>
              <w:spacing w:line="276" w:lineRule="auto"/>
              <w:ind w:right="-1"/>
              <w:jc w:val="center"/>
              <w:rPr>
                <w:sz w:val="28"/>
                <w:szCs w:val="28"/>
              </w:rPr>
            </w:pPr>
            <w:r>
              <w:rPr>
                <w:sz w:val="28"/>
                <w:szCs w:val="28"/>
              </w:rPr>
              <w:t>1</w:t>
            </w:r>
          </w:p>
        </w:tc>
      </w:tr>
    </w:tbl>
    <w:p w14:paraId="6EE21449" w14:textId="77777777" w:rsidR="00E51F60" w:rsidRPr="00654746" w:rsidRDefault="00E51F60" w:rsidP="00E51F60">
      <w:pPr>
        <w:widowControl w:val="0"/>
        <w:spacing w:line="276" w:lineRule="auto"/>
        <w:ind w:firstLine="709"/>
        <w:jc w:val="both"/>
        <w:rPr>
          <w:sz w:val="28"/>
          <w:szCs w:val="28"/>
        </w:rPr>
      </w:pPr>
      <w:r w:rsidRPr="00654746">
        <w:rPr>
          <w:sz w:val="28"/>
          <w:szCs w:val="28"/>
        </w:rPr>
        <w:t xml:space="preserve">На территории </w:t>
      </w:r>
      <w:r>
        <w:rPr>
          <w:sz w:val="28"/>
          <w:szCs w:val="28"/>
        </w:rPr>
        <w:t>Трудового</w:t>
      </w:r>
      <w:r w:rsidRPr="00654746">
        <w:rPr>
          <w:sz w:val="28"/>
          <w:szCs w:val="28"/>
        </w:rPr>
        <w:t xml:space="preserve"> сельского поселения </w:t>
      </w:r>
      <w:r>
        <w:rPr>
          <w:sz w:val="28"/>
          <w:szCs w:val="28"/>
        </w:rPr>
        <w:t>Ейского</w:t>
      </w:r>
      <w:r w:rsidRPr="00654746">
        <w:rPr>
          <w:sz w:val="28"/>
          <w:szCs w:val="28"/>
        </w:rPr>
        <w:t xml:space="preserve"> района проходят высоковольтные линии электропередач:</w:t>
      </w:r>
    </w:p>
    <w:p w14:paraId="72311FBD" w14:textId="77777777" w:rsidR="00E51F60" w:rsidRPr="00654746" w:rsidRDefault="00E51F60" w:rsidP="00E51F60">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«Путь к коммунизму-Ясенская»</w:t>
      </w:r>
      <w:r w:rsidRPr="00654746">
        <w:rPr>
          <w:bCs/>
          <w:kern w:val="32"/>
          <w:sz w:val="28"/>
          <w:szCs w:val="28"/>
          <w:lang w:eastAsia="ar-SA"/>
        </w:rPr>
        <w:t>;</w:t>
      </w:r>
    </w:p>
    <w:p w14:paraId="619B932A" w14:textId="77777777" w:rsidR="00E51F60" w:rsidRPr="00654746" w:rsidRDefault="00E51F60" w:rsidP="00E51F60">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Pr>
          <w:bCs/>
          <w:kern w:val="32"/>
          <w:sz w:val="28"/>
          <w:szCs w:val="28"/>
          <w:lang w:eastAsia="ar-SA"/>
        </w:rPr>
        <w:t>Моревская</w:t>
      </w:r>
      <w:proofErr w:type="spellEnd"/>
      <w:r>
        <w:rPr>
          <w:bCs/>
          <w:kern w:val="32"/>
          <w:sz w:val="28"/>
          <w:szCs w:val="28"/>
          <w:lang w:eastAsia="ar-SA"/>
        </w:rPr>
        <w:t>-Путь к коммунизму»</w:t>
      </w:r>
      <w:r w:rsidRPr="00654746">
        <w:rPr>
          <w:bCs/>
          <w:kern w:val="32"/>
          <w:sz w:val="28"/>
          <w:szCs w:val="28"/>
          <w:lang w:eastAsia="ar-SA"/>
        </w:rPr>
        <w:t>;</w:t>
      </w:r>
    </w:p>
    <w:p w14:paraId="286995B0" w14:textId="77777777" w:rsidR="00E51F60" w:rsidRDefault="00E51F60" w:rsidP="00E51F60">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w:t>
      </w:r>
      <w:r>
        <w:rPr>
          <w:bCs/>
          <w:kern w:val="32"/>
          <w:sz w:val="28"/>
          <w:szCs w:val="28"/>
          <w:lang w:eastAsia="ar-SA"/>
        </w:rPr>
        <w:t>35</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w:t>
      </w:r>
      <w:proofErr w:type="spellStart"/>
      <w:r>
        <w:rPr>
          <w:bCs/>
          <w:kern w:val="32"/>
          <w:sz w:val="28"/>
          <w:szCs w:val="28"/>
          <w:lang w:eastAsia="ar-SA"/>
        </w:rPr>
        <w:t>Моревская</w:t>
      </w:r>
      <w:proofErr w:type="spellEnd"/>
      <w:r>
        <w:rPr>
          <w:bCs/>
          <w:kern w:val="32"/>
          <w:sz w:val="28"/>
          <w:szCs w:val="28"/>
          <w:lang w:eastAsia="ar-SA"/>
        </w:rPr>
        <w:t>-Советская»</w:t>
      </w:r>
      <w:r w:rsidRPr="00654746">
        <w:rPr>
          <w:bCs/>
          <w:kern w:val="32"/>
          <w:sz w:val="28"/>
          <w:szCs w:val="28"/>
          <w:lang w:eastAsia="ar-SA"/>
        </w:rPr>
        <w:t>;</w:t>
      </w:r>
    </w:p>
    <w:p w14:paraId="75A05C32" w14:textId="77777777" w:rsidR="00E51F60" w:rsidRPr="00654746" w:rsidRDefault="00E51F60" w:rsidP="00E51F60">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w:t>
      </w:r>
      <w:proofErr w:type="spellStart"/>
      <w:r>
        <w:rPr>
          <w:bCs/>
          <w:kern w:val="32"/>
          <w:sz w:val="28"/>
          <w:szCs w:val="28"/>
          <w:lang w:eastAsia="ar-SA"/>
        </w:rPr>
        <w:t>Моревская</w:t>
      </w:r>
      <w:proofErr w:type="spellEnd"/>
      <w:r>
        <w:rPr>
          <w:bCs/>
          <w:kern w:val="32"/>
          <w:sz w:val="28"/>
          <w:szCs w:val="28"/>
          <w:lang w:eastAsia="ar-SA"/>
        </w:rPr>
        <w:t>» цепь 1;</w:t>
      </w:r>
    </w:p>
    <w:p w14:paraId="23FDF382" w14:textId="77777777" w:rsidR="00E51F60" w:rsidRDefault="00E51F60" w:rsidP="00E51F60">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w:t>
      </w:r>
      <w:proofErr w:type="spellStart"/>
      <w:r>
        <w:rPr>
          <w:bCs/>
          <w:kern w:val="32"/>
          <w:sz w:val="28"/>
          <w:szCs w:val="28"/>
          <w:lang w:eastAsia="ar-SA"/>
        </w:rPr>
        <w:t>Моревская</w:t>
      </w:r>
      <w:proofErr w:type="spellEnd"/>
      <w:r>
        <w:rPr>
          <w:bCs/>
          <w:kern w:val="32"/>
          <w:sz w:val="28"/>
          <w:szCs w:val="28"/>
          <w:lang w:eastAsia="ar-SA"/>
        </w:rPr>
        <w:t>» цепь 2;</w:t>
      </w:r>
    </w:p>
    <w:p w14:paraId="60739A1E" w14:textId="77777777" w:rsidR="00E51F60" w:rsidRPr="00654746" w:rsidRDefault="00E51F60" w:rsidP="00E51F60">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«Ясенская» цепь 1;</w:t>
      </w:r>
    </w:p>
    <w:p w14:paraId="4DEC4D36" w14:textId="77777777" w:rsidR="00E51F60" w:rsidRPr="00A965C3" w:rsidRDefault="00E51F60" w:rsidP="00E51F60">
      <w:pPr>
        <w:numPr>
          <w:ilvl w:val="0"/>
          <w:numId w:val="125"/>
        </w:numPr>
        <w:spacing w:after="200" w:line="276" w:lineRule="auto"/>
        <w:ind w:left="0" w:firstLine="709"/>
        <w:contextualSpacing/>
        <w:jc w:val="both"/>
        <w:rPr>
          <w:bCs/>
          <w:kern w:val="32"/>
          <w:sz w:val="28"/>
          <w:szCs w:val="28"/>
          <w:lang w:eastAsia="ar-SA"/>
        </w:rPr>
      </w:pPr>
      <w:r w:rsidRPr="00654746">
        <w:rPr>
          <w:bCs/>
          <w:kern w:val="32"/>
          <w:sz w:val="28"/>
          <w:szCs w:val="28"/>
          <w:lang w:eastAsia="ar-SA"/>
        </w:rPr>
        <w:t xml:space="preserve">ВЛ 110 </w:t>
      </w:r>
      <w:proofErr w:type="spellStart"/>
      <w:r w:rsidRPr="00654746">
        <w:rPr>
          <w:bCs/>
          <w:kern w:val="32"/>
          <w:sz w:val="28"/>
          <w:szCs w:val="28"/>
          <w:lang w:eastAsia="ar-SA"/>
        </w:rPr>
        <w:t>кВ</w:t>
      </w:r>
      <w:proofErr w:type="spellEnd"/>
      <w:r w:rsidRPr="00654746">
        <w:rPr>
          <w:bCs/>
          <w:kern w:val="32"/>
          <w:sz w:val="28"/>
          <w:szCs w:val="28"/>
          <w:lang w:eastAsia="ar-SA"/>
        </w:rPr>
        <w:t xml:space="preserve"> </w:t>
      </w:r>
      <w:r>
        <w:rPr>
          <w:bCs/>
          <w:kern w:val="32"/>
          <w:sz w:val="28"/>
          <w:szCs w:val="28"/>
          <w:lang w:eastAsia="ar-SA"/>
        </w:rPr>
        <w:t>«Отпайка «Ясенская» цепь 2.</w:t>
      </w:r>
    </w:p>
    <w:p w14:paraId="7D5AE210" w14:textId="77777777" w:rsidR="00E51F60" w:rsidRDefault="00E51F60" w:rsidP="00E51F60">
      <w:pPr>
        <w:spacing w:after="200" w:line="276" w:lineRule="auto"/>
        <w:ind w:left="709"/>
        <w:contextualSpacing/>
        <w:jc w:val="both"/>
        <w:rPr>
          <w:bCs/>
          <w:kern w:val="32"/>
          <w:sz w:val="28"/>
          <w:szCs w:val="28"/>
          <w:lang w:eastAsia="ar-SA"/>
        </w:rPr>
      </w:pPr>
      <w:r>
        <w:rPr>
          <w:bCs/>
          <w:kern w:val="32"/>
          <w:sz w:val="28"/>
          <w:szCs w:val="28"/>
          <w:lang w:eastAsia="ar-SA"/>
        </w:rPr>
        <w:t>Высоковольтные ПС:</w:t>
      </w:r>
    </w:p>
    <w:p w14:paraId="229F6AAA" w14:textId="77777777" w:rsidR="00E51F60" w:rsidRDefault="00E51F60" w:rsidP="00E51F60">
      <w:pPr>
        <w:spacing w:line="276" w:lineRule="auto"/>
        <w:ind w:firstLine="709"/>
        <w:contextualSpacing/>
        <w:jc w:val="both"/>
        <w:rPr>
          <w:bCs/>
          <w:kern w:val="32"/>
          <w:sz w:val="28"/>
          <w:szCs w:val="28"/>
          <w:lang w:eastAsia="ar-SA"/>
        </w:rPr>
      </w:pPr>
      <w:r>
        <w:rPr>
          <w:bCs/>
          <w:kern w:val="32"/>
          <w:sz w:val="28"/>
          <w:szCs w:val="28"/>
          <w:lang w:eastAsia="ar-SA"/>
        </w:rPr>
        <w:t xml:space="preserve">- </w:t>
      </w:r>
      <w:r w:rsidRPr="00654746">
        <w:rPr>
          <w:bCs/>
          <w:kern w:val="32"/>
          <w:sz w:val="28"/>
          <w:szCs w:val="28"/>
          <w:lang w:eastAsia="ar-SA"/>
        </w:rPr>
        <w:t xml:space="preserve">ПС </w:t>
      </w:r>
      <w:r>
        <w:rPr>
          <w:bCs/>
          <w:kern w:val="32"/>
          <w:sz w:val="28"/>
          <w:szCs w:val="28"/>
          <w:lang w:eastAsia="ar-SA"/>
        </w:rPr>
        <w:t>35/10</w:t>
      </w:r>
      <w:r w:rsidRPr="00654746">
        <w:rPr>
          <w:bCs/>
          <w:kern w:val="32"/>
          <w:sz w:val="28"/>
          <w:szCs w:val="28"/>
          <w:lang w:eastAsia="ar-SA"/>
        </w:rPr>
        <w:t xml:space="preserve"> </w:t>
      </w:r>
      <w:proofErr w:type="spellStart"/>
      <w:r w:rsidRPr="00654746">
        <w:rPr>
          <w:bCs/>
          <w:kern w:val="32"/>
          <w:sz w:val="28"/>
          <w:szCs w:val="28"/>
          <w:lang w:eastAsia="ar-SA"/>
        </w:rPr>
        <w:t>кВ</w:t>
      </w:r>
      <w:proofErr w:type="spellEnd"/>
      <w:r>
        <w:rPr>
          <w:bCs/>
          <w:kern w:val="32"/>
          <w:sz w:val="28"/>
          <w:szCs w:val="28"/>
          <w:lang w:eastAsia="ar-SA"/>
        </w:rPr>
        <w:t xml:space="preserve"> «Советская».</w:t>
      </w:r>
    </w:p>
    <w:p w14:paraId="78D3AC0C" w14:textId="77777777" w:rsidR="00B46735" w:rsidRPr="00E51F60" w:rsidRDefault="00B46735" w:rsidP="00DB5CD2">
      <w:pPr>
        <w:pStyle w:val="a8"/>
        <w:widowControl w:val="0"/>
        <w:spacing w:line="276" w:lineRule="auto"/>
        <w:ind w:firstLine="0"/>
        <w:rPr>
          <w:szCs w:val="28"/>
          <w:lang w:val="ru-RU"/>
        </w:rPr>
      </w:pPr>
    </w:p>
    <w:p w14:paraId="6B7C4AE2" w14:textId="77777777" w:rsidR="008D73D1" w:rsidRPr="00B46735" w:rsidRDefault="00097974" w:rsidP="00DB5CD2">
      <w:pPr>
        <w:pStyle w:val="-1"/>
        <w:numPr>
          <w:ilvl w:val="2"/>
          <w:numId w:val="63"/>
        </w:numPr>
        <w:spacing w:line="276" w:lineRule="auto"/>
        <w:rPr>
          <w:rStyle w:val="afa"/>
          <w:rFonts w:ascii="Cambria" w:hAnsi="Cambria"/>
          <w:bCs/>
          <w:caps w:val="0"/>
        </w:rPr>
      </w:pPr>
      <w:bookmarkStart w:id="182" w:name="_Toc135831098"/>
      <w:r w:rsidRPr="00B46735">
        <w:rPr>
          <w:rStyle w:val="afa"/>
          <w:rFonts w:ascii="Cambria" w:hAnsi="Cambria"/>
          <w:bCs/>
          <w:caps w:val="0"/>
        </w:rPr>
        <w:t>Газоснабжение</w:t>
      </w:r>
      <w:bookmarkEnd w:id="182"/>
    </w:p>
    <w:p w14:paraId="1A51AA21" w14:textId="77777777" w:rsidR="008D73D1" w:rsidRPr="00943D3F" w:rsidRDefault="008D73D1" w:rsidP="00DB5CD2">
      <w:pPr>
        <w:pStyle w:val="affd"/>
        <w:spacing w:line="276" w:lineRule="auto"/>
        <w:rPr>
          <w:rFonts w:ascii="Times New Roman" w:hAnsi="Times New Roman"/>
          <w:sz w:val="16"/>
          <w:szCs w:val="16"/>
          <w:highlight w:val="yellow"/>
        </w:rPr>
      </w:pPr>
    </w:p>
    <w:p w14:paraId="49F8685D"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 xml:space="preserve">Источником газоснабжения населенных пунктов </w:t>
      </w:r>
      <w:r>
        <w:rPr>
          <w:spacing w:val="-2"/>
          <w:w w:val="101"/>
          <w:szCs w:val="28"/>
          <w:lang w:val="ru-RU"/>
        </w:rPr>
        <w:t>Трудового</w:t>
      </w:r>
      <w:r w:rsidRPr="00DA534D">
        <w:rPr>
          <w:spacing w:val="-2"/>
          <w:w w:val="101"/>
          <w:szCs w:val="28"/>
        </w:rPr>
        <w:t xml:space="preserve"> сельского </w:t>
      </w:r>
      <w:r w:rsidRPr="00DA534D">
        <w:rPr>
          <w:spacing w:val="-2"/>
          <w:w w:val="101"/>
          <w:szCs w:val="28"/>
        </w:rPr>
        <w:lastRenderedPageBreak/>
        <w:t xml:space="preserve">поселения Ейского района  является существующая </w:t>
      </w:r>
      <w:r w:rsidR="003A2B1B" w:rsidRPr="003A2B1B">
        <w:rPr>
          <w:spacing w:val="-2"/>
          <w:w w:val="101"/>
          <w:szCs w:val="28"/>
        </w:rPr>
        <w:t>АГРС п.</w:t>
      </w:r>
      <w:r w:rsidR="003A2B1B">
        <w:rPr>
          <w:spacing w:val="-2"/>
          <w:w w:val="101"/>
          <w:szCs w:val="28"/>
          <w:lang w:val="ru-RU"/>
        </w:rPr>
        <w:t xml:space="preserve"> </w:t>
      </w:r>
      <w:r w:rsidR="003A2B1B" w:rsidRPr="003A2B1B">
        <w:rPr>
          <w:spacing w:val="-2"/>
          <w:w w:val="101"/>
          <w:szCs w:val="28"/>
        </w:rPr>
        <w:t>Советский Кущевского ЛПУМГ</w:t>
      </w:r>
      <w:r w:rsidRPr="00DA534D">
        <w:rPr>
          <w:spacing w:val="-2"/>
          <w:w w:val="101"/>
          <w:szCs w:val="28"/>
        </w:rPr>
        <w:t>.</w:t>
      </w:r>
    </w:p>
    <w:p w14:paraId="59C89059" w14:textId="77777777" w:rsidR="00B46735" w:rsidRPr="00DA534D" w:rsidRDefault="00B46735" w:rsidP="00DB5CD2">
      <w:pPr>
        <w:pStyle w:val="a8"/>
        <w:widowControl w:val="0"/>
        <w:spacing w:line="276" w:lineRule="auto"/>
        <w:ind w:firstLine="709"/>
        <w:rPr>
          <w:spacing w:val="-2"/>
          <w:w w:val="101"/>
          <w:szCs w:val="28"/>
        </w:rPr>
      </w:pPr>
      <w:r>
        <w:rPr>
          <w:spacing w:val="-2"/>
          <w:w w:val="101"/>
          <w:szCs w:val="28"/>
          <w:lang w:val="ru-RU"/>
        </w:rPr>
        <w:t>Давление</w:t>
      </w:r>
      <w:r w:rsidRPr="00DA534D">
        <w:rPr>
          <w:spacing w:val="-2"/>
          <w:w w:val="101"/>
          <w:szCs w:val="28"/>
        </w:rPr>
        <w:t xml:space="preserve"> газа на выходе – 0,6 МПа (6,0 кгс/см²).</w:t>
      </w:r>
    </w:p>
    <w:p w14:paraId="7E569AFE" w14:textId="77777777" w:rsidR="00B46735" w:rsidRPr="00DA534D" w:rsidRDefault="00B46735" w:rsidP="00DB5CD2">
      <w:pPr>
        <w:pStyle w:val="a8"/>
        <w:widowControl w:val="0"/>
        <w:spacing w:line="276" w:lineRule="auto"/>
        <w:ind w:firstLine="709"/>
        <w:rPr>
          <w:spacing w:val="-2"/>
          <w:w w:val="101"/>
          <w:szCs w:val="28"/>
        </w:rPr>
      </w:pPr>
      <w:r w:rsidRPr="00DA534D">
        <w:rPr>
          <w:spacing w:val="-2"/>
          <w:w w:val="101"/>
          <w:szCs w:val="28"/>
        </w:rPr>
        <w:t xml:space="preserve">Подача природного газа потребителям населенных пунктов </w:t>
      </w:r>
      <w:r>
        <w:rPr>
          <w:spacing w:val="-2"/>
          <w:w w:val="101"/>
          <w:szCs w:val="28"/>
          <w:lang w:val="ru-RU"/>
        </w:rPr>
        <w:t>Трудового</w:t>
      </w:r>
      <w:r w:rsidRPr="00DA534D">
        <w:rPr>
          <w:spacing w:val="-2"/>
          <w:w w:val="101"/>
          <w:szCs w:val="28"/>
        </w:rPr>
        <w:t xml:space="preserve"> сельского поселения Ейского района  осуществляется по  газопроводам высокого давления, запроектированным и построенным в соответствии с проектными схемами газоснабжения.</w:t>
      </w:r>
    </w:p>
    <w:p w14:paraId="5B84FB5B" w14:textId="77777777" w:rsidR="00B46735" w:rsidRDefault="00B46735" w:rsidP="00DB5CD2">
      <w:pPr>
        <w:pStyle w:val="a8"/>
        <w:widowControl w:val="0"/>
        <w:spacing w:line="276" w:lineRule="auto"/>
        <w:ind w:firstLine="0"/>
        <w:rPr>
          <w:szCs w:val="28"/>
        </w:rPr>
      </w:pPr>
      <w:r w:rsidRPr="00DA534D">
        <w:rPr>
          <w:szCs w:val="28"/>
        </w:rPr>
        <w:t>В генплане произведен расчет максимальных часовых расходов газа и максимальных годовых расходов газа для всех потребителей на расчетный срок - 2030г.</w:t>
      </w:r>
    </w:p>
    <w:p w14:paraId="17ABC048" w14:textId="77777777" w:rsidR="00B46735" w:rsidRPr="00DA534D" w:rsidRDefault="00B46735" w:rsidP="00DB5CD2">
      <w:pPr>
        <w:pStyle w:val="a8"/>
        <w:widowControl w:val="0"/>
        <w:spacing w:line="276" w:lineRule="auto"/>
        <w:ind w:firstLine="0"/>
        <w:rPr>
          <w:szCs w:val="28"/>
        </w:rPr>
      </w:pPr>
    </w:p>
    <w:p w14:paraId="32FC450D" w14:textId="77777777" w:rsidR="00B46735" w:rsidRPr="002D4ACA" w:rsidRDefault="00B46735" w:rsidP="00DB5CD2">
      <w:pPr>
        <w:pStyle w:val="a8"/>
        <w:widowControl w:val="0"/>
        <w:spacing w:line="276" w:lineRule="auto"/>
        <w:ind w:firstLine="0"/>
        <w:jc w:val="right"/>
        <w:rPr>
          <w:i/>
        </w:rPr>
      </w:pPr>
      <w:r w:rsidRPr="003A2B1B">
        <w:rPr>
          <w:i/>
          <w:sz w:val="24"/>
          <w:szCs w:val="22"/>
        </w:rPr>
        <w:t>Расчеты годовых и часовых расходов газа</w:t>
      </w: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4590"/>
        <w:gridCol w:w="1800"/>
        <w:gridCol w:w="1440"/>
        <w:gridCol w:w="1260"/>
      </w:tblGrid>
      <w:tr w:rsidR="00B46735" w:rsidRPr="002D4ACA" w14:paraId="4D5F8D97" w14:textId="77777777" w:rsidTr="00C81A9C">
        <w:trPr>
          <w:trHeight w:val="340"/>
        </w:trPr>
        <w:tc>
          <w:tcPr>
            <w:tcW w:w="630" w:type="dxa"/>
            <w:vMerge w:val="restart"/>
            <w:tcBorders>
              <w:top w:val="single" w:sz="6" w:space="0" w:color="auto"/>
              <w:left w:val="single" w:sz="6" w:space="0" w:color="auto"/>
              <w:right w:val="single" w:sz="4" w:space="0" w:color="auto"/>
            </w:tcBorders>
          </w:tcPr>
          <w:p w14:paraId="12F1D4B9" w14:textId="77777777" w:rsidR="00B46735" w:rsidRPr="002D4ACA" w:rsidRDefault="00B46735" w:rsidP="00DB5CD2">
            <w:pPr>
              <w:spacing w:line="276" w:lineRule="auto"/>
              <w:jc w:val="center"/>
              <w:rPr>
                <w:sz w:val="24"/>
                <w:szCs w:val="24"/>
              </w:rPr>
            </w:pPr>
          </w:p>
          <w:p w14:paraId="627A7E3E" w14:textId="77777777" w:rsidR="00B46735" w:rsidRPr="002D4ACA" w:rsidRDefault="00B46735" w:rsidP="00DB5CD2">
            <w:pPr>
              <w:spacing w:line="276" w:lineRule="auto"/>
              <w:jc w:val="center"/>
              <w:rPr>
                <w:sz w:val="24"/>
                <w:szCs w:val="24"/>
              </w:rPr>
            </w:pPr>
            <w:r w:rsidRPr="002D4ACA">
              <w:rPr>
                <w:sz w:val="24"/>
                <w:szCs w:val="24"/>
              </w:rPr>
              <w:t>№</w:t>
            </w:r>
          </w:p>
          <w:p w14:paraId="104A03D7" w14:textId="77777777" w:rsidR="00B46735" w:rsidRPr="002D4ACA" w:rsidRDefault="00B46735" w:rsidP="00DB5CD2">
            <w:pPr>
              <w:spacing w:line="276" w:lineRule="auto"/>
              <w:jc w:val="center"/>
              <w:rPr>
                <w:sz w:val="24"/>
                <w:szCs w:val="24"/>
              </w:rPr>
            </w:pPr>
            <w:r w:rsidRPr="002D4ACA">
              <w:rPr>
                <w:sz w:val="24"/>
                <w:szCs w:val="24"/>
              </w:rPr>
              <w:t>п/п</w:t>
            </w:r>
          </w:p>
        </w:tc>
        <w:tc>
          <w:tcPr>
            <w:tcW w:w="4590" w:type="dxa"/>
            <w:vMerge w:val="restart"/>
            <w:tcBorders>
              <w:top w:val="single" w:sz="6" w:space="0" w:color="auto"/>
              <w:left w:val="single" w:sz="4" w:space="0" w:color="auto"/>
              <w:right w:val="single" w:sz="6" w:space="0" w:color="auto"/>
            </w:tcBorders>
          </w:tcPr>
          <w:p w14:paraId="0282177E" w14:textId="77777777" w:rsidR="00B46735" w:rsidRPr="002D4ACA" w:rsidRDefault="00B46735" w:rsidP="00DB5CD2">
            <w:pPr>
              <w:spacing w:line="276" w:lineRule="auto"/>
              <w:jc w:val="center"/>
              <w:rPr>
                <w:sz w:val="24"/>
                <w:szCs w:val="24"/>
              </w:rPr>
            </w:pPr>
          </w:p>
          <w:p w14:paraId="53CBDBB8" w14:textId="77777777" w:rsidR="00B46735" w:rsidRPr="002D4ACA" w:rsidRDefault="00B46735" w:rsidP="00DB5CD2">
            <w:pPr>
              <w:spacing w:line="276" w:lineRule="auto"/>
              <w:jc w:val="center"/>
              <w:rPr>
                <w:sz w:val="24"/>
                <w:szCs w:val="24"/>
              </w:rPr>
            </w:pPr>
            <w:r w:rsidRPr="002D4ACA">
              <w:rPr>
                <w:sz w:val="24"/>
                <w:szCs w:val="24"/>
              </w:rPr>
              <w:t>Наименование потребителей</w:t>
            </w:r>
          </w:p>
        </w:tc>
        <w:tc>
          <w:tcPr>
            <w:tcW w:w="4500" w:type="dxa"/>
            <w:gridSpan w:val="3"/>
            <w:tcBorders>
              <w:top w:val="single" w:sz="6" w:space="0" w:color="auto"/>
              <w:left w:val="single" w:sz="6" w:space="0" w:color="auto"/>
              <w:right w:val="single" w:sz="6" w:space="0" w:color="auto"/>
            </w:tcBorders>
          </w:tcPr>
          <w:p w14:paraId="4EB8FC5C" w14:textId="77777777" w:rsidR="00B46735" w:rsidRPr="002D4ACA" w:rsidRDefault="00B46735" w:rsidP="00DB5CD2">
            <w:pPr>
              <w:spacing w:line="276" w:lineRule="auto"/>
              <w:jc w:val="center"/>
              <w:rPr>
                <w:sz w:val="24"/>
                <w:szCs w:val="24"/>
              </w:rPr>
            </w:pPr>
          </w:p>
          <w:p w14:paraId="29B63016" w14:textId="77777777" w:rsidR="00B46735" w:rsidRPr="002D4ACA" w:rsidRDefault="00B46735" w:rsidP="00DB5CD2">
            <w:pPr>
              <w:spacing w:line="276" w:lineRule="auto"/>
              <w:jc w:val="center"/>
              <w:rPr>
                <w:sz w:val="24"/>
                <w:szCs w:val="24"/>
              </w:rPr>
            </w:pPr>
            <w:r w:rsidRPr="002D4ACA">
              <w:rPr>
                <w:sz w:val="24"/>
                <w:szCs w:val="24"/>
              </w:rPr>
              <w:t>Расход газа</w:t>
            </w:r>
          </w:p>
        </w:tc>
      </w:tr>
      <w:tr w:rsidR="00B46735" w:rsidRPr="002D4ACA" w14:paraId="78C7E556" w14:textId="77777777" w:rsidTr="00C81A9C">
        <w:tc>
          <w:tcPr>
            <w:tcW w:w="630" w:type="dxa"/>
            <w:vMerge/>
            <w:tcBorders>
              <w:left w:val="single" w:sz="6" w:space="0" w:color="auto"/>
              <w:bottom w:val="single" w:sz="6" w:space="0" w:color="auto"/>
              <w:right w:val="single" w:sz="4" w:space="0" w:color="auto"/>
            </w:tcBorders>
          </w:tcPr>
          <w:p w14:paraId="65C7AC46" w14:textId="77777777" w:rsidR="00B46735" w:rsidRPr="002D4ACA" w:rsidRDefault="00B46735" w:rsidP="00DB5CD2">
            <w:pPr>
              <w:spacing w:line="276" w:lineRule="auto"/>
              <w:jc w:val="center"/>
              <w:rPr>
                <w:sz w:val="24"/>
                <w:szCs w:val="24"/>
              </w:rPr>
            </w:pPr>
          </w:p>
        </w:tc>
        <w:tc>
          <w:tcPr>
            <w:tcW w:w="4590" w:type="dxa"/>
            <w:vMerge/>
            <w:tcBorders>
              <w:left w:val="single" w:sz="4" w:space="0" w:color="auto"/>
              <w:bottom w:val="single" w:sz="6" w:space="0" w:color="auto"/>
              <w:right w:val="single" w:sz="6" w:space="0" w:color="auto"/>
            </w:tcBorders>
          </w:tcPr>
          <w:p w14:paraId="3828F224" w14:textId="77777777" w:rsidR="00B46735" w:rsidRPr="002D4ACA" w:rsidRDefault="00B46735" w:rsidP="00DB5CD2">
            <w:pPr>
              <w:spacing w:line="276" w:lineRule="auto"/>
              <w:jc w:val="center"/>
              <w:rPr>
                <w:sz w:val="24"/>
                <w:szCs w:val="24"/>
              </w:rPr>
            </w:pPr>
          </w:p>
        </w:tc>
        <w:tc>
          <w:tcPr>
            <w:tcW w:w="1800" w:type="dxa"/>
            <w:tcBorders>
              <w:top w:val="single" w:sz="6" w:space="0" w:color="auto"/>
              <w:left w:val="single" w:sz="6" w:space="0" w:color="auto"/>
              <w:bottom w:val="single" w:sz="6" w:space="0" w:color="auto"/>
              <w:right w:val="single" w:sz="6" w:space="0" w:color="auto"/>
            </w:tcBorders>
          </w:tcPr>
          <w:p w14:paraId="15DE1A75" w14:textId="77777777" w:rsidR="00B46735" w:rsidRPr="002D4ACA" w:rsidRDefault="00B46735" w:rsidP="00DB5CD2">
            <w:pPr>
              <w:spacing w:line="276" w:lineRule="auto"/>
              <w:jc w:val="center"/>
              <w:rPr>
                <w:sz w:val="24"/>
                <w:szCs w:val="24"/>
              </w:rPr>
            </w:pPr>
            <w:r w:rsidRPr="002D4ACA">
              <w:rPr>
                <w:sz w:val="24"/>
                <w:szCs w:val="24"/>
              </w:rPr>
              <w:t>Численность населения на расчетный срок, чел.</w:t>
            </w:r>
          </w:p>
        </w:tc>
        <w:tc>
          <w:tcPr>
            <w:tcW w:w="1440" w:type="dxa"/>
            <w:tcBorders>
              <w:top w:val="single" w:sz="6" w:space="0" w:color="auto"/>
              <w:left w:val="single" w:sz="6" w:space="0" w:color="auto"/>
              <w:bottom w:val="single" w:sz="6" w:space="0" w:color="auto"/>
              <w:right w:val="single" w:sz="6" w:space="0" w:color="auto"/>
            </w:tcBorders>
          </w:tcPr>
          <w:p w14:paraId="04A9CA02" w14:textId="77777777" w:rsidR="00B46735" w:rsidRPr="002D4ACA" w:rsidRDefault="00B46735" w:rsidP="00DB5CD2">
            <w:pPr>
              <w:spacing w:line="276" w:lineRule="auto"/>
              <w:jc w:val="center"/>
              <w:rPr>
                <w:sz w:val="24"/>
                <w:szCs w:val="24"/>
              </w:rPr>
            </w:pPr>
            <w:r w:rsidRPr="002D4ACA">
              <w:rPr>
                <w:sz w:val="24"/>
                <w:szCs w:val="24"/>
              </w:rPr>
              <w:t>Годовой, тыс. м</w:t>
            </w:r>
            <w:r w:rsidRPr="002D4ACA">
              <w:rPr>
                <w:sz w:val="24"/>
                <w:szCs w:val="24"/>
                <w:vertAlign w:val="superscript"/>
              </w:rPr>
              <w:t>3</w:t>
            </w:r>
          </w:p>
        </w:tc>
        <w:tc>
          <w:tcPr>
            <w:tcW w:w="1260" w:type="dxa"/>
            <w:tcBorders>
              <w:left w:val="single" w:sz="6" w:space="0" w:color="auto"/>
              <w:bottom w:val="single" w:sz="6" w:space="0" w:color="auto"/>
              <w:right w:val="single" w:sz="6" w:space="0" w:color="auto"/>
            </w:tcBorders>
          </w:tcPr>
          <w:p w14:paraId="00B7577E" w14:textId="77777777" w:rsidR="00B46735" w:rsidRPr="002D4ACA" w:rsidRDefault="00B46735" w:rsidP="00DB5CD2">
            <w:pPr>
              <w:spacing w:line="276" w:lineRule="auto"/>
              <w:jc w:val="center"/>
              <w:rPr>
                <w:sz w:val="24"/>
                <w:szCs w:val="24"/>
              </w:rPr>
            </w:pPr>
            <w:r w:rsidRPr="002D4ACA">
              <w:rPr>
                <w:sz w:val="24"/>
                <w:szCs w:val="24"/>
              </w:rPr>
              <w:t>Часовой,</w:t>
            </w:r>
          </w:p>
          <w:p w14:paraId="14A4290F" w14:textId="77777777" w:rsidR="00B46735" w:rsidRPr="002D4ACA" w:rsidRDefault="00B46735" w:rsidP="00DB5CD2">
            <w:pPr>
              <w:spacing w:line="276" w:lineRule="auto"/>
              <w:jc w:val="center"/>
              <w:rPr>
                <w:sz w:val="24"/>
                <w:szCs w:val="24"/>
              </w:rPr>
            </w:pPr>
            <w:r w:rsidRPr="002D4ACA">
              <w:rPr>
                <w:sz w:val="24"/>
                <w:szCs w:val="24"/>
              </w:rPr>
              <w:t>м</w:t>
            </w:r>
            <w:r w:rsidRPr="002D4ACA">
              <w:rPr>
                <w:sz w:val="24"/>
                <w:szCs w:val="24"/>
                <w:vertAlign w:val="superscript"/>
              </w:rPr>
              <w:t>3</w:t>
            </w:r>
          </w:p>
        </w:tc>
      </w:tr>
      <w:tr w:rsidR="00B46735" w:rsidRPr="002D4ACA" w14:paraId="63AD6B3A" w14:textId="77777777" w:rsidTr="00C81A9C">
        <w:trPr>
          <w:trHeight w:val="346"/>
        </w:trPr>
        <w:tc>
          <w:tcPr>
            <w:tcW w:w="630" w:type="dxa"/>
            <w:tcBorders>
              <w:top w:val="single" w:sz="6" w:space="0" w:color="auto"/>
              <w:left w:val="single" w:sz="6" w:space="0" w:color="auto"/>
              <w:bottom w:val="single" w:sz="6" w:space="0" w:color="auto"/>
              <w:right w:val="single" w:sz="4" w:space="0" w:color="auto"/>
            </w:tcBorders>
          </w:tcPr>
          <w:p w14:paraId="27B60520" w14:textId="77777777" w:rsidR="00B46735" w:rsidRPr="002D4ACA" w:rsidRDefault="00B46735" w:rsidP="00DB5CD2">
            <w:pPr>
              <w:spacing w:line="276" w:lineRule="auto"/>
              <w:jc w:val="center"/>
              <w:rPr>
                <w:sz w:val="24"/>
                <w:szCs w:val="24"/>
              </w:rPr>
            </w:pPr>
            <w:r w:rsidRPr="002D4ACA">
              <w:rPr>
                <w:sz w:val="24"/>
                <w:szCs w:val="24"/>
              </w:rPr>
              <w:t>1</w:t>
            </w:r>
          </w:p>
        </w:tc>
        <w:tc>
          <w:tcPr>
            <w:tcW w:w="4590" w:type="dxa"/>
            <w:tcBorders>
              <w:top w:val="single" w:sz="6" w:space="0" w:color="auto"/>
              <w:left w:val="single" w:sz="4" w:space="0" w:color="auto"/>
              <w:bottom w:val="single" w:sz="6" w:space="0" w:color="auto"/>
              <w:right w:val="single" w:sz="6" w:space="0" w:color="auto"/>
            </w:tcBorders>
            <w:vAlign w:val="center"/>
          </w:tcPr>
          <w:p w14:paraId="0CEF55A6" w14:textId="77777777" w:rsidR="00B46735" w:rsidRPr="002D4ACA" w:rsidRDefault="00B46735" w:rsidP="00DB5CD2">
            <w:pPr>
              <w:spacing w:line="276" w:lineRule="auto"/>
              <w:rPr>
                <w:sz w:val="24"/>
                <w:szCs w:val="24"/>
              </w:rPr>
            </w:pPr>
            <w:r w:rsidRPr="00B46735">
              <w:rPr>
                <w:sz w:val="24"/>
                <w:szCs w:val="24"/>
              </w:rPr>
              <w:t>поселок Советский</w:t>
            </w:r>
          </w:p>
        </w:tc>
        <w:tc>
          <w:tcPr>
            <w:tcW w:w="1800" w:type="dxa"/>
            <w:tcBorders>
              <w:top w:val="single" w:sz="6" w:space="0" w:color="auto"/>
              <w:left w:val="single" w:sz="6" w:space="0" w:color="auto"/>
              <w:bottom w:val="single" w:sz="6" w:space="0" w:color="auto"/>
              <w:right w:val="single" w:sz="6" w:space="0" w:color="auto"/>
            </w:tcBorders>
            <w:vAlign w:val="center"/>
          </w:tcPr>
          <w:p w14:paraId="54B57D8C" w14:textId="77777777" w:rsidR="00B46735" w:rsidRPr="002D4ACA" w:rsidRDefault="00B46735" w:rsidP="00DB5CD2">
            <w:pPr>
              <w:spacing w:line="276" w:lineRule="auto"/>
              <w:jc w:val="center"/>
              <w:rPr>
                <w:sz w:val="24"/>
                <w:szCs w:val="24"/>
              </w:rPr>
            </w:pPr>
            <w:r>
              <w:rPr>
                <w:sz w:val="24"/>
                <w:szCs w:val="24"/>
              </w:rPr>
              <w:t>2100</w:t>
            </w:r>
          </w:p>
        </w:tc>
        <w:tc>
          <w:tcPr>
            <w:tcW w:w="1440" w:type="dxa"/>
            <w:tcBorders>
              <w:top w:val="single" w:sz="6" w:space="0" w:color="auto"/>
              <w:left w:val="single" w:sz="6" w:space="0" w:color="auto"/>
              <w:bottom w:val="single" w:sz="6" w:space="0" w:color="auto"/>
              <w:right w:val="single" w:sz="6" w:space="0" w:color="auto"/>
            </w:tcBorders>
            <w:vAlign w:val="center"/>
          </w:tcPr>
          <w:p w14:paraId="519E3F32" w14:textId="77777777" w:rsidR="00B46735" w:rsidRPr="002D4ACA" w:rsidRDefault="00B46735" w:rsidP="00DB5CD2">
            <w:pPr>
              <w:spacing w:line="276" w:lineRule="auto"/>
              <w:jc w:val="center"/>
              <w:rPr>
                <w:sz w:val="24"/>
                <w:szCs w:val="24"/>
              </w:rPr>
            </w:pPr>
            <w:r>
              <w:rPr>
                <w:sz w:val="24"/>
                <w:szCs w:val="24"/>
              </w:rPr>
              <w:t>3864</w:t>
            </w:r>
          </w:p>
        </w:tc>
        <w:tc>
          <w:tcPr>
            <w:tcW w:w="1260" w:type="dxa"/>
            <w:tcBorders>
              <w:top w:val="single" w:sz="6" w:space="0" w:color="auto"/>
              <w:left w:val="single" w:sz="6" w:space="0" w:color="auto"/>
              <w:bottom w:val="single" w:sz="6" w:space="0" w:color="auto"/>
              <w:right w:val="single" w:sz="6" w:space="0" w:color="auto"/>
            </w:tcBorders>
            <w:vAlign w:val="center"/>
          </w:tcPr>
          <w:p w14:paraId="3EEB4B1D" w14:textId="77777777" w:rsidR="00B46735" w:rsidRPr="002D4ACA" w:rsidRDefault="00B46735" w:rsidP="00DB5CD2">
            <w:pPr>
              <w:spacing w:line="276" w:lineRule="auto"/>
              <w:jc w:val="center"/>
              <w:rPr>
                <w:sz w:val="24"/>
                <w:szCs w:val="24"/>
              </w:rPr>
            </w:pPr>
            <w:r>
              <w:rPr>
                <w:sz w:val="24"/>
                <w:szCs w:val="24"/>
              </w:rPr>
              <w:t>2147</w:t>
            </w:r>
          </w:p>
        </w:tc>
      </w:tr>
      <w:tr w:rsidR="00B46735" w:rsidRPr="002D4ACA" w14:paraId="4E1B8DF4" w14:textId="77777777" w:rsidTr="00C81A9C">
        <w:trPr>
          <w:trHeight w:val="346"/>
        </w:trPr>
        <w:tc>
          <w:tcPr>
            <w:tcW w:w="630" w:type="dxa"/>
            <w:tcBorders>
              <w:top w:val="single" w:sz="6" w:space="0" w:color="auto"/>
              <w:left w:val="single" w:sz="6" w:space="0" w:color="auto"/>
              <w:bottom w:val="single" w:sz="6" w:space="0" w:color="auto"/>
              <w:right w:val="single" w:sz="4" w:space="0" w:color="auto"/>
            </w:tcBorders>
          </w:tcPr>
          <w:p w14:paraId="0EF78C28" w14:textId="77777777" w:rsidR="00B46735" w:rsidRPr="002D4ACA" w:rsidRDefault="00B46735" w:rsidP="00DB5CD2">
            <w:pPr>
              <w:spacing w:line="276" w:lineRule="auto"/>
              <w:jc w:val="center"/>
              <w:rPr>
                <w:sz w:val="24"/>
                <w:szCs w:val="24"/>
              </w:rPr>
            </w:pPr>
            <w:r>
              <w:rPr>
                <w:sz w:val="24"/>
                <w:szCs w:val="24"/>
              </w:rPr>
              <w:t>2</w:t>
            </w:r>
          </w:p>
        </w:tc>
        <w:tc>
          <w:tcPr>
            <w:tcW w:w="4590" w:type="dxa"/>
            <w:tcBorders>
              <w:top w:val="single" w:sz="6" w:space="0" w:color="auto"/>
              <w:left w:val="single" w:sz="4" w:space="0" w:color="auto"/>
              <w:bottom w:val="single" w:sz="6" w:space="0" w:color="auto"/>
              <w:right w:val="single" w:sz="6" w:space="0" w:color="auto"/>
            </w:tcBorders>
            <w:vAlign w:val="center"/>
          </w:tcPr>
          <w:p w14:paraId="49C88637" w14:textId="77777777" w:rsidR="00B46735" w:rsidRPr="002D4ACA" w:rsidRDefault="00B46735" w:rsidP="00DB5CD2">
            <w:pPr>
              <w:spacing w:line="276" w:lineRule="auto"/>
              <w:rPr>
                <w:sz w:val="24"/>
                <w:szCs w:val="24"/>
              </w:rPr>
            </w:pPr>
            <w:r w:rsidRPr="00B46735">
              <w:rPr>
                <w:sz w:val="24"/>
                <w:szCs w:val="24"/>
              </w:rPr>
              <w:t>поселок Большевик</w:t>
            </w:r>
          </w:p>
        </w:tc>
        <w:tc>
          <w:tcPr>
            <w:tcW w:w="1800" w:type="dxa"/>
            <w:tcBorders>
              <w:top w:val="single" w:sz="6" w:space="0" w:color="auto"/>
              <w:left w:val="single" w:sz="6" w:space="0" w:color="auto"/>
              <w:bottom w:val="single" w:sz="6" w:space="0" w:color="auto"/>
              <w:right w:val="single" w:sz="6" w:space="0" w:color="auto"/>
            </w:tcBorders>
            <w:vAlign w:val="center"/>
          </w:tcPr>
          <w:p w14:paraId="2CD1C1DA" w14:textId="77777777" w:rsidR="00B46735" w:rsidRPr="002D4ACA" w:rsidRDefault="00B46735" w:rsidP="00DB5CD2">
            <w:pPr>
              <w:spacing w:line="276" w:lineRule="auto"/>
              <w:jc w:val="center"/>
              <w:rPr>
                <w:sz w:val="24"/>
                <w:szCs w:val="24"/>
              </w:rPr>
            </w:pPr>
            <w:r>
              <w:rPr>
                <w:sz w:val="24"/>
                <w:szCs w:val="24"/>
              </w:rPr>
              <w:t>400</w:t>
            </w:r>
          </w:p>
        </w:tc>
        <w:tc>
          <w:tcPr>
            <w:tcW w:w="1440" w:type="dxa"/>
            <w:tcBorders>
              <w:top w:val="single" w:sz="6" w:space="0" w:color="auto"/>
              <w:left w:val="single" w:sz="6" w:space="0" w:color="auto"/>
              <w:bottom w:val="single" w:sz="6" w:space="0" w:color="auto"/>
              <w:right w:val="single" w:sz="6" w:space="0" w:color="auto"/>
            </w:tcBorders>
            <w:vAlign w:val="center"/>
          </w:tcPr>
          <w:p w14:paraId="060681D2" w14:textId="77777777" w:rsidR="00B46735" w:rsidRPr="002D4ACA" w:rsidRDefault="00B46735" w:rsidP="00DB5CD2">
            <w:pPr>
              <w:spacing w:line="276" w:lineRule="auto"/>
              <w:jc w:val="center"/>
              <w:rPr>
                <w:sz w:val="24"/>
                <w:szCs w:val="24"/>
              </w:rPr>
            </w:pPr>
            <w:r>
              <w:rPr>
                <w:sz w:val="24"/>
                <w:szCs w:val="24"/>
              </w:rPr>
              <w:t>736</w:t>
            </w:r>
          </w:p>
        </w:tc>
        <w:tc>
          <w:tcPr>
            <w:tcW w:w="1260" w:type="dxa"/>
            <w:tcBorders>
              <w:top w:val="single" w:sz="6" w:space="0" w:color="auto"/>
              <w:left w:val="single" w:sz="6" w:space="0" w:color="auto"/>
              <w:bottom w:val="single" w:sz="6" w:space="0" w:color="auto"/>
              <w:right w:val="single" w:sz="6" w:space="0" w:color="auto"/>
            </w:tcBorders>
            <w:vAlign w:val="center"/>
          </w:tcPr>
          <w:p w14:paraId="42AEFC8D" w14:textId="77777777" w:rsidR="00B46735" w:rsidRPr="002D4ACA" w:rsidRDefault="00B46735" w:rsidP="00DB5CD2">
            <w:pPr>
              <w:spacing w:line="276" w:lineRule="auto"/>
              <w:jc w:val="center"/>
              <w:rPr>
                <w:sz w:val="24"/>
                <w:szCs w:val="24"/>
              </w:rPr>
            </w:pPr>
            <w:r>
              <w:rPr>
                <w:sz w:val="24"/>
                <w:szCs w:val="24"/>
              </w:rPr>
              <w:t>409</w:t>
            </w:r>
          </w:p>
        </w:tc>
      </w:tr>
      <w:tr w:rsidR="00B46735" w:rsidRPr="002D4ACA" w14:paraId="51054704" w14:textId="77777777" w:rsidTr="00C81A9C">
        <w:trPr>
          <w:trHeight w:val="346"/>
        </w:trPr>
        <w:tc>
          <w:tcPr>
            <w:tcW w:w="630" w:type="dxa"/>
            <w:tcBorders>
              <w:top w:val="single" w:sz="6" w:space="0" w:color="auto"/>
              <w:left w:val="single" w:sz="6" w:space="0" w:color="auto"/>
              <w:bottom w:val="single" w:sz="6" w:space="0" w:color="auto"/>
              <w:right w:val="single" w:sz="4" w:space="0" w:color="auto"/>
            </w:tcBorders>
          </w:tcPr>
          <w:p w14:paraId="1221B697" w14:textId="77777777" w:rsidR="00B46735" w:rsidRPr="002D4ACA" w:rsidRDefault="00B46735" w:rsidP="00DB5CD2">
            <w:pPr>
              <w:spacing w:line="276" w:lineRule="auto"/>
              <w:jc w:val="center"/>
              <w:rPr>
                <w:sz w:val="24"/>
                <w:szCs w:val="24"/>
              </w:rPr>
            </w:pPr>
            <w:r>
              <w:rPr>
                <w:sz w:val="24"/>
                <w:szCs w:val="24"/>
              </w:rPr>
              <w:t>3</w:t>
            </w:r>
          </w:p>
        </w:tc>
        <w:tc>
          <w:tcPr>
            <w:tcW w:w="4590" w:type="dxa"/>
            <w:tcBorders>
              <w:top w:val="single" w:sz="6" w:space="0" w:color="auto"/>
              <w:left w:val="single" w:sz="4" w:space="0" w:color="auto"/>
              <w:bottom w:val="single" w:sz="6" w:space="0" w:color="auto"/>
              <w:right w:val="single" w:sz="6" w:space="0" w:color="auto"/>
            </w:tcBorders>
            <w:vAlign w:val="center"/>
          </w:tcPr>
          <w:p w14:paraId="32667661" w14:textId="77777777" w:rsidR="00B46735" w:rsidRPr="002D4ACA" w:rsidRDefault="00B46735" w:rsidP="00DB5CD2">
            <w:pPr>
              <w:spacing w:line="276" w:lineRule="auto"/>
              <w:rPr>
                <w:sz w:val="24"/>
                <w:szCs w:val="24"/>
              </w:rPr>
            </w:pPr>
            <w:r w:rsidRPr="00B46735">
              <w:rPr>
                <w:sz w:val="24"/>
                <w:szCs w:val="24"/>
              </w:rPr>
              <w:t>поселок Дальний</w:t>
            </w:r>
          </w:p>
        </w:tc>
        <w:tc>
          <w:tcPr>
            <w:tcW w:w="1800" w:type="dxa"/>
            <w:tcBorders>
              <w:top w:val="single" w:sz="6" w:space="0" w:color="auto"/>
              <w:left w:val="single" w:sz="6" w:space="0" w:color="auto"/>
              <w:bottom w:val="single" w:sz="6" w:space="0" w:color="auto"/>
              <w:right w:val="single" w:sz="6" w:space="0" w:color="auto"/>
            </w:tcBorders>
            <w:vAlign w:val="center"/>
          </w:tcPr>
          <w:p w14:paraId="1FD83192" w14:textId="77777777" w:rsidR="00B46735" w:rsidRPr="002D4ACA" w:rsidRDefault="00B46735" w:rsidP="00DB5CD2">
            <w:pPr>
              <w:spacing w:line="276" w:lineRule="auto"/>
              <w:jc w:val="center"/>
              <w:rPr>
                <w:sz w:val="24"/>
                <w:szCs w:val="24"/>
              </w:rPr>
            </w:pPr>
            <w:r>
              <w:rPr>
                <w:sz w:val="24"/>
                <w:szCs w:val="24"/>
              </w:rPr>
              <w:t>150</w:t>
            </w:r>
          </w:p>
        </w:tc>
        <w:tc>
          <w:tcPr>
            <w:tcW w:w="1440" w:type="dxa"/>
            <w:tcBorders>
              <w:top w:val="single" w:sz="6" w:space="0" w:color="auto"/>
              <w:left w:val="single" w:sz="6" w:space="0" w:color="auto"/>
              <w:bottom w:val="single" w:sz="6" w:space="0" w:color="auto"/>
              <w:right w:val="single" w:sz="6" w:space="0" w:color="auto"/>
            </w:tcBorders>
            <w:vAlign w:val="center"/>
          </w:tcPr>
          <w:p w14:paraId="43F268B5" w14:textId="77777777" w:rsidR="00B46735" w:rsidRPr="002D4ACA" w:rsidRDefault="00B46735" w:rsidP="00DB5CD2">
            <w:pPr>
              <w:spacing w:line="276" w:lineRule="auto"/>
              <w:jc w:val="center"/>
              <w:rPr>
                <w:sz w:val="24"/>
                <w:szCs w:val="24"/>
              </w:rPr>
            </w:pPr>
            <w:r>
              <w:rPr>
                <w:sz w:val="24"/>
                <w:szCs w:val="24"/>
              </w:rPr>
              <w:t>276</w:t>
            </w:r>
          </w:p>
        </w:tc>
        <w:tc>
          <w:tcPr>
            <w:tcW w:w="1260" w:type="dxa"/>
            <w:tcBorders>
              <w:top w:val="single" w:sz="6" w:space="0" w:color="auto"/>
              <w:left w:val="single" w:sz="6" w:space="0" w:color="auto"/>
              <w:bottom w:val="single" w:sz="6" w:space="0" w:color="auto"/>
              <w:right w:val="single" w:sz="6" w:space="0" w:color="auto"/>
            </w:tcBorders>
            <w:vAlign w:val="center"/>
          </w:tcPr>
          <w:p w14:paraId="45A7CA36" w14:textId="77777777" w:rsidR="00B46735" w:rsidRPr="002D4ACA" w:rsidRDefault="00B46735" w:rsidP="00DB5CD2">
            <w:pPr>
              <w:spacing w:line="276" w:lineRule="auto"/>
              <w:jc w:val="center"/>
              <w:rPr>
                <w:sz w:val="24"/>
                <w:szCs w:val="24"/>
              </w:rPr>
            </w:pPr>
            <w:r>
              <w:rPr>
                <w:sz w:val="24"/>
                <w:szCs w:val="24"/>
              </w:rPr>
              <w:t>153</w:t>
            </w:r>
          </w:p>
        </w:tc>
      </w:tr>
      <w:tr w:rsidR="00B46735" w:rsidRPr="002D4ACA" w14:paraId="0E0878D1" w14:textId="77777777" w:rsidTr="00C81A9C">
        <w:trPr>
          <w:trHeight w:val="346"/>
        </w:trPr>
        <w:tc>
          <w:tcPr>
            <w:tcW w:w="630" w:type="dxa"/>
            <w:tcBorders>
              <w:top w:val="single" w:sz="6" w:space="0" w:color="auto"/>
              <w:left w:val="single" w:sz="6" w:space="0" w:color="auto"/>
              <w:bottom w:val="single" w:sz="6" w:space="0" w:color="auto"/>
              <w:right w:val="single" w:sz="4" w:space="0" w:color="auto"/>
            </w:tcBorders>
          </w:tcPr>
          <w:p w14:paraId="528256A5" w14:textId="77777777" w:rsidR="00B46735" w:rsidRPr="002D4ACA" w:rsidRDefault="00B46735" w:rsidP="00DB5CD2">
            <w:pPr>
              <w:spacing w:line="276" w:lineRule="auto"/>
              <w:jc w:val="center"/>
              <w:rPr>
                <w:sz w:val="24"/>
                <w:szCs w:val="24"/>
              </w:rPr>
            </w:pPr>
            <w:r>
              <w:rPr>
                <w:sz w:val="24"/>
                <w:szCs w:val="24"/>
              </w:rPr>
              <w:t>4</w:t>
            </w:r>
          </w:p>
        </w:tc>
        <w:tc>
          <w:tcPr>
            <w:tcW w:w="4590" w:type="dxa"/>
            <w:tcBorders>
              <w:top w:val="single" w:sz="6" w:space="0" w:color="auto"/>
              <w:left w:val="single" w:sz="4" w:space="0" w:color="auto"/>
              <w:bottom w:val="single" w:sz="6" w:space="0" w:color="auto"/>
              <w:right w:val="single" w:sz="6" w:space="0" w:color="auto"/>
            </w:tcBorders>
            <w:vAlign w:val="center"/>
          </w:tcPr>
          <w:p w14:paraId="6D42CAE2" w14:textId="77777777" w:rsidR="00B46735" w:rsidRPr="002D4ACA" w:rsidRDefault="00B46735" w:rsidP="00DB5CD2">
            <w:pPr>
              <w:spacing w:line="276" w:lineRule="auto"/>
              <w:rPr>
                <w:sz w:val="24"/>
                <w:szCs w:val="24"/>
              </w:rPr>
            </w:pPr>
            <w:r w:rsidRPr="00B46735">
              <w:rPr>
                <w:sz w:val="24"/>
                <w:szCs w:val="24"/>
              </w:rPr>
              <w:t>поселок Заря</w:t>
            </w:r>
          </w:p>
        </w:tc>
        <w:tc>
          <w:tcPr>
            <w:tcW w:w="1800" w:type="dxa"/>
            <w:tcBorders>
              <w:top w:val="single" w:sz="6" w:space="0" w:color="auto"/>
              <w:left w:val="single" w:sz="6" w:space="0" w:color="auto"/>
              <w:bottom w:val="single" w:sz="6" w:space="0" w:color="auto"/>
              <w:right w:val="single" w:sz="6" w:space="0" w:color="auto"/>
            </w:tcBorders>
            <w:vAlign w:val="center"/>
          </w:tcPr>
          <w:p w14:paraId="366E433A" w14:textId="77777777" w:rsidR="00B46735" w:rsidRPr="002D4ACA" w:rsidRDefault="00B46735" w:rsidP="00DB5CD2">
            <w:pPr>
              <w:spacing w:line="276" w:lineRule="auto"/>
              <w:jc w:val="center"/>
              <w:rPr>
                <w:sz w:val="24"/>
                <w:szCs w:val="24"/>
              </w:rPr>
            </w:pPr>
            <w:r>
              <w:rPr>
                <w:sz w:val="24"/>
                <w:szCs w:val="24"/>
              </w:rPr>
              <w:t>250</w:t>
            </w:r>
          </w:p>
        </w:tc>
        <w:tc>
          <w:tcPr>
            <w:tcW w:w="1440" w:type="dxa"/>
            <w:tcBorders>
              <w:top w:val="single" w:sz="6" w:space="0" w:color="auto"/>
              <w:left w:val="single" w:sz="6" w:space="0" w:color="auto"/>
              <w:bottom w:val="single" w:sz="6" w:space="0" w:color="auto"/>
              <w:right w:val="single" w:sz="6" w:space="0" w:color="auto"/>
            </w:tcBorders>
            <w:vAlign w:val="center"/>
          </w:tcPr>
          <w:p w14:paraId="3F15DD1D" w14:textId="77777777" w:rsidR="00B46735" w:rsidRPr="002D4ACA" w:rsidRDefault="00B46735" w:rsidP="00DB5CD2">
            <w:pPr>
              <w:spacing w:line="276" w:lineRule="auto"/>
              <w:jc w:val="center"/>
              <w:rPr>
                <w:sz w:val="24"/>
                <w:szCs w:val="24"/>
              </w:rPr>
            </w:pPr>
            <w:r>
              <w:rPr>
                <w:sz w:val="24"/>
                <w:szCs w:val="24"/>
              </w:rPr>
              <w:t>460</w:t>
            </w:r>
          </w:p>
        </w:tc>
        <w:tc>
          <w:tcPr>
            <w:tcW w:w="1260" w:type="dxa"/>
            <w:tcBorders>
              <w:top w:val="single" w:sz="6" w:space="0" w:color="auto"/>
              <w:left w:val="single" w:sz="6" w:space="0" w:color="auto"/>
              <w:bottom w:val="single" w:sz="6" w:space="0" w:color="auto"/>
              <w:right w:val="single" w:sz="6" w:space="0" w:color="auto"/>
            </w:tcBorders>
            <w:vAlign w:val="center"/>
          </w:tcPr>
          <w:p w14:paraId="44D08198" w14:textId="77777777" w:rsidR="00B46735" w:rsidRPr="002D4ACA" w:rsidRDefault="00B46735" w:rsidP="00DB5CD2">
            <w:pPr>
              <w:spacing w:line="276" w:lineRule="auto"/>
              <w:jc w:val="center"/>
              <w:rPr>
                <w:sz w:val="24"/>
                <w:szCs w:val="24"/>
              </w:rPr>
            </w:pPr>
            <w:r>
              <w:rPr>
                <w:sz w:val="24"/>
                <w:szCs w:val="24"/>
              </w:rPr>
              <w:t>256</w:t>
            </w:r>
          </w:p>
        </w:tc>
      </w:tr>
      <w:tr w:rsidR="00B46735" w:rsidRPr="002D4ACA" w14:paraId="3E840CD8" w14:textId="77777777" w:rsidTr="00C81A9C">
        <w:trPr>
          <w:trHeight w:val="346"/>
        </w:trPr>
        <w:tc>
          <w:tcPr>
            <w:tcW w:w="630" w:type="dxa"/>
            <w:tcBorders>
              <w:top w:val="single" w:sz="6" w:space="0" w:color="auto"/>
              <w:left w:val="single" w:sz="6" w:space="0" w:color="auto"/>
              <w:bottom w:val="single" w:sz="6" w:space="0" w:color="auto"/>
              <w:right w:val="single" w:sz="4" w:space="0" w:color="auto"/>
            </w:tcBorders>
          </w:tcPr>
          <w:p w14:paraId="760FA02C" w14:textId="77777777" w:rsidR="00B46735" w:rsidRPr="002D4ACA" w:rsidRDefault="00B46735" w:rsidP="00DB5CD2">
            <w:pPr>
              <w:spacing w:line="276" w:lineRule="auto"/>
              <w:jc w:val="center"/>
              <w:rPr>
                <w:sz w:val="24"/>
                <w:szCs w:val="24"/>
              </w:rPr>
            </w:pPr>
          </w:p>
        </w:tc>
        <w:tc>
          <w:tcPr>
            <w:tcW w:w="4590" w:type="dxa"/>
            <w:tcBorders>
              <w:top w:val="single" w:sz="6" w:space="0" w:color="auto"/>
              <w:left w:val="single" w:sz="4" w:space="0" w:color="auto"/>
              <w:bottom w:val="single" w:sz="6" w:space="0" w:color="auto"/>
              <w:right w:val="single" w:sz="6" w:space="0" w:color="auto"/>
            </w:tcBorders>
            <w:vAlign w:val="center"/>
          </w:tcPr>
          <w:p w14:paraId="5080A54E" w14:textId="77777777" w:rsidR="00B46735" w:rsidRPr="002D4ACA" w:rsidRDefault="00B46735" w:rsidP="00DB5CD2">
            <w:pPr>
              <w:spacing w:line="276" w:lineRule="auto"/>
              <w:rPr>
                <w:sz w:val="24"/>
                <w:szCs w:val="24"/>
              </w:rPr>
            </w:pPr>
            <w:r w:rsidRPr="002D4ACA">
              <w:rPr>
                <w:sz w:val="24"/>
                <w:szCs w:val="24"/>
              </w:rPr>
              <w:t>Итого</w:t>
            </w:r>
          </w:p>
        </w:tc>
        <w:tc>
          <w:tcPr>
            <w:tcW w:w="1800" w:type="dxa"/>
            <w:tcBorders>
              <w:top w:val="single" w:sz="6" w:space="0" w:color="auto"/>
              <w:left w:val="single" w:sz="6" w:space="0" w:color="auto"/>
              <w:bottom w:val="single" w:sz="6" w:space="0" w:color="auto"/>
              <w:right w:val="single" w:sz="6" w:space="0" w:color="auto"/>
            </w:tcBorders>
            <w:vAlign w:val="bottom"/>
          </w:tcPr>
          <w:p w14:paraId="72527BC6" w14:textId="77777777" w:rsidR="00B46735" w:rsidRPr="002D4ACA" w:rsidRDefault="00B46735" w:rsidP="00DB5CD2">
            <w:pPr>
              <w:spacing w:line="276" w:lineRule="auto"/>
              <w:jc w:val="center"/>
              <w:rPr>
                <w:sz w:val="24"/>
                <w:szCs w:val="24"/>
              </w:rPr>
            </w:pPr>
            <w:r>
              <w:rPr>
                <w:sz w:val="24"/>
                <w:szCs w:val="24"/>
              </w:rPr>
              <w:t>2900</w:t>
            </w:r>
          </w:p>
        </w:tc>
        <w:tc>
          <w:tcPr>
            <w:tcW w:w="1440" w:type="dxa"/>
            <w:tcBorders>
              <w:top w:val="single" w:sz="6" w:space="0" w:color="auto"/>
              <w:left w:val="single" w:sz="6" w:space="0" w:color="auto"/>
              <w:bottom w:val="single" w:sz="6" w:space="0" w:color="auto"/>
              <w:right w:val="single" w:sz="6" w:space="0" w:color="auto"/>
            </w:tcBorders>
            <w:vAlign w:val="bottom"/>
          </w:tcPr>
          <w:p w14:paraId="61633DFC" w14:textId="77777777" w:rsidR="00B46735" w:rsidRPr="002D4ACA" w:rsidRDefault="00B46735" w:rsidP="00DB5CD2">
            <w:pPr>
              <w:spacing w:line="276" w:lineRule="auto"/>
              <w:jc w:val="center"/>
              <w:rPr>
                <w:sz w:val="24"/>
                <w:szCs w:val="24"/>
              </w:rPr>
            </w:pPr>
            <w:r>
              <w:rPr>
                <w:sz w:val="24"/>
                <w:szCs w:val="24"/>
              </w:rPr>
              <w:t>5336</w:t>
            </w:r>
          </w:p>
        </w:tc>
        <w:tc>
          <w:tcPr>
            <w:tcW w:w="1260" w:type="dxa"/>
            <w:tcBorders>
              <w:top w:val="single" w:sz="6" w:space="0" w:color="auto"/>
              <w:left w:val="single" w:sz="6" w:space="0" w:color="auto"/>
              <w:bottom w:val="single" w:sz="6" w:space="0" w:color="auto"/>
              <w:right w:val="single" w:sz="6" w:space="0" w:color="auto"/>
            </w:tcBorders>
            <w:vAlign w:val="bottom"/>
          </w:tcPr>
          <w:p w14:paraId="374DCB7B" w14:textId="77777777" w:rsidR="00B46735" w:rsidRPr="002D4ACA" w:rsidRDefault="00B46735" w:rsidP="00DB5CD2">
            <w:pPr>
              <w:spacing w:line="276" w:lineRule="auto"/>
              <w:jc w:val="center"/>
              <w:rPr>
                <w:sz w:val="24"/>
                <w:szCs w:val="24"/>
              </w:rPr>
            </w:pPr>
            <w:r>
              <w:rPr>
                <w:sz w:val="24"/>
                <w:szCs w:val="24"/>
              </w:rPr>
              <w:t>2964</w:t>
            </w:r>
          </w:p>
        </w:tc>
      </w:tr>
    </w:tbl>
    <w:p w14:paraId="6AED882B" w14:textId="77777777" w:rsidR="003A2B1B" w:rsidRDefault="003A2B1B" w:rsidP="00DB5CD2">
      <w:pPr>
        <w:pStyle w:val="a8"/>
        <w:widowControl w:val="0"/>
        <w:spacing w:line="276" w:lineRule="auto"/>
        <w:ind w:firstLine="709"/>
        <w:rPr>
          <w:szCs w:val="28"/>
        </w:rPr>
      </w:pPr>
    </w:p>
    <w:p w14:paraId="358DC153" w14:textId="77777777" w:rsidR="00B46735" w:rsidRDefault="00B46735" w:rsidP="00DB5CD2">
      <w:pPr>
        <w:pStyle w:val="a8"/>
        <w:widowControl w:val="0"/>
        <w:spacing w:line="276" w:lineRule="auto"/>
        <w:ind w:firstLine="709"/>
        <w:rPr>
          <w:szCs w:val="28"/>
        </w:rPr>
      </w:pPr>
      <w:r w:rsidRPr="00FF02FA">
        <w:rPr>
          <w:szCs w:val="28"/>
        </w:rPr>
        <w:t>Зона газоснабжения охватывает всю территорию сельского поселения. Основные направления развития системы газоснабжения предусматривают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14:paraId="1A3E4F9E" w14:textId="19164A35" w:rsidR="004A1360" w:rsidRDefault="004A1360" w:rsidP="00DB5CD2">
      <w:pPr>
        <w:pStyle w:val="a8"/>
        <w:widowControl w:val="0"/>
        <w:spacing w:line="276" w:lineRule="auto"/>
        <w:ind w:firstLine="709"/>
        <w:rPr>
          <w:szCs w:val="28"/>
          <w:lang w:val="ru-RU"/>
        </w:rPr>
      </w:pPr>
      <w:r>
        <w:rPr>
          <w:szCs w:val="28"/>
          <w:lang w:val="ru-RU"/>
        </w:rPr>
        <w:t>Утверждённой схемой газоснабжения Трудового сельского поселения предусмотрено строительство подводящего газопровода высокого давления до п. Дальний, данные мероприятия отражены на графических и в текстовых материалах проекта.</w:t>
      </w:r>
    </w:p>
    <w:p w14:paraId="6230796E" w14:textId="77777777" w:rsidR="00E51F60" w:rsidRPr="00654746" w:rsidRDefault="00E51F60" w:rsidP="00E51F60">
      <w:pPr>
        <w:widowControl w:val="0"/>
        <w:spacing w:line="276" w:lineRule="auto"/>
        <w:ind w:firstLine="709"/>
        <w:jc w:val="both"/>
        <w:rPr>
          <w:sz w:val="28"/>
          <w:szCs w:val="28"/>
        </w:rPr>
      </w:pPr>
      <w:r w:rsidRPr="00654746">
        <w:rPr>
          <w:sz w:val="28"/>
          <w:szCs w:val="28"/>
        </w:rPr>
        <w:t>По территории поселения пролегают газопроводы федерального значения: газопровод-отвод</w:t>
      </w:r>
      <w:r>
        <w:rPr>
          <w:sz w:val="28"/>
          <w:szCs w:val="28"/>
        </w:rPr>
        <w:t xml:space="preserve"> п. Советский Кущёвского ЛПУМГ</w:t>
      </w:r>
      <w:r w:rsidRPr="00654746">
        <w:rPr>
          <w:sz w:val="28"/>
          <w:szCs w:val="28"/>
        </w:rPr>
        <w:t xml:space="preserve">, газопровод-отвод </w:t>
      </w:r>
      <w:r>
        <w:rPr>
          <w:sz w:val="28"/>
          <w:szCs w:val="28"/>
        </w:rPr>
        <w:t xml:space="preserve">ст. Ясенская Кущёвского ЛПУМГ, </w:t>
      </w:r>
      <w:r w:rsidRPr="00A965C3">
        <w:rPr>
          <w:sz w:val="28"/>
          <w:szCs w:val="28"/>
        </w:rPr>
        <w:t>газопровод-отвод п.</w:t>
      </w:r>
      <w:r>
        <w:rPr>
          <w:sz w:val="28"/>
          <w:szCs w:val="28"/>
        </w:rPr>
        <w:t xml:space="preserve"> </w:t>
      </w:r>
      <w:proofErr w:type="spellStart"/>
      <w:r w:rsidRPr="00A965C3">
        <w:rPr>
          <w:sz w:val="28"/>
          <w:szCs w:val="28"/>
        </w:rPr>
        <w:t>Моревка</w:t>
      </w:r>
      <w:proofErr w:type="spellEnd"/>
      <w:r w:rsidRPr="00A965C3">
        <w:rPr>
          <w:sz w:val="28"/>
          <w:szCs w:val="28"/>
        </w:rPr>
        <w:t xml:space="preserve"> Кущевского ЛПУМГ</w:t>
      </w:r>
      <w:r>
        <w:rPr>
          <w:sz w:val="28"/>
          <w:szCs w:val="28"/>
        </w:rPr>
        <w:t>.</w:t>
      </w:r>
    </w:p>
    <w:p w14:paraId="78AF5F41" w14:textId="77777777" w:rsidR="00E51F60" w:rsidRPr="00654746" w:rsidRDefault="00E51F60" w:rsidP="00E51F60">
      <w:pPr>
        <w:spacing w:line="276" w:lineRule="auto"/>
        <w:ind w:firstLine="709"/>
        <w:jc w:val="both"/>
        <w:rPr>
          <w:sz w:val="28"/>
          <w:szCs w:val="28"/>
        </w:rPr>
      </w:pPr>
      <w:r>
        <w:rPr>
          <w:sz w:val="28"/>
          <w:szCs w:val="28"/>
        </w:rPr>
        <w:t>Функционирует с</w:t>
      </w:r>
      <w:r w:rsidRPr="00654746">
        <w:rPr>
          <w:sz w:val="28"/>
          <w:szCs w:val="28"/>
        </w:rPr>
        <w:t>уществующ</w:t>
      </w:r>
      <w:r>
        <w:rPr>
          <w:sz w:val="28"/>
          <w:szCs w:val="28"/>
        </w:rPr>
        <w:t>ая</w:t>
      </w:r>
      <w:r w:rsidRPr="00654746">
        <w:rPr>
          <w:sz w:val="28"/>
          <w:szCs w:val="28"/>
        </w:rPr>
        <w:t xml:space="preserve"> газораспределительн</w:t>
      </w:r>
      <w:r>
        <w:rPr>
          <w:sz w:val="28"/>
          <w:szCs w:val="28"/>
        </w:rPr>
        <w:t>ая</w:t>
      </w:r>
      <w:r w:rsidRPr="00654746">
        <w:rPr>
          <w:sz w:val="28"/>
          <w:szCs w:val="28"/>
        </w:rPr>
        <w:t xml:space="preserve"> станци</w:t>
      </w:r>
      <w:r>
        <w:rPr>
          <w:sz w:val="28"/>
          <w:szCs w:val="28"/>
        </w:rPr>
        <w:t>я</w:t>
      </w:r>
      <w:r w:rsidRPr="00654746">
        <w:rPr>
          <w:sz w:val="28"/>
          <w:szCs w:val="28"/>
        </w:rPr>
        <w:t xml:space="preserve"> федерального значения</w:t>
      </w:r>
      <w:r>
        <w:rPr>
          <w:sz w:val="28"/>
          <w:szCs w:val="28"/>
        </w:rPr>
        <w:t xml:space="preserve"> -</w:t>
      </w:r>
      <w:r w:rsidRPr="00654746">
        <w:rPr>
          <w:sz w:val="28"/>
          <w:szCs w:val="28"/>
        </w:rPr>
        <w:t xml:space="preserve"> </w:t>
      </w:r>
      <w:r>
        <w:rPr>
          <w:sz w:val="28"/>
          <w:szCs w:val="28"/>
        </w:rPr>
        <w:t>АГРС п. Советский</w:t>
      </w:r>
      <w:r w:rsidRPr="00A0371A">
        <w:rPr>
          <w:sz w:val="28"/>
          <w:szCs w:val="28"/>
        </w:rPr>
        <w:t xml:space="preserve"> </w:t>
      </w:r>
      <w:r>
        <w:rPr>
          <w:sz w:val="28"/>
          <w:szCs w:val="28"/>
        </w:rPr>
        <w:t>Кущёвского ЛПУМГ</w:t>
      </w:r>
      <w:r w:rsidRPr="00654746">
        <w:rPr>
          <w:sz w:val="28"/>
          <w:szCs w:val="28"/>
        </w:rPr>
        <w:t>.</w:t>
      </w:r>
    </w:p>
    <w:p w14:paraId="7AE628D6" w14:textId="77777777" w:rsidR="00E51F60" w:rsidRPr="00654746" w:rsidRDefault="00E51F60" w:rsidP="00E51F60">
      <w:pPr>
        <w:widowControl w:val="0"/>
        <w:spacing w:line="276" w:lineRule="auto"/>
        <w:ind w:firstLine="709"/>
        <w:jc w:val="both"/>
        <w:rPr>
          <w:sz w:val="28"/>
          <w:szCs w:val="28"/>
        </w:rPr>
      </w:pPr>
      <w:r w:rsidRPr="00654746">
        <w:rPr>
          <w:sz w:val="28"/>
          <w:szCs w:val="28"/>
        </w:rPr>
        <w:t>Источником газоснабжения населенн</w:t>
      </w:r>
      <w:r>
        <w:rPr>
          <w:sz w:val="28"/>
          <w:szCs w:val="28"/>
        </w:rPr>
        <w:t>ых</w:t>
      </w:r>
      <w:r w:rsidRPr="00654746">
        <w:rPr>
          <w:sz w:val="28"/>
          <w:szCs w:val="28"/>
        </w:rPr>
        <w:t xml:space="preserve"> пункт</w:t>
      </w:r>
      <w:r>
        <w:rPr>
          <w:sz w:val="28"/>
          <w:szCs w:val="28"/>
        </w:rPr>
        <w:t>ов</w:t>
      </w:r>
      <w:r w:rsidRPr="00654746">
        <w:rPr>
          <w:sz w:val="28"/>
          <w:szCs w:val="28"/>
        </w:rPr>
        <w:t xml:space="preserve"> </w:t>
      </w:r>
      <w:r>
        <w:rPr>
          <w:sz w:val="28"/>
          <w:szCs w:val="28"/>
        </w:rPr>
        <w:t>п. Советский, п. Заря, п. Большевик</w:t>
      </w:r>
      <w:r w:rsidRPr="00654746">
        <w:rPr>
          <w:sz w:val="28"/>
          <w:szCs w:val="28"/>
        </w:rPr>
        <w:t xml:space="preserve"> </w:t>
      </w:r>
      <w:r>
        <w:rPr>
          <w:sz w:val="28"/>
          <w:szCs w:val="28"/>
        </w:rPr>
        <w:t>Трудового</w:t>
      </w:r>
      <w:r w:rsidRPr="00654746">
        <w:rPr>
          <w:sz w:val="28"/>
          <w:szCs w:val="28"/>
        </w:rPr>
        <w:t xml:space="preserve"> сельского поселения </w:t>
      </w:r>
      <w:r>
        <w:rPr>
          <w:sz w:val="28"/>
          <w:szCs w:val="28"/>
        </w:rPr>
        <w:t>Ейского</w:t>
      </w:r>
      <w:r w:rsidRPr="00654746">
        <w:rPr>
          <w:sz w:val="28"/>
          <w:szCs w:val="28"/>
        </w:rPr>
        <w:t xml:space="preserve"> района явля</w:t>
      </w:r>
      <w:r>
        <w:rPr>
          <w:sz w:val="28"/>
          <w:szCs w:val="28"/>
        </w:rPr>
        <w:t>е</w:t>
      </w:r>
      <w:r w:rsidRPr="00654746">
        <w:rPr>
          <w:sz w:val="28"/>
          <w:szCs w:val="28"/>
        </w:rPr>
        <w:t xml:space="preserve">тся </w:t>
      </w:r>
      <w:r w:rsidRPr="00654746">
        <w:rPr>
          <w:sz w:val="28"/>
          <w:szCs w:val="28"/>
        </w:rPr>
        <w:lastRenderedPageBreak/>
        <w:t>существующ</w:t>
      </w:r>
      <w:r>
        <w:rPr>
          <w:sz w:val="28"/>
          <w:szCs w:val="28"/>
        </w:rPr>
        <w:t>ая</w:t>
      </w:r>
      <w:r w:rsidRPr="00654746">
        <w:rPr>
          <w:sz w:val="28"/>
          <w:szCs w:val="28"/>
        </w:rPr>
        <w:t xml:space="preserve"> </w:t>
      </w:r>
      <w:r>
        <w:rPr>
          <w:sz w:val="28"/>
          <w:szCs w:val="28"/>
        </w:rPr>
        <w:t>АГРС п. Советский</w:t>
      </w:r>
      <w:r w:rsidRPr="00A0371A">
        <w:rPr>
          <w:sz w:val="28"/>
          <w:szCs w:val="28"/>
        </w:rPr>
        <w:t xml:space="preserve"> </w:t>
      </w:r>
      <w:r>
        <w:rPr>
          <w:sz w:val="28"/>
          <w:szCs w:val="28"/>
        </w:rPr>
        <w:t>Кущёвского ЛПУМГ</w:t>
      </w:r>
      <w:r w:rsidRPr="00654746">
        <w:rPr>
          <w:sz w:val="28"/>
          <w:szCs w:val="28"/>
        </w:rPr>
        <w:t xml:space="preserve"> с выходным давлением 0,6 МПа (6кгс/см2).</w:t>
      </w:r>
    </w:p>
    <w:p w14:paraId="6381184B" w14:textId="77777777" w:rsidR="008D73D1" w:rsidRPr="00B46735" w:rsidRDefault="008D73D1" w:rsidP="00DB5CD2">
      <w:pPr>
        <w:spacing w:line="276" w:lineRule="auto"/>
        <w:jc w:val="center"/>
        <w:rPr>
          <w:bCs/>
          <w:sz w:val="28"/>
          <w:szCs w:val="28"/>
          <w:highlight w:val="yellow"/>
          <w:lang w:val="x-none"/>
        </w:rPr>
      </w:pPr>
    </w:p>
    <w:p w14:paraId="6A8DE26A" w14:textId="77777777" w:rsidR="00854F81" w:rsidRPr="003A2B1B" w:rsidRDefault="00097974" w:rsidP="00DB5CD2">
      <w:pPr>
        <w:pStyle w:val="-1"/>
        <w:numPr>
          <w:ilvl w:val="2"/>
          <w:numId w:val="63"/>
        </w:numPr>
        <w:spacing w:line="276" w:lineRule="auto"/>
        <w:rPr>
          <w:rStyle w:val="afa"/>
          <w:rFonts w:ascii="Cambria" w:hAnsi="Cambria"/>
          <w:bCs/>
          <w:caps w:val="0"/>
        </w:rPr>
      </w:pPr>
      <w:bookmarkStart w:id="183" w:name="_Toc135831099"/>
      <w:r w:rsidRPr="00854F81">
        <w:rPr>
          <w:rStyle w:val="afa"/>
          <w:rFonts w:ascii="Cambria" w:hAnsi="Cambria"/>
          <w:bCs/>
          <w:caps w:val="0"/>
        </w:rPr>
        <w:t>Теплоснабжение</w:t>
      </w:r>
      <w:bookmarkEnd w:id="183"/>
    </w:p>
    <w:p w14:paraId="6033EF4C" w14:textId="77777777" w:rsidR="00854F81" w:rsidRPr="00FF02FA" w:rsidRDefault="00854F81" w:rsidP="00DB5CD2">
      <w:pPr>
        <w:pStyle w:val="a8"/>
        <w:widowControl w:val="0"/>
        <w:spacing w:line="276" w:lineRule="auto"/>
        <w:ind w:firstLine="709"/>
        <w:rPr>
          <w:szCs w:val="28"/>
        </w:rPr>
      </w:pPr>
      <w:r w:rsidRPr="00FF02FA">
        <w:rPr>
          <w:szCs w:val="28"/>
        </w:rPr>
        <w:t>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w:t>
      </w:r>
    </w:p>
    <w:p w14:paraId="43701AF0" w14:textId="77777777" w:rsidR="00854F81" w:rsidRPr="004A1360" w:rsidRDefault="00854F81" w:rsidP="00DB5CD2">
      <w:pPr>
        <w:pStyle w:val="a8"/>
        <w:widowControl w:val="0"/>
        <w:spacing w:line="276" w:lineRule="auto"/>
        <w:ind w:firstLine="709"/>
        <w:rPr>
          <w:szCs w:val="28"/>
        </w:rPr>
      </w:pPr>
      <w:r w:rsidRPr="004A1360">
        <w:rPr>
          <w:szCs w:val="28"/>
        </w:rPr>
        <w:t xml:space="preserve">Отопление и горячее водоснабжение общественных зданий – централизованное, от котельных. </w:t>
      </w:r>
    </w:p>
    <w:p w14:paraId="3EC64B58" w14:textId="77777777" w:rsidR="008D73D1" w:rsidRPr="00943D3F" w:rsidRDefault="008D73D1" w:rsidP="00DB5CD2">
      <w:pPr>
        <w:pStyle w:val="a8"/>
        <w:widowControl w:val="0"/>
        <w:spacing w:line="276" w:lineRule="auto"/>
        <w:ind w:firstLine="709"/>
        <w:rPr>
          <w:szCs w:val="28"/>
          <w:highlight w:val="yellow"/>
        </w:rPr>
      </w:pPr>
    </w:p>
    <w:p w14:paraId="584546DC" w14:textId="77777777" w:rsidR="008D73D1" w:rsidRDefault="00097974" w:rsidP="00DB5CD2">
      <w:pPr>
        <w:pStyle w:val="-1"/>
        <w:numPr>
          <w:ilvl w:val="2"/>
          <w:numId w:val="63"/>
        </w:numPr>
        <w:spacing w:line="276" w:lineRule="auto"/>
        <w:rPr>
          <w:rStyle w:val="afa"/>
          <w:rFonts w:ascii="Cambria" w:hAnsi="Cambria"/>
          <w:bCs/>
          <w:caps w:val="0"/>
        </w:rPr>
      </w:pPr>
      <w:bookmarkStart w:id="184" w:name="_Toc135831100"/>
      <w:r w:rsidRPr="00854F81">
        <w:rPr>
          <w:rStyle w:val="afa"/>
          <w:rFonts w:ascii="Cambria" w:hAnsi="Cambria"/>
          <w:bCs/>
          <w:caps w:val="0"/>
        </w:rPr>
        <w:t>Водоснабжение</w:t>
      </w:r>
      <w:bookmarkEnd w:id="184"/>
    </w:p>
    <w:p w14:paraId="74BC423B" w14:textId="77777777" w:rsidR="00854F81" w:rsidRDefault="00854F81" w:rsidP="00DB5CD2">
      <w:pPr>
        <w:pStyle w:val="a8"/>
        <w:widowControl w:val="0"/>
        <w:spacing w:line="276" w:lineRule="auto"/>
        <w:ind w:firstLine="709"/>
        <w:rPr>
          <w:szCs w:val="28"/>
          <w:lang w:val="ru-RU"/>
        </w:rPr>
      </w:pPr>
      <w:r>
        <w:rPr>
          <w:szCs w:val="28"/>
        </w:rPr>
        <w:t xml:space="preserve">В настоящее время водоснабжение </w:t>
      </w:r>
      <w:r>
        <w:rPr>
          <w:szCs w:val="28"/>
          <w:lang w:val="ru-RU"/>
        </w:rPr>
        <w:t>Трудового</w:t>
      </w:r>
      <w:r>
        <w:rPr>
          <w:szCs w:val="28"/>
        </w:rPr>
        <w:t xml:space="preserve"> сельского поселения осуществляется от де</w:t>
      </w:r>
      <w:r>
        <w:rPr>
          <w:szCs w:val="28"/>
          <w:lang w:val="ru-RU"/>
        </w:rPr>
        <w:t>в</w:t>
      </w:r>
      <w:r>
        <w:rPr>
          <w:szCs w:val="28"/>
        </w:rPr>
        <w:t xml:space="preserve">яти  артезианских скважин. </w:t>
      </w:r>
    </w:p>
    <w:p w14:paraId="7545C93E" w14:textId="77777777" w:rsidR="00854F81" w:rsidRPr="00FF02FA" w:rsidRDefault="00854F81" w:rsidP="00DB5CD2">
      <w:pPr>
        <w:pStyle w:val="a8"/>
        <w:widowControl w:val="0"/>
        <w:spacing w:line="276" w:lineRule="auto"/>
        <w:ind w:firstLine="709"/>
        <w:rPr>
          <w:szCs w:val="28"/>
        </w:rPr>
      </w:pPr>
      <w:r w:rsidRPr="00FF02FA">
        <w:rPr>
          <w:szCs w:val="28"/>
        </w:rPr>
        <w:t>Сети находятся в аварийном и изношенном состоянии, что не соответствует требованиям СанПиН 2.1.4.1110-02 «Зоны санитарной охраны источников водоснабжения» и СП 2.1.5.1059-01 «Гигиенические требования к охране подземных вод от загрязнений».</w:t>
      </w:r>
    </w:p>
    <w:p w14:paraId="11463A73" w14:textId="77777777" w:rsidR="00854F81" w:rsidRPr="00FF02FA" w:rsidRDefault="00854F81" w:rsidP="00DB5CD2">
      <w:pPr>
        <w:pStyle w:val="a8"/>
        <w:widowControl w:val="0"/>
        <w:spacing w:line="276" w:lineRule="auto"/>
        <w:ind w:firstLine="709"/>
        <w:rPr>
          <w:szCs w:val="28"/>
        </w:rPr>
      </w:pPr>
      <w:r w:rsidRPr="00FF02FA">
        <w:rPr>
          <w:szCs w:val="28"/>
        </w:rPr>
        <w:t xml:space="preserve">После проведения анализ существующего состояния систем водоснабжения выявлено, что дебита существующих артезианских скважин – достаточно, износ основных фондов, используемых для нужд водопотребления, составляет 70%, поэтому требуется: </w:t>
      </w:r>
    </w:p>
    <w:p w14:paraId="4E3D090C" w14:textId="77777777" w:rsidR="00854F81" w:rsidRPr="00FF02FA" w:rsidRDefault="00854F81" w:rsidP="00DB5CD2">
      <w:pPr>
        <w:pStyle w:val="a8"/>
        <w:widowControl w:val="0"/>
        <w:numPr>
          <w:ilvl w:val="0"/>
          <w:numId w:val="115"/>
        </w:numPr>
        <w:spacing w:line="276" w:lineRule="auto"/>
        <w:ind w:left="0" w:firstLine="709"/>
        <w:rPr>
          <w:szCs w:val="28"/>
        </w:rPr>
      </w:pPr>
      <w:r w:rsidRPr="00FF02FA">
        <w:rPr>
          <w:szCs w:val="28"/>
        </w:rPr>
        <w:t xml:space="preserve">замена насосов на артезианских скважинах; </w:t>
      </w:r>
    </w:p>
    <w:p w14:paraId="1690DED7" w14:textId="6B6540E7" w:rsidR="00854F81" w:rsidRDefault="00854F81" w:rsidP="00DB5CD2">
      <w:pPr>
        <w:pStyle w:val="a8"/>
        <w:widowControl w:val="0"/>
        <w:numPr>
          <w:ilvl w:val="0"/>
          <w:numId w:val="115"/>
        </w:numPr>
        <w:spacing w:line="276" w:lineRule="auto"/>
        <w:ind w:left="0" w:firstLine="709"/>
        <w:rPr>
          <w:szCs w:val="28"/>
        </w:rPr>
      </w:pPr>
      <w:r w:rsidRPr="00FF02FA">
        <w:rPr>
          <w:szCs w:val="28"/>
        </w:rPr>
        <w:t xml:space="preserve">замена и ремонт водопроводных сетей и прокладка новых, </w:t>
      </w:r>
      <w:proofErr w:type="spellStart"/>
      <w:r w:rsidRPr="00FF02FA">
        <w:rPr>
          <w:szCs w:val="28"/>
        </w:rPr>
        <w:t>закольцовка</w:t>
      </w:r>
      <w:proofErr w:type="spellEnd"/>
      <w:r w:rsidRPr="00FF02FA">
        <w:rPr>
          <w:szCs w:val="28"/>
        </w:rPr>
        <w:t xml:space="preserve"> существующих водопроводных сетей.</w:t>
      </w:r>
    </w:p>
    <w:p w14:paraId="339722BE" w14:textId="2C012E50" w:rsidR="00E51F60" w:rsidRPr="00E51F60" w:rsidRDefault="00E51F60" w:rsidP="00E51F60">
      <w:pPr>
        <w:spacing w:line="276" w:lineRule="auto"/>
        <w:ind w:firstLine="709"/>
        <w:jc w:val="both"/>
        <w:rPr>
          <w:sz w:val="28"/>
          <w:szCs w:val="28"/>
        </w:rPr>
      </w:pPr>
      <w:r w:rsidRPr="00E51F60">
        <w:rPr>
          <w:sz w:val="28"/>
          <w:szCs w:val="28"/>
        </w:rPr>
        <w:t xml:space="preserve">В северо-западной части Трудового сельского поселения проходит магистральный водовод «В-II-2 от с. </w:t>
      </w:r>
      <w:proofErr w:type="spellStart"/>
      <w:r w:rsidRPr="00E51F60">
        <w:rPr>
          <w:sz w:val="28"/>
          <w:szCs w:val="28"/>
        </w:rPr>
        <w:t>Кухаривка</w:t>
      </w:r>
      <w:proofErr w:type="spellEnd"/>
      <w:r w:rsidRPr="00E51F60">
        <w:rPr>
          <w:sz w:val="28"/>
          <w:szCs w:val="28"/>
        </w:rPr>
        <w:t xml:space="preserve"> до ст. Камышеватская»</w:t>
      </w:r>
      <w:r>
        <w:rPr>
          <w:sz w:val="28"/>
          <w:szCs w:val="28"/>
        </w:rPr>
        <w:t>.</w:t>
      </w:r>
    </w:p>
    <w:p w14:paraId="2677D08F" w14:textId="77777777" w:rsidR="00E51F60" w:rsidRPr="00E51F60" w:rsidRDefault="00E51F60" w:rsidP="00E51F60">
      <w:pPr>
        <w:pStyle w:val="a8"/>
        <w:widowControl w:val="0"/>
        <w:spacing w:line="276" w:lineRule="auto"/>
        <w:ind w:left="709" w:firstLine="0"/>
        <w:rPr>
          <w:szCs w:val="28"/>
          <w:lang w:val="ru-RU"/>
        </w:rPr>
      </w:pPr>
    </w:p>
    <w:p w14:paraId="4EC18A8A" w14:textId="77777777" w:rsidR="003D6FD6" w:rsidRPr="003D6FD6" w:rsidRDefault="003D6FD6" w:rsidP="00DB5CD2">
      <w:pPr>
        <w:pStyle w:val="a8"/>
        <w:widowControl w:val="0"/>
        <w:spacing w:line="276" w:lineRule="auto"/>
        <w:ind w:firstLine="709"/>
        <w:rPr>
          <w:b/>
          <w:szCs w:val="28"/>
          <w:u w:val="single"/>
          <w:lang w:val="ru-RU"/>
        </w:rPr>
      </w:pPr>
      <w:r>
        <w:rPr>
          <w:b/>
          <w:szCs w:val="28"/>
          <w:u w:val="single"/>
          <w:lang w:val="ru-RU"/>
        </w:rPr>
        <w:t>п. Советский</w:t>
      </w:r>
    </w:p>
    <w:p w14:paraId="71EC9EF4" w14:textId="77777777" w:rsidR="003D6FD6" w:rsidRPr="00FF02FA" w:rsidRDefault="003D6FD6" w:rsidP="00DB5CD2">
      <w:pPr>
        <w:pStyle w:val="a8"/>
        <w:widowControl w:val="0"/>
        <w:spacing w:line="276" w:lineRule="auto"/>
        <w:ind w:firstLine="709"/>
        <w:rPr>
          <w:szCs w:val="28"/>
        </w:rPr>
      </w:pPr>
      <w:r w:rsidRPr="00FF02FA">
        <w:rPr>
          <w:szCs w:val="28"/>
        </w:rPr>
        <w:t xml:space="preserve">Численность населения </w:t>
      </w:r>
      <w:r>
        <w:rPr>
          <w:szCs w:val="28"/>
          <w:lang w:val="ru-RU"/>
        </w:rPr>
        <w:t>п</w:t>
      </w:r>
      <w:r w:rsidRPr="00FF02FA">
        <w:rPr>
          <w:szCs w:val="28"/>
        </w:rPr>
        <w:t>.</w:t>
      </w:r>
      <w:r>
        <w:rPr>
          <w:szCs w:val="28"/>
          <w:lang w:val="ru-RU"/>
        </w:rPr>
        <w:t xml:space="preserve"> Советский</w:t>
      </w:r>
      <w:r w:rsidRPr="00FF02FA">
        <w:rPr>
          <w:szCs w:val="28"/>
          <w:lang w:val="ru-RU"/>
        </w:rPr>
        <w:t xml:space="preserve"> на расчетный</w:t>
      </w:r>
      <w:r w:rsidRPr="00FF02FA">
        <w:rPr>
          <w:szCs w:val="28"/>
        </w:rPr>
        <w:t xml:space="preserve"> срок составит </w:t>
      </w:r>
      <w:r>
        <w:rPr>
          <w:szCs w:val="28"/>
          <w:lang w:val="ru-RU"/>
        </w:rPr>
        <w:t>21</w:t>
      </w:r>
      <w:r w:rsidRPr="00FF02FA">
        <w:rPr>
          <w:szCs w:val="28"/>
          <w:lang w:val="ru-RU"/>
        </w:rPr>
        <w:t>00</w:t>
      </w:r>
      <w:r w:rsidRPr="00FF02FA">
        <w:rPr>
          <w:szCs w:val="28"/>
        </w:rPr>
        <w:t xml:space="preserve"> человек. Удельное среднесуточное водопотребление на хозяйственно – питьевые  нужды населения принимается в соответствии с табл.1 СНиП 2.04.02-84* для застройки зданиями с водопроводом, канализацией и ваннами с газовыми водонагревателями составляет </w:t>
      </w:r>
      <w:proofErr w:type="spellStart"/>
      <w:r w:rsidRPr="00FF02FA">
        <w:rPr>
          <w:szCs w:val="28"/>
        </w:rPr>
        <w:t>qж</w:t>
      </w:r>
      <w:proofErr w:type="spellEnd"/>
      <w:r w:rsidRPr="00FF02FA">
        <w:rPr>
          <w:szCs w:val="28"/>
        </w:rPr>
        <w:t>= 160 л/</w:t>
      </w:r>
      <w:proofErr w:type="spellStart"/>
      <w:r w:rsidRPr="00FF02FA">
        <w:rPr>
          <w:szCs w:val="28"/>
        </w:rPr>
        <w:t>сут</w:t>
      </w:r>
      <w:proofErr w:type="spellEnd"/>
      <w:r w:rsidRPr="00FF02FA">
        <w:rPr>
          <w:szCs w:val="28"/>
        </w:rPr>
        <w:t xml:space="preserve"> на одного жителя.</w:t>
      </w:r>
    </w:p>
    <w:p w14:paraId="1D9AFA24" w14:textId="77777777" w:rsidR="003D6FD6" w:rsidRPr="00FF02FA" w:rsidRDefault="003D6FD6" w:rsidP="00DB5CD2">
      <w:pPr>
        <w:pStyle w:val="a8"/>
        <w:widowControl w:val="0"/>
        <w:spacing w:line="276" w:lineRule="auto"/>
        <w:ind w:firstLine="709"/>
        <w:rPr>
          <w:szCs w:val="28"/>
        </w:rPr>
      </w:pPr>
      <w:r w:rsidRPr="00FF02FA">
        <w:rPr>
          <w:szCs w:val="28"/>
        </w:rPr>
        <w:t>1. Расчетный суточный расход воды на хозяйственные нужды определяется  в соответствии с п.2.2. СНиП 2.04.02-84* по формуле:</w:t>
      </w:r>
    </w:p>
    <w:p w14:paraId="5D7B0886" w14:textId="77777777" w:rsidR="003D6FD6" w:rsidRPr="00FF02FA" w:rsidRDefault="003D6FD6" w:rsidP="00DB5CD2">
      <w:pPr>
        <w:pStyle w:val="a8"/>
        <w:widowControl w:val="0"/>
        <w:spacing w:line="276" w:lineRule="auto"/>
        <w:ind w:firstLine="709"/>
        <w:rPr>
          <w:szCs w:val="28"/>
        </w:rPr>
      </w:pPr>
      <w:proofErr w:type="spellStart"/>
      <w:r w:rsidRPr="00FF02FA">
        <w:rPr>
          <w:szCs w:val="28"/>
        </w:rPr>
        <w:t>Qсут</w:t>
      </w:r>
      <w:proofErr w:type="spellEnd"/>
      <w:r w:rsidRPr="00FF02FA">
        <w:rPr>
          <w:szCs w:val="28"/>
        </w:rPr>
        <w:t xml:space="preserve"> =</w:t>
      </w:r>
      <w:proofErr w:type="spellStart"/>
      <w:r w:rsidRPr="00FF02FA">
        <w:rPr>
          <w:szCs w:val="28"/>
        </w:rPr>
        <w:t>Σqж</w:t>
      </w:r>
      <w:proofErr w:type="spellEnd"/>
      <w:r w:rsidRPr="00FF02FA">
        <w:rPr>
          <w:szCs w:val="28"/>
        </w:rPr>
        <w:t xml:space="preserve"> · </w:t>
      </w:r>
      <w:proofErr w:type="spellStart"/>
      <w:r w:rsidRPr="00FF02FA">
        <w:rPr>
          <w:szCs w:val="28"/>
        </w:rPr>
        <w:t>Νж</w:t>
      </w:r>
      <w:proofErr w:type="spellEnd"/>
      <w:r w:rsidRPr="00FF02FA">
        <w:rPr>
          <w:szCs w:val="28"/>
        </w:rPr>
        <w:t xml:space="preserve">/1000, </w:t>
      </w:r>
    </w:p>
    <w:p w14:paraId="5402E787" w14:textId="77777777" w:rsidR="003D6FD6" w:rsidRPr="00FF02FA" w:rsidRDefault="003D6FD6" w:rsidP="00DB5CD2">
      <w:pPr>
        <w:pStyle w:val="a8"/>
        <w:widowControl w:val="0"/>
        <w:spacing w:line="276" w:lineRule="auto"/>
        <w:ind w:firstLine="709"/>
        <w:rPr>
          <w:szCs w:val="28"/>
        </w:rPr>
      </w:pPr>
      <w:r w:rsidRPr="00FF02FA">
        <w:rPr>
          <w:szCs w:val="28"/>
        </w:rPr>
        <w:t xml:space="preserve">где  </w:t>
      </w:r>
      <w:proofErr w:type="spellStart"/>
      <w:r w:rsidRPr="00FF02FA">
        <w:rPr>
          <w:szCs w:val="28"/>
        </w:rPr>
        <w:t>Νж</w:t>
      </w:r>
      <w:proofErr w:type="spellEnd"/>
      <w:r w:rsidRPr="00FF02FA">
        <w:rPr>
          <w:szCs w:val="28"/>
        </w:rPr>
        <w:t>- расчетное число жителей</w:t>
      </w:r>
    </w:p>
    <w:p w14:paraId="0E7900A2" w14:textId="77777777" w:rsidR="003D6FD6" w:rsidRDefault="003D6FD6" w:rsidP="00DB5CD2">
      <w:pPr>
        <w:spacing w:line="276" w:lineRule="auto"/>
        <w:ind w:firstLine="709"/>
        <w:jc w:val="both"/>
        <w:rPr>
          <w:sz w:val="28"/>
          <w:szCs w:val="28"/>
        </w:rPr>
      </w:pPr>
      <w:r>
        <w:rPr>
          <w:sz w:val="28"/>
          <w:szCs w:val="28"/>
        </w:rPr>
        <w:t xml:space="preserve">                  </w:t>
      </w:r>
      <w:proofErr w:type="spellStart"/>
      <w:r>
        <w:rPr>
          <w:sz w:val="28"/>
          <w:szCs w:val="28"/>
        </w:rPr>
        <w:t>Q</w:t>
      </w:r>
      <w:r>
        <w:rPr>
          <w:sz w:val="22"/>
          <w:szCs w:val="22"/>
        </w:rPr>
        <w:t>сут</w:t>
      </w:r>
      <w:proofErr w:type="spellEnd"/>
      <w:r>
        <w:rPr>
          <w:sz w:val="22"/>
          <w:szCs w:val="22"/>
        </w:rPr>
        <w:t xml:space="preserve">. </w:t>
      </w:r>
      <w:r>
        <w:rPr>
          <w:sz w:val="28"/>
          <w:szCs w:val="28"/>
        </w:rPr>
        <w:t>= 160 л/</w:t>
      </w:r>
      <w:proofErr w:type="spellStart"/>
      <w:r>
        <w:rPr>
          <w:sz w:val="28"/>
          <w:szCs w:val="28"/>
        </w:rPr>
        <w:t>сут</w:t>
      </w:r>
      <w:proofErr w:type="spellEnd"/>
      <w:r>
        <w:rPr>
          <w:sz w:val="28"/>
          <w:szCs w:val="28"/>
        </w:rPr>
        <w:t xml:space="preserve"> · 2100/1000 = 336 м³/</w:t>
      </w:r>
      <w:proofErr w:type="spellStart"/>
      <w:r>
        <w:rPr>
          <w:sz w:val="28"/>
          <w:szCs w:val="28"/>
        </w:rPr>
        <w:t>сут</w:t>
      </w:r>
      <w:proofErr w:type="spellEnd"/>
    </w:p>
    <w:p w14:paraId="531A117B" w14:textId="77777777" w:rsidR="003D6FD6" w:rsidRPr="003D6FD6" w:rsidRDefault="003D6FD6" w:rsidP="00DB5CD2">
      <w:pPr>
        <w:pStyle w:val="a8"/>
        <w:widowControl w:val="0"/>
        <w:spacing w:line="276" w:lineRule="auto"/>
        <w:ind w:firstLine="709"/>
        <w:rPr>
          <w:szCs w:val="28"/>
          <w:lang w:val="ru-RU"/>
        </w:rPr>
      </w:pPr>
      <w:r w:rsidRPr="00FF02FA">
        <w:rPr>
          <w:szCs w:val="28"/>
        </w:rPr>
        <w:t xml:space="preserve"> 2. Расход воды на поливку земельных насаждений в населенных пунктах и на территориях промышленных предприятий определяется  в  соответствии  с  </w:t>
      </w:r>
      <w:r w:rsidRPr="00FF02FA">
        <w:rPr>
          <w:szCs w:val="28"/>
        </w:rPr>
        <w:lastRenderedPageBreak/>
        <w:t>п 2.3 СНиП 2.04.02.-84* прим.1</w:t>
      </w:r>
      <w:r>
        <w:rPr>
          <w:szCs w:val="28"/>
          <w:lang w:val="ru-RU"/>
        </w:rPr>
        <w:t>:</w:t>
      </w:r>
    </w:p>
    <w:p w14:paraId="2A1D723A" w14:textId="77777777" w:rsidR="003D6FD6" w:rsidRPr="003D6FD6" w:rsidRDefault="003D6FD6" w:rsidP="00DB5CD2">
      <w:pPr>
        <w:pStyle w:val="a8"/>
        <w:widowControl w:val="0"/>
        <w:spacing w:line="276" w:lineRule="auto"/>
        <w:ind w:firstLine="709"/>
        <w:rPr>
          <w:szCs w:val="28"/>
          <w:lang w:val="ru-RU"/>
        </w:rPr>
      </w:pPr>
      <w:r>
        <w:rPr>
          <w:szCs w:val="28"/>
        </w:rPr>
        <w:t xml:space="preserve">                      </w:t>
      </w:r>
      <w:proofErr w:type="spellStart"/>
      <w:r>
        <w:rPr>
          <w:szCs w:val="28"/>
        </w:rPr>
        <w:t>Q</w:t>
      </w:r>
      <w:r w:rsidRPr="00FF02FA">
        <w:rPr>
          <w:szCs w:val="28"/>
        </w:rPr>
        <w:t>пол</w:t>
      </w:r>
      <w:proofErr w:type="spellEnd"/>
      <w:r w:rsidRPr="00FF02FA">
        <w:rPr>
          <w:szCs w:val="28"/>
        </w:rPr>
        <w:t xml:space="preserve">. </w:t>
      </w:r>
      <w:r>
        <w:rPr>
          <w:szCs w:val="28"/>
        </w:rPr>
        <w:t xml:space="preserve">= 50л · </w:t>
      </w:r>
      <w:r>
        <w:rPr>
          <w:szCs w:val="28"/>
          <w:lang w:val="ru-RU"/>
        </w:rPr>
        <w:t>2100</w:t>
      </w:r>
      <w:r>
        <w:rPr>
          <w:szCs w:val="28"/>
        </w:rPr>
        <w:t xml:space="preserve"> чел./1000 = </w:t>
      </w:r>
      <w:r>
        <w:rPr>
          <w:szCs w:val="28"/>
          <w:lang w:val="ru-RU"/>
        </w:rPr>
        <w:t>105</w:t>
      </w:r>
      <w:r>
        <w:rPr>
          <w:szCs w:val="28"/>
        </w:rPr>
        <w:t xml:space="preserve"> м³/</w:t>
      </w:r>
      <w:proofErr w:type="spellStart"/>
      <w:r>
        <w:rPr>
          <w:szCs w:val="28"/>
        </w:rPr>
        <w:t>сут</w:t>
      </w:r>
      <w:proofErr w:type="spellEnd"/>
      <w:r>
        <w:rPr>
          <w:szCs w:val="28"/>
          <w:lang w:val="ru-RU"/>
        </w:rPr>
        <w:t>.</w:t>
      </w:r>
    </w:p>
    <w:p w14:paraId="46B3ED0B" w14:textId="77777777" w:rsidR="003D6FD6" w:rsidRPr="00FF02FA" w:rsidRDefault="003D6FD6" w:rsidP="00DB5CD2">
      <w:pPr>
        <w:pStyle w:val="a8"/>
        <w:widowControl w:val="0"/>
        <w:spacing w:line="276" w:lineRule="auto"/>
        <w:ind w:firstLine="709"/>
        <w:rPr>
          <w:szCs w:val="28"/>
        </w:rPr>
      </w:pPr>
      <w:r w:rsidRPr="00FF02FA">
        <w:rPr>
          <w:szCs w:val="28"/>
        </w:rPr>
        <w:t>3. Количество воды на нужды промышленности определяется в соответствии с п.2.1 прим.4 СНиП 2.04.02-84* и составляет:</w:t>
      </w:r>
    </w:p>
    <w:p w14:paraId="7F998DE4" w14:textId="77777777" w:rsidR="003D6FD6" w:rsidRPr="00FF02FA" w:rsidRDefault="003D6FD6" w:rsidP="00DB5CD2">
      <w:pPr>
        <w:pStyle w:val="a8"/>
        <w:widowControl w:val="0"/>
        <w:spacing w:line="276" w:lineRule="auto"/>
        <w:ind w:firstLine="709"/>
        <w:rPr>
          <w:szCs w:val="28"/>
          <w:lang w:val="ru-RU"/>
        </w:rPr>
      </w:pPr>
      <w:proofErr w:type="spellStart"/>
      <w:r w:rsidRPr="00FF02FA">
        <w:rPr>
          <w:szCs w:val="28"/>
        </w:rPr>
        <w:t>Qпром.пр</w:t>
      </w:r>
      <w:proofErr w:type="spellEnd"/>
      <w:r w:rsidRPr="00FF02FA">
        <w:rPr>
          <w:szCs w:val="28"/>
        </w:rPr>
        <w:t xml:space="preserve">. = 20% </w:t>
      </w:r>
      <w:proofErr w:type="spellStart"/>
      <w:r w:rsidRPr="00FF02FA">
        <w:rPr>
          <w:szCs w:val="28"/>
        </w:rPr>
        <w:t>Qсут</w:t>
      </w:r>
      <w:proofErr w:type="spellEnd"/>
      <w:r>
        <w:rPr>
          <w:szCs w:val="28"/>
          <w:lang w:val="ru-RU"/>
        </w:rPr>
        <w:t>,</w:t>
      </w:r>
    </w:p>
    <w:p w14:paraId="40E56E4C" w14:textId="77777777" w:rsidR="003D6FD6" w:rsidRPr="00FF02FA" w:rsidRDefault="003D6FD6" w:rsidP="00DB5CD2">
      <w:pPr>
        <w:pStyle w:val="a8"/>
        <w:widowControl w:val="0"/>
        <w:spacing w:line="276" w:lineRule="auto"/>
        <w:ind w:firstLine="709"/>
        <w:rPr>
          <w:szCs w:val="28"/>
          <w:highlight w:val="yellow"/>
          <w:lang w:val="ru-RU"/>
        </w:rPr>
      </w:pPr>
      <w:proofErr w:type="spellStart"/>
      <w:r>
        <w:rPr>
          <w:szCs w:val="28"/>
        </w:rPr>
        <w:t>Q</w:t>
      </w:r>
      <w:r>
        <w:rPr>
          <w:sz w:val="22"/>
          <w:szCs w:val="22"/>
        </w:rPr>
        <w:t>пр.пр</w:t>
      </w:r>
      <w:proofErr w:type="spellEnd"/>
      <w:r>
        <w:rPr>
          <w:szCs w:val="28"/>
        </w:rPr>
        <w:t>. = 20% · (</w:t>
      </w:r>
      <w:r>
        <w:rPr>
          <w:szCs w:val="28"/>
          <w:lang w:val="ru-RU"/>
        </w:rPr>
        <w:t>336</w:t>
      </w:r>
      <w:r>
        <w:rPr>
          <w:szCs w:val="28"/>
        </w:rPr>
        <w:t>м³/</w:t>
      </w:r>
      <w:proofErr w:type="spellStart"/>
      <w:r>
        <w:rPr>
          <w:szCs w:val="28"/>
        </w:rPr>
        <w:t>сут</w:t>
      </w:r>
      <w:proofErr w:type="spellEnd"/>
      <w:r>
        <w:rPr>
          <w:szCs w:val="28"/>
        </w:rPr>
        <w:t xml:space="preserve"> + 150м³/</w:t>
      </w:r>
      <w:proofErr w:type="spellStart"/>
      <w:r>
        <w:rPr>
          <w:szCs w:val="28"/>
        </w:rPr>
        <w:t>сут</w:t>
      </w:r>
      <w:proofErr w:type="spellEnd"/>
      <w:r>
        <w:rPr>
          <w:szCs w:val="28"/>
        </w:rPr>
        <w:t xml:space="preserve">) = </w:t>
      </w:r>
      <w:r>
        <w:rPr>
          <w:szCs w:val="28"/>
          <w:lang w:val="ru-RU"/>
        </w:rPr>
        <w:t>88</w:t>
      </w:r>
      <w:r>
        <w:rPr>
          <w:szCs w:val="28"/>
        </w:rPr>
        <w:t xml:space="preserve"> м³/</w:t>
      </w:r>
      <w:proofErr w:type="spellStart"/>
      <w:r>
        <w:rPr>
          <w:szCs w:val="28"/>
        </w:rPr>
        <w:t>сут</w:t>
      </w:r>
      <w:proofErr w:type="spellEnd"/>
      <w:r w:rsidRPr="00FF02FA">
        <w:rPr>
          <w:szCs w:val="28"/>
          <w:lang w:val="ru-RU"/>
        </w:rPr>
        <w:t>.</w:t>
      </w:r>
    </w:p>
    <w:p w14:paraId="3CC526DC" w14:textId="77777777" w:rsidR="003D6FD6" w:rsidRPr="00FF02FA" w:rsidRDefault="003D6FD6" w:rsidP="00DB5CD2">
      <w:pPr>
        <w:pStyle w:val="a8"/>
        <w:widowControl w:val="0"/>
        <w:spacing w:line="276" w:lineRule="auto"/>
        <w:ind w:firstLine="709"/>
        <w:rPr>
          <w:szCs w:val="28"/>
        </w:rPr>
      </w:pPr>
      <w:r w:rsidRPr="00FF02FA">
        <w:rPr>
          <w:szCs w:val="28"/>
        </w:rPr>
        <w:t xml:space="preserve">Общий расход воды на проектируемый расчетный срок с. </w:t>
      </w:r>
      <w:r>
        <w:rPr>
          <w:szCs w:val="28"/>
          <w:lang w:val="ru-RU"/>
        </w:rPr>
        <w:t>Александровка</w:t>
      </w:r>
      <w:r w:rsidRPr="00FF02FA">
        <w:rPr>
          <w:szCs w:val="28"/>
        </w:rPr>
        <w:t xml:space="preserve"> составляет:</w:t>
      </w:r>
    </w:p>
    <w:p w14:paraId="7270AA2C" w14:textId="77777777" w:rsidR="003D6FD6" w:rsidRDefault="003D6FD6" w:rsidP="00DB5CD2">
      <w:pPr>
        <w:spacing w:line="276" w:lineRule="auto"/>
        <w:ind w:firstLine="540"/>
        <w:jc w:val="both"/>
        <w:rPr>
          <w:sz w:val="28"/>
          <w:szCs w:val="28"/>
        </w:rPr>
      </w:pPr>
      <w:r>
        <w:rPr>
          <w:color w:val="FF0000"/>
          <w:sz w:val="28"/>
          <w:szCs w:val="28"/>
        </w:rPr>
        <w:t xml:space="preserve">             </w:t>
      </w:r>
      <w:proofErr w:type="spellStart"/>
      <w:r w:rsidRPr="00D6571A">
        <w:rPr>
          <w:sz w:val="28"/>
          <w:szCs w:val="28"/>
        </w:rPr>
        <w:t>Q</w:t>
      </w:r>
      <w:r w:rsidRPr="00D6571A">
        <w:rPr>
          <w:sz w:val="22"/>
          <w:szCs w:val="22"/>
        </w:rPr>
        <w:t>сут</w:t>
      </w:r>
      <w:proofErr w:type="spellEnd"/>
      <w:r w:rsidRPr="00D6571A">
        <w:rPr>
          <w:sz w:val="28"/>
          <w:szCs w:val="28"/>
        </w:rPr>
        <w:t xml:space="preserve"> = </w:t>
      </w:r>
      <w:r>
        <w:rPr>
          <w:sz w:val="28"/>
          <w:szCs w:val="28"/>
        </w:rPr>
        <w:t>336</w:t>
      </w:r>
      <w:r w:rsidRPr="00D6571A">
        <w:rPr>
          <w:sz w:val="28"/>
          <w:szCs w:val="28"/>
        </w:rPr>
        <w:t>м³/</w:t>
      </w:r>
      <w:proofErr w:type="spellStart"/>
      <w:r w:rsidRPr="00D6571A">
        <w:rPr>
          <w:sz w:val="28"/>
          <w:szCs w:val="28"/>
        </w:rPr>
        <w:t>сут</w:t>
      </w:r>
      <w:proofErr w:type="spellEnd"/>
      <w:r w:rsidRPr="00D6571A">
        <w:rPr>
          <w:sz w:val="28"/>
          <w:szCs w:val="28"/>
        </w:rPr>
        <w:t xml:space="preserve"> + </w:t>
      </w:r>
      <w:r>
        <w:rPr>
          <w:sz w:val="28"/>
          <w:szCs w:val="28"/>
        </w:rPr>
        <w:t>105</w:t>
      </w:r>
      <w:r w:rsidRPr="00D6571A">
        <w:rPr>
          <w:sz w:val="28"/>
          <w:szCs w:val="28"/>
        </w:rPr>
        <w:t>м³/</w:t>
      </w:r>
      <w:proofErr w:type="spellStart"/>
      <w:r w:rsidRPr="00D6571A">
        <w:rPr>
          <w:sz w:val="28"/>
          <w:szCs w:val="28"/>
        </w:rPr>
        <w:t>сут</w:t>
      </w:r>
      <w:proofErr w:type="spellEnd"/>
      <w:r w:rsidRPr="00D6571A">
        <w:rPr>
          <w:sz w:val="28"/>
          <w:szCs w:val="28"/>
        </w:rPr>
        <w:t xml:space="preserve"> + </w:t>
      </w:r>
      <w:r>
        <w:rPr>
          <w:sz w:val="28"/>
          <w:szCs w:val="28"/>
        </w:rPr>
        <w:t>88</w:t>
      </w:r>
      <w:r w:rsidRPr="00D6571A">
        <w:rPr>
          <w:sz w:val="28"/>
          <w:szCs w:val="28"/>
        </w:rPr>
        <w:t>м³/</w:t>
      </w:r>
      <w:proofErr w:type="spellStart"/>
      <w:r w:rsidRPr="00D6571A">
        <w:rPr>
          <w:sz w:val="28"/>
          <w:szCs w:val="28"/>
        </w:rPr>
        <w:t>сут</w:t>
      </w:r>
      <w:proofErr w:type="spellEnd"/>
      <w:r w:rsidRPr="00D6571A">
        <w:rPr>
          <w:sz w:val="28"/>
          <w:szCs w:val="28"/>
        </w:rPr>
        <w:t xml:space="preserve"> = </w:t>
      </w:r>
      <w:r>
        <w:rPr>
          <w:sz w:val="28"/>
          <w:szCs w:val="28"/>
        </w:rPr>
        <w:t>529</w:t>
      </w:r>
      <w:r w:rsidRPr="00D6571A">
        <w:rPr>
          <w:sz w:val="28"/>
          <w:szCs w:val="28"/>
        </w:rPr>
        <w:t xml:space="preserve"> м³/</w:t>
      </w:r>
      <w:proofErr w:type="spellStart"/>
      <w:r w:rsidRPr="00D6571A">
        <w:rPr>
          <w:sz w:val="28"/>
          <w:szCs w:val="28"/>
        </w:rPr>
        <w:t>сут</w:t>
      </w:r>
      <w:proofErr w:type="spellEnd"/>
      <w:r>
        <w:rPr>
          <w:sz w:val="28"/>
          <w:szCs w:val="28"/>
        </w:rPr>
        <w:t>.</w:t>
      </w:r>
    </w:p>
    <w:p w14:paraId="673D5B89" w14:textId="77777777" w:rsidR="003D6FD6" w:rsidRPr="00FF02FA" w:rsidRDefault="003D6FD6" w:rsidP="00DB5CD2">
      <w:pPr>
        <w:pStyle w:val="a8"/>
        <w:widowControl w:val="0"/>
        <w:spacing w:line="276" w:lineRule="auto"/>
        <w:ind w:firstLine="709"/>
        <w:rPr>
          <w:szCs w:val="28"/>
        </w:rPr>
      </w:pPr>
      <w:r w:rsidRPr="00FF02FA">
        <w:rPr>
          <w:szCs w:val="28"/>
        </w:rPr>
        <w:t xml:space="preserve"> Водопровод </w:t>
      </w:r>
      <w:r>
        <w:rPr>
          <w:szCs w:val="28"/>
          <w:lang w:val="ru-RU"/>
        </w:rPr>
        <w:t>п</w:t>
      </w:r>
      <w:r w:rsidRPr="00FF02FA">
        <w:rPr>
          <w:szCs w:val="28"/>
        </w:rPr>
        <w:t xml:space="preserve">. </w:t>
      </w:r>
      <w:r>
        <w:rPr>
          <w:szCs w:val="28"/>
          <w:lang w:val="ru-RU"/>
        </w:rPr>
        <w:t>Советский</w:t>
      </w:r>
      <w:r w:rsidRPr="00FF02FA">
        <w:rPr>
          <w:szCs w:val="28"/>
        </w:rPr>
        <w:t xml:space="preserve"> является объединенным хозяйственно-питьевым, </w:t>
      </w:r>
      <w:proofErr w:type="gramStart"/>
      <w:r w:rsidRPr="00FF02FA">
        <w:rPr>
          <w:szCs w:val="28"/>
        </w:rPr>
        <w:t>производственным,  противопожарным</w:t>
      </w:r>
      <w:proofErr w:type="gramEnd"/>
      <w:r w:rsidRPr="00FF02FA">
        <w:rPr>
          <w:szCs w:val="28"/>
        </w:rPr>
        <w:t>, т.к. должен обеспечивать и расход воды на внутреннее и наружное пожаротушение.</w:t>
      </w:r>
    </w:p>
    <w:p w14:paraId="37ED72DB" w14:textId="77777777" w:rsidR="003D6FD6" w:rsidRPr="00FF02FA" w:rsidRDefault="003D6FD6" w:rsidP="00DB5CD2">
      <w:pPr>
        <w:pStyle w:val="a8"/>
        <w:widowControl w:val="0"/>
        <w:spacing w:line="276" w:lineRule="auto"/>
        <w:ind w:firstLine="709"/>
        <w:rPr>
          <w:szCs w:val="28"/>
        </w:rPr>
      </w:pPr>
      <w:r w:rsidRPr="00FF02FA">
        <w:rPr>
          <w:szCs w:val="28"/>
        </w:rPr>
        <w:t>По планируемому количеству населения расчетный расход воды на наружное пожаротушение принят по таблице 5,6  СНиП 2.04.02-84* п.п.2.12 и 2.13 составляет 10 л/с на один пожар. Количество одновременных пожаров – четыре.</w:t>
      </w:r>
    </w:p>
    <w:p w14:paraId="2B5C1E77" w14:textId="77777777" w:rsidR="003D6FD6" w:rsidRPr="00FF02FA" w:rsidRDefault="003D6FD6" w:rsidP="00DB5CD2">
      <w:pPr>
        <w:pStyle w:val="a8"/>
        <w:widowControl w:val="0"/>
        <w:spacing w:line="276" w:lineRule="auto"/>
        <w:ind w:firstLine="709"/>
        <w:rPr>
          <w:szCs w:val="28"/>
        </w:rPr>
      </w:pPr>
      <w:r w:rsidRPr="00FF02FA">
        <w:rPr>
          <w:szCs w:val="28"/>
        </w:rPr>
        <w:t>Наружное пожаротушение предусматривается из хозяйственно-питьевого противопожарного объединенного водопровода через пожарные гидранты.</w:t>
      </w:r>
    </w:p>
    <w:p w14:paraId="08098C15" w14:textId="77777777" w:rsidR="003D6FD6" w:rsidRPr="00FF02FA" w:rsidRDefault="003D6FD6" w:rsidP="00DB5CD2">
      <w:pPr>
        <w:pStyle w:val="a8"/>
        <w:widowControl w:val="0"/>
        <w:spacing w:line="276" w:lineRule="auto"/>
        <w:ind w:firstLine="709"/>
        <w:rPr>
          <w:szCs w:val="28"/>
        </w:rPr>
      </w:pPr>
      <w:r w:rsidRPr="00FF02FA">
        <w:rPr>
          <w:szCs w:val="28"/>
        </w:rPr>
        <w:t xml:space="preserve">Неприкосновенный противопожарный запас должен храниться в резервуаре чистой воды, который обеспечит 10 мин. запас и будет постоянно пополняться во время пожара, подача воды на хозяйственно-питьевые нужды во время пожара должна сокращаться на 70%. </w:t>
      </w:r>
    </w:p>
    <w:p w14:paraId="714FB4BA" w14:textId="77777777" w:rsidR="003D6FD6" w:rsidRDefault="003D6FD6" w:rsidP="00DB5CD2">
      <w:pPr>
        <w:pStyle w:val="a8"/>
        <w:widowControl w:val="0"/>
        <w:spacing w:line="276" w:lineRule="auto"/>
        <w:ind w:firstLine="709"/>
        <w:rPr>
          <w:b/>
          <w:szCs w:val="28"/>
          <w:u w:val="single"/>
          <w:lang w:val="ru-RU"/>
        </w:rPr>
      </w:pPr>
    </w:p>
    <w:p w14:paraId="19D53F21" w14:textId="77777777" w:rsidR="003D6FD6" w:rsidRPr="007171B3" w:rsidRDefault="003D6FD6" w:rsidP="00DB5CD2">
      <w:pPr>
        <w:pStyle w:val="a8"/>
        <w:widowControl w:val="0"/>
        <w:spacing w:line="276" w:lineRule="auto"/>
        <w:ind w:firstLine="709"/>
        <w:rPr>
          <w:b/>
          <w:szCs w:val="28"/>
          <w:u w:val="single"/>
          <w:lang w:val="ru-RU"/>
        </w:rPr>
      </w:pPr>
      <w:r>
        <w:rPr>
          <w:b/>
          <w:szCs w:val="28"/>
          <w:u w:val="single"/>
          <w:lang w:val="ru-RU"/>
        </w:rPr>
        <w:t>п</w:t>
      </w:r>
      <w:r w:rsidRPr="007171B3">
        <w:rPr>
          <w:b/>
          <w:szCs w:val="28"/>
          <w:u w:val="single"/>
          <w:lang w:val="ru-RU"/>
        </w:rPr>
        <w:t xml:space="preserve">. </w:t>
      </w:r>
      <w:r>
        <w:rPr>
          <w:b/>
          <w:szCs w:val="28"/>
          <w:u w:val="single"/>
          <w:lang w:val="ru-RU"/>
        </w:rPr>
        <w:t>Большевик</w:t>
      </w:r>
    </w:p>
    <w:p w14:paraId="24E39CB2" w14:textId="77777777" w:rsidR="003D6FD6" w:rsidRPr="00FF02FA" w:rsidRDefault="003D6FD6" w:rsidP="00DB5CD2">
      <w:pPr>
        <w:pStyle w:val="a8"/>
        <w:widowControl w:val="0"/>
        <w:spacing w:line="276" w:lineRule="auto"/>
        <w:ind w:firstLine="709"/>
        <w:rPr>
          <w:szCs w:val="28"/>
        </w:rPr>
      </w:pPr>
      <w:r w:rsidRPr="00FF02FA">
        <w:rPr>
          <w:szCs w:val="28"/>
        </w:rPr>
        <w:t xml:space="preserve">Численность населения </w:t>
      </w:r>
      <w:r>
        <w:rPr>
          <w:szCs w:val="28"/>
          <w:lang w:val="ru-RU"/>
        </w:rPr>
        <w:t>поселка Большевик</w:t>
      </w:r>
      <w:r w:rsidRPr="00FF02FA">
        <w:rPr>
          <w:szCs w:val="28"/>
        </w:rPr>
        <w:t xml:space="preserve"> на расчетный срок составит </w:t>
      </w:r>
      <w:r>
        <w:rPr>
          <w:szCs w:val="28"/>
          <w:lang w:val="ru-RU"/>
        </w:rPr>
        <w:t>4</w:t>
      </w:r>
      <w:r w:rsidRPr="00FF02FA">
        <w:rPr>
          <w:szCs w:val="28"/>
          <w:lang w:val="ru-RU"/>
        </w:rPr>
        <w:t>00</w:t>
      </w:r>
      <w:r w:rsidRPr="00FF02FA">
        <w:rPr>
          <w:szCs w:val="28"/>
        </w:rPr>
        <w:t xml:space="preserve"> человек. Удельное среднесуточное водопотребление на хозяйственно – питьевые  нужды населения принимается в соответствии с табл.1 СНиП 2.04.02-84* для застройки зданиями с водопроводом, канализацией и ваннами с газовыми водонагревателями составляет </w:t>
      </w:r>
      <w:proofErr w:type="spellStart"/>
      <w:r w:rsidRPr="00FF02FA">
        <w:rPr>
          <w:szCs w:val="28"/>
        </w:rPr>
        <w:t>qж</w:t>
      </w:r>
      <w:proofErr w:type="spellEnd"/>
      <w:r w:rsidRPr="00FF02FA">
        <w:rPr>
          <w:szCs w:val="28"/>
        </w:rPr>
        <w:t>= 160 л/</w:t>
      </w:r>
      <w:proofErr w:type="spellStart"/>
      <w:r w:rsidRPr="00FF02FA">
        <w:rPr>
          <w:szCs w:val="28"/>
        </w:rPr>
        <w:t>сут</w:t>
      </w:r>
      <w:proofErr w:type="spellEnd"/>
      <w:r w:rsidRPr="00FF02FA">
        <w:rPr>
          <w:szCs w:val="28"/>
        </w:rPr>
        <w:t xml:space="preserve"> на одного жителя.</w:t>
      </w:r>
    </w:p>
    <w:p w14:paraId="4AFF2BFC" w14:textId="77777777" w:rsidR="003D6FD6" w:rsidRPr="00FF02FA" w:rsidRDefault="003D6FD6" w:rsidP="00DB5CD2">
      <w:pPr>
        <w:pStyle w:val="a8"/>
        <w:widowControl w:val="0"/>
        <w:spacing w:line="276" w:lineRule="auto"/>
        <w:ind w:firstLine="709"/>
        <w:rPr>
          <w:szCs w:val="28"/>
        </w:rPr>
      </w:pPr>
      <w:r w:rsidRPr="00FF02FA">
        <w:rPr>
          <w:szCs w:val="28"/>
        </w:rPr>
        <w:t>1. Расчетный суточный расход воды на хозяйственные нужды определяется  в соответствии с п.2.2. СНиП 2.04.02-84* по формуле:</w:t>
      </w:r>
    </w:p>
    <w:p w14:paraId="3A473BCA" w14:textId="77777777" w:rsidR="003D6FD6" w:rsidRDefault="003D6FD6" w:rsidP="00DB5CD2">
      <w:pPr>
        <w:spacing w:line="276" w:lineRule="auto"/>
        <w:ind w:firstLine="540"/>
        <w:jc w:val="both"/>
        <w:rPr>
          <w:sz w:val="28"/>
          <w:szCs w:val="28"/>
        </w:rPr>
      </w:pPr>
      <w:proofErr w:type="spellStart"/>
      <w:r>
        <w:rPr>
          <w:sz w:val="28"/>
          <w:szCs w:val="28"/>
        </w:rPr>
        <w:t>Q</w:t>
      </w:r>
      <w:r>
        <w:rPr>
          <w:sz w:val="22"/>
          <w:szCs w:val="22"/>
        </w:rPr>
        <w:t>сут</w:t>
      </w:r>
      <w:proofErr w:type="spellEnd"/>
      <w:r>
        <w:rPr>
          <w:sz w:val="28"/>
          <w:szCs w:val="28"/>
        </w:rPr>
        <w:t xml:space="preserve"> = Σ</w:t>
      </w:r>
      <w:r>
        <w:rPr>
          <w:sz w:val="28"/>
          <w:szCs w:val="28"/>
          <w:lang w:val="en-US"/>
        </w:rPr>
        <w:t>q</w:t>
      </w:r>
      <w:r>
        <w:rPr>
          <w:sz w:val="28"/>
          <w:szCs w:val="28"/>
          <w:vertAlign w:val="subscript"/>
        </w:rPr>
        <w:t>ж</w:t>
      </w:r>
      <w:r>
        <w:rPr>
          <w:sz w:val="28"/>
          <w:szCs w:val="28"/>
        </w:rPr>
        <w:t xml:space="preserve"> · </w:t>
      </w:r>
      <w:proofErr w:type="spellStart"/>
      <w:r>
        <w:rPr>
          <w:sz w:val="28"/>
          <w:szCs w:val="28"/>
        </w:rPr>
        <w:t>Ν</w:t>
      </w:r>
      <w:r>
        <w:rPr>
          <w:sz w:val="28"/>
          <w:szCs w:val="28"/>
          <w:vertAlign w:val="subscript"/>
        </w:rPr>
        <w:t>ж</w:t>
      </w:r>
      <w:proofErr w:type="spellEnd"/>
      <w:r>
        <w:rPr>
          <w:sz w:val="28"/>
          <w:szCs w:val="28"/>
        </w:rPr>
        <w:t xml:space="preserve">/1000, </w:t>
      </w:r>
      <w:proofErr w:type="gramStart"/>
      <w:r>
        <w:rPr>
          <w:sz w:val="28"/>
          <w:szCs w:val="28"/>
        </w:rPr>
        <w:t xml:space="preserve">где  </w:t>
      </w:r>
      <w:proofErr w:type="spellStart"/>
      <w:r>
        <w:rPr>
          <w:sz w:val="28"/>
          <w:szCs w:val="28"/>
        </w:rPr>
        <w:t>Ν</w:t>
      </w:r>
      <w:proofErr w:type="gramEnd"/>
      <w:r>
        <w:rPr>
          <w:sz w:val="28"/>
          <w:szCs w:val="28"/>
          <w:vertAlign w:val="subscript"/>
        </w:rPr>
        <w:t>ж</w:t>
      </w:r>
      <w:proofErr w:type="spellEnd"/>
      <w:r>
        <w:rPr>
          <w:sz w:val="28"/>
          <w:szCs w:val="28"/>
          <w:vertAlign w:val="subscript"/>
        </w:rPr>
        <w:t xml:space="preserve"> </w:t>
      </w:r>
      <w:r>
        <w:rPr>
          <w:sz w:val="28"/>
          <w:szCs w:val="28"/>
        </w:rPr>
        <w:t>- расчетное число жителей,</w:t>
      </w:r>
    </w:p>
    <w:p w14:paraId="59CD74AC" w14:textId="77777777" w:rsidR="003D6FD6" w:rsidRDefault="003D6FD6" w:rsidP="00DB5CD2">
      <w:pPr>
        <w:spacing w:line="276" w:lineRule="auto"/>
        <w:ind w:firstLine="540"/>
        <w:jc w:val="both"/>
        <w:rPr>
          <w:sz w:val="28"/>
          <w:szCs w:val="28"/>
        </w:rPr>
      </w:pPr>
      <w:proofErr w:type="spellStart"/>
      <w:r>
        <w:rPr>
          <w:sz w:val="28"/>
          <w:szCs w:val="28"/>
        </w:rPr>
        <w:t>Q</w:t>
      </w:r>
      <w:r>
        <w:rPr>
          <w:sz w:val="22"/>
          <w:szCs w:val="22"/>
        </w:rPr>
        <w:t>сут</w:t>
      </w:r>
      <w:proofErr w:type="spellEnd"/>
      <w:r>
        <w:rPr>
          <w:sz w:val="22"/>
          <w:szCs w:val="22"/>
        </w:rPr>
        <w:t xml:space="preserve">. </w:t>
      </w:r>
      <w:r>
        <w:rPr>
          <w:sz w:val="28"/>
          <w:szCs w:val="28"/>
        </w:rPr>
        <w:t>= 64 м³/</w:t>
      </w:r>
      <w:proofErr w:type="spellStart"/>
      <w:r>
        <w:rPr>
          <w:sz w:val="28"/>
          <w:szCs w:val="28"/>
        </w:rPr>
        <w:t>сут</w:t>
      </w:r>
      <w:proofErr w:type="spellEnd"/>
      <w:r>
        <w:rPr>
          <w:sz w:val="28"/>
          <w:szCs w:val="28"/>
        </w:rPr>
        <w:t>.</w:t>
      </w:r>
    </w:p>
    <w:p w14:paraId="3A01BE7B" w14:textId="77777777" w:rsidR="003D6FD6" w:rsidRPr="00FF02FA" w:rsidRDefault="003D6FD6" w:rsidP="00DB5CD2">
      <w:pPr>
        <w:pStyle w:val="a8"/>
        <w:widowControl w:val="0"/>
        <w:spacing w:line="276" w:lineRule="auto"/>
        <w:ind w:firstLine="709"/>
        <w:rPr>
          <w:szCs w:val="28"/>
        </w:rPr>
      </w:pPr>
      <w:r w:rsidRPr="00FF02FA">
        <w:rPr>
          <w:szCs w:val="28"/>
        </w:rPr>
        <w:t xml:space="preserve"> 2. Расход воды на поливку зеленых насаждений в населенных пунктах определяется в соответствии с п 2.3 СНиП 2.04.02.-84* прим.1</w:t>
      </w:r>
    </w:p>
    <w:p w14:paraId="6FF53FE9" w14:textId="77777777" w:rsidR="003D6FD6" w:rsidRPr="00FF02FA" w:rsidRDefault="003D6FD6" w:rsidP="00DB5CD2">
      <w:pPr>
        <w:pStyle w:val="a8"/>
        <w:widowControl w:val="0"/>
        <w:spacing w:line="276" w:lineRule="auto"/>
        <w:ind w:firstLine="709"/>
        <w:rPr>
          <w:szCs w:val="28"/>
        </w:rPr>
      </w:pPr>
      <w:proofErr w:type="spellStart"/>
      <w:r w:rsidRPr="00FF02FA">
        <w:rPr>
          <w:szCs w:val="28"/>
        </w:rPr>
        <w:t>Qпол</w:t>
      </w:r>
      <w:proofErr w:type="spellEnd"/>
      <w:r w:rsidRPr="00FF02FA">
        <w:rPr>
          <w:szCs w:val="28"/>
        </w:rPr>
        <w:t xml:space="preserve">. = </w:t>
      </w:r>
      <w:r w:rsidRPr="00FF02FA">
        <w:rPr>
          <w:szCs w:val="28"/>
          <w:lang w:val="ru-RU"/>
        </w:rPr>
        <w:t>2</w:t>
      </w:r>
      <w:r>
        <w:rPr>
          <w:szCs w:val="28"/>
          <w:lang w:val="ru-RU"/>
        </w:rPr>
        <w:t>0</w:t>
      </w:r>
      <w:r w:rsidRPr="00FF02FA">
        <w:rPr>
          <w:szCs w:val="28"/>
        </w:rPr>
        <w:t xml:space="preserve"> м³/</w:t>
      </w:r>
      <w:proofErr w:type="spellStart"/>
      <w:r w:rsidRPr="00FF02FA">
        <w:rPr>
          <w:szCs w:val="28"/>
        </w:rPr>
        <w:t>сут</w:t>
      </w:r>
      <w:proofErr w:type="spellEnd"/>
    </w:p>
    <w:p w14:paraId="2EA1B592" w14:textId="77777777" w:rsidR="003D6FD6" w:rsidRPr="00FF02FA" w:rsidRDefault="003D6FD6" w:rsidP="00DB5CD2">
      <w:pPr>
        <w:pStyle w:val="a8"/>
        <w:widowControl w:val="0"/>
        <w:spacing w:line="276" w:lineRule="auto"/>
        <w:ind w:firstLine="709"/>
        <w:rPr>
          <w:szCs w:val="28"/>
        </w:rPr>
      </w:pPr>
      <w:r w:rsidRPr="00FF02FA">
        <w:rPr>
          <w:szCs w:val="28"/>
        </w:rPr>
        <w:t>Общий расчетный расход воды на расчетный срок составит:</w:t>
      </w:r>
    </w:p>
    <w:p w14:paraId="0CBF797C" w14:textId="77777777" w:rsidR="003D6FD6" w:rsidRPr="00FF02FA" w:rsidRDefault="003D6FD6" w:rsidP="00DB5CD2">
      <w:pPr>
        <w:pStyle w:val="a8"/>
        <w:widowControl w:val="0"/>
        <w:spacing w:line="276" w:lineRule="auto"/>
        <w:ind w:firstLine="709"/>
        <w:rPr>
          <w:szCs w:val="28"/>
        </w:rPr>
      </w:pPr>
      <w:proofErr w:type="spellStart"/>
      <w:r w:rsidRPr="00FF02FA">
        <w:rPr>
          <w:szCs w:val="28"/>
        </w:rPr>
        <w:t>Qобщ</w:t>
      </w:r>
      <w:proofErr w:type="spellEnd"/>
      <w:r w:rsidRPr="00FF02FA">
        <w:rPr>
          <w:szCs w:val="28"/>
        </w:rPr>
        <w:t xml:space="preserve"> = </w:t>
      </w:r>
      <w:r>
        <w:rPr>
          <w:szCs w:val="28"/>
          <w:lang w:val="ru-RU"/>
        </w:rPr>
        <w:t>84</w:t>
      </w:r>
      <w:r w:rsidRPr="00FF02FA">
        <w:rPr>
          <w:szCs w:val="28"/>
        </w:rPr>
        <w:t xml:space="preserve"> м³/</w:t>
      </w:r>
      <w:proofErr w:type="spellStart"/>
      <w:r w:rsidRPr="00FF02FA">
        <w:rPr>
          <w:szCs w:val="28"/>
        </w:rPr>
        <w:t>сут</w:t>
      </w:r>
      <w:proofErr w:type="spellEnd"/>
    </w:p>
    <w:p w14:paraId="28A43C8D" w14:textId="77777777" w:rsidR="003D6FD6" w:rsidRPr="00FF02FA" w:rsidRDefault="003D6FD6" w:rsidP="00DB5CD2">
      <w:pPr>
        <w:pStyle w:val="a8"/>
        <w:widowControl w:val="0"/>
        <w:spacing w:line="276" w:lineRule="auto"/>
        <w:ind w:firstLine="709"/>
        <w:rPr>
          <w:szCs w:val="28"/>
        </w:rPr>
      </w:pPr>
      <w:r w:rsidRPr="00FF02FA">
        <w:rPr>
          <w:szCs w:val="28"/>
        </w:rPr>
        <w:t xml:space="preserve">Водопровод </w:t>
      </w:r>
      <w:r>
        <w:rPr>
          <w:szCs w:val="28"/>
          <w:lang w:val="ru-RU"/>
        </w:rPr>
        <w:t xml:space="preserve">поселка  Большевик </w:t>
      </w:r>
      <w:r w:rsidRPr="00FF02FA">
        <w:rPr>
          <w:szCs w:val="28"/>
        </w:rPr>
        <w:t xml:space="preserve">является объединенным хозяйственно-питьевым, противопожарным. В соответствии с таб.5 СНиП 2.04.02-84* расход воды на наружное пожаротушение   на один пожар составит 5 л/с при количестве </w:t>
      </w:r>
      <w:r w:rsidRPr="00FF02FA">
        <w:rPr>
          <w:szCs w:val="28"/>
        </w:rPr>
        <w:lastRenderedPageBreak/>
        <w:t>одновременных  пожаров – 1. Неприкосновенный противопожарный запас должен храниться в водонапорной башне, который обеспечит 10 мин. запас воды.</w:t>
      </w:r>
    </w:p>
    <w:p w14:paraId="3FB3B108" w14:textId="77777777" w:rsidR="003D6FD6" w:rsidRDefault="003D6FD6" w:rsidP="00DB5CD2">
      <w:pPr>
        <w:pStyle w:val="a8"/>
        <w:widowControl w:val="0"/>
        <w:spacing w:line="276" w:lineRule="auto"/>
        <w:ind w:firstLine="709"/>
        <w:rPr>
          <w:b/>
          <w:szCs w:val="28"/>
          <w:u w:val="single"/>
          <w:lang w:val="ru-RU"/>
        </w:rPr>
      </w:pPr>
    </w:p>
    <w:p w14:paraId="6B9B6881" w14:textId="77777777" w:rsidR="003D6FD6" w:rsidRPr="007171B3" w:rsidRDefault="003D6FD6" w:rsidP="00DB5CD2">
      <w:pPr>
        <w:pStyle w:val="a8"/>
        <w:widowControl w:val="0"/>
        <w:spacing w:line="276" w:lineRule="auto"/>
        <w:ind w:firstLine="709"/>
        <w:rPr>
          <w:b/>
          <w:szCs w:val="28"/>
          <w:u w:val="single"/>
          <w:lang w:val="ru-RU"/>
        </w:rPr>
      </w:pPr>
      <w:r>
        <w:rPr>
          <w:b/>
          <w:szCs w:val="28"/>
          <w:u w:val="single"/>
          <w:lang w:val="ru-RU"/>
        </w:rPr>
        <w:t>п</w:t>
      </w:r>
      <w:r w:rsidRPr="007171B3">
        <w:rPr>
          <w:b/>
          <w:szCs w:val="28"/>
          <w:u w:val="single"/>
          <w:lang w:val="ru-RU"/>
        </w:rPr>
        <w:t xml:space="preserve">. </w:t>
      </w:r>
      <w:r>
        <w:rPr>
          <w:b/>
          <w:szCs w:val="28"/>
          <w:u w:val="single"/>
          <w:lang w:val="ru-RU"/>
        </w:rPr>
        <w:t>Дальний</w:t>
      </w:r>
    </w:p>
    <w:p w14:paraId="44050C95" w14:textId="77777777" w:rsidR="003D6FD6" w:rsidRPr="00FF02FA" w:rsidRDefault="003D6FD6" w:rsidP="00DB5CD2">
      <w:pPr>
        <w:pStyle w:val="a8"/>
        <w:widowControl w:val="0"/>
        <w:spacing w:line="276" w:lineRule="auto"/>
        <w:ind w:firstLine="709"/>
        <w:rPr>
          <w:szCs w:val="28"/>
        </w:rPr>
      </w:pPr>
      <w:r w:rsidRPr="00FF02FA">
        <w:rPr>
          <w:szCs w:val="28"/>
        </w:rPr>
        <w:t xml:space="preserve">Численность населения </w:t>
      </w:r>
      <w:r>
        <w:rPr>
          <w:szCs w:val="28"/>
          <w:lang w:val="ru-RU"/>
        </w:rPr>
        <w:t>поселка Дальний</w:t>
      </w:r>
      <w:r w:rsidRPr="00FF02FA">
        <w:rPr>
          <w:szCs w:val="28"/>
        </w:rPr>
        <w:t xml:space="preserve"> на расчетный срок составит </w:t>
      </w:r>
      <w:r>
        <w:rPr>
          <w:szCs w:val="28"/>
          <w:lang w:val="ru-RU"/>
        </w:rPr>
        <w:t>15</w:t>
      </w:r>
      <w:r w:rsidRPr="00FF02FA">
        <w:rPr>
          <w:szCs w:val="28"/>
          <w:lang w:val="ru-RU"/>
        </w:rPr>
        <w:t>0</w:t>
      </w:r>
      <w:r w:rsidRPr="00FF02FA">
        <w:rPr>
          <w:szCs w:val="28"/>
        </w:rPr>
        <w:t xml:space="preserve"> человек. Удельное среднесуточное водопотребление на хозяйственно – питьевые  нужды населения принимается в соответствии с табл.1 СНиП 2.04.02-84* для застройки зданиями с водопроводом, канализацией и ваннами с газовыми водонагревателями составляет </w:t>
      </w:r>
      <w:proofErr w:type="spellStart"/>
      <w:r w:rsidRPr="00FF02FA">
        <w:rPr>
          <w:szCs w:val="28"/>
        </w:rPr>
        <w:t>qж</w:t>
      </w:r>
      <w:proofErr w:type="spellEnd"/>
      <w:r w:rsidRPr="00FF02FA">
        <w:rPr>
          <w:szCs w:val="28"/>
        </w:rPr>
        <w:t>= 160 л/</w:t>
      </w:r>
      <w:proofErr w:type="spellStart"/>
      <w:r w:rsidRPr="00FF02FA">
        <w:rPr>
          <w:szCs w:val="28"/>
        </w:rPr>
        <w:t>сут</w:t>
      </w:r>
      <w:proofErr w:type="spellEnd"/>
      <w:r w:rsidRPr="00FF02FA">
        <w:rPr>
          <w:szCs w:val="28"/>
        </w:rPr>
        <w:t xml:space="preserve"> на одного жителя.</w:t>
      </w:r>
    </w:p>
    <w:p w14:paraId="10C08361" w14:textId="77777777" w:rsidR="003D6FD6" w:rsidRPr="00FF02FA" w:rsidRDefault="003D6FD6" w:rsidP="00DB5CD2">
      <w:pPr>
        <w:pStyle w:val="a8"/>
        <w:widowControl w:val="0"/>
        <w:spacing w:line="276" w:lineRule="auto"/>
        <w:ind w:firstLine="709"/>
        <w:rPr>
          <w:szCs w:val="28"/>
        </w:rPr>
      </w:pPr>
      <w:r w:rsidRPr="00FF02FA">
        <w:rPr>
          <w:szCs w:val="28"/>
        </w:rPr>
        <w:t>1. Расчетный суточный расход воды на хозяйственные нужды определяется  в соответствии с п.2.2. СНиП 2.04.02-84* по формуле:</w:t>
      </w:r>
    </w:p>
    <w:p w14:paraId="447CCC25" w14:textId="77777777" w:rsidR="003D6FD6" w:rsidRDefault="003D6FD6" w:rsidP="00DB5CD2">
      <w:pPr>
        <w:spacing w:line="276" w:lineRule="auto"/>
        <w:ind w:firstLine="540"/>
        <w:jc w:val="both"/>
        <w:rPr>
          <w:sz w:val="28"/>
          <w:szCs w:val="28"/>
        </w:rPr>
      </w:pPr>
      <w:proofErr w:type="spellStart"/>
      <w:r>
        <w:rPr>
          <w:sz w:val="28"/>
          <w:szCs w:val="28"/>
        </w:rPr>
        <w:t>Q</w:t>
      </w:r>
      <w:r>
        <w:rPr>
          <w:sz w:val="22"/>
          <w:szCs w:val="22"/>
        </w:rPr>
        <w:t>сут</w:t>
      </w:r>
      <w:proofErr w:type="spellEnd"/>
      <w:r>
        <w:rPr>
          <w:sz w:val="28"/>
          <w:szCs w:val="28"/>
        </w:rPr>
        <w:t xml:space="preserve"> = Σ</w:t>
      </w:r>
      <w:r>
        <w:rPr>
          <w:sz w:val="28"/>
          <w:szCs w:val="28"/>
          <w:lang w:val="en-US"/>
        </w:rPr>
        <w:t>q</w:t>
      </w:r>
      <w:r>
        <w:rPr>
          <w:sz w:val="28"/>
          <w:szCs w:val="28"/>
          <w:vertAlign w:val="subscript"/>
        </w:rPr>
        <w:t>ж</w:t>
      </w:r>
      <w:r>
        <w:rPr>
          <w:sz w:val="28"/>
          <w:szCs w:val="28"/>
        </w:rPr>
        <w:t xml:space="preserve"> · </w:t>
      </w:r>
      <w:proofErr w:type="spellStart"/>
      <w:r>
        <w:rPr>
          <w:sz w:val="28"/>
          <w:szCs w:val="28"/>
        </w:rPr>
        <w:t>Ν</w:t>
      </w:r>
      <w:r>
        <w:rPr>
          <w:sz w:val="28"/>
          <w:szCs w:val="28"/>
          <w:vertAlign w:val="subscript"/>
        </w:rPr>
        <w:t>ж</w:t>
      </w:r>
      <w:proofErr w:type="spellEnd"/>
      <w:r>
        <w:rPr>
          <w:sz w:val="28"/>
          <w:szCs w:val="28"/>
        </w:rPr>
        <w:t xml:space="preserve">/1000, </w:t>
      </w:r>
      <w:proofErr w:type="gramStart"/>
      <w:r>
        <w:rPr>
          <w:sz w:val="28"/>
          <w:szCs w:val="28"/>
        </w:rPr>
        <w:t xml:space="preserve">где  </w:t>
      </w:r>
      <w:proofErr w:type="spellStart"/>
      <w:r>
        <w:rPr>
          <w:sz w:val="28"/>
          <w:szCs w:val="28"/>
        </w:rPr>
        <w:t>Ν</w:t>
      </w:r>
      <w:proofErr w:type="gramEnd"/>
      <w:r>
        <w:rPr>
          <w:sz w:val="28"/>
          <w:szCs w:val="28"/>
          <w:vertAlign w:val="subscript"/>
        </w:rPr>
        <w:t>ж</w:t>
      </w:r>
      <w:proofErr w:type="spellEnd"/>
      <w:r>
        <w:rPr>
          <w:sz w:val="28"/>
          <w:szCs w:val="28"/>
          <w:vertAlign w:val="subscript"/>
        </w:rPr>
        <w:t xml:space="preserve"> </w:t>
      </w:r>
      <w:r>
        <w:rPr>
          <w:sz w:val="28"/>
          <w:szCs w:val="28"/>
        </w:rPr>
        <w:t>- расчетное число жителей,</w:t>
      </w:r>
    </w:p>
    <w:p w14:paraId="02B09238" w14:textId="77777777" w:rsidR="003D6FD6" w:rsidRDefault="003D6FD6" w:rsidP="00DB5CD2">
      <w:pPr>
        <w:spacing w:line="276" w:lineRule="auto"/>
        <w:ind w:firstLine="540"/>
        <w:jc w:val="both"/>
        <w:rPr>
          <w:sz w:val="28"/>
          <w:szCs w:val="28"/>
        </w:rPr>
      </w:pPr>
      <w:proofErr w:type="spellStart"/>
      <w:r>
        <w:rPr>
          <w:sz w:val="28"/>
          <w:szCs w:val="28"/>
        </w:rPr>
        <w:t>Q</w:t>
      </w:r>
      <w:r>
        <w:rPr>
          <w:sz w:val="22"/>
          <w:szCs w:val="22"/>
        </w:rPr>
        <w:t>сут</w:t>
      </w:r>
      <w:proofErr w:type="spellEnd"/>
      <w:r>
        <w:rPr>
          <w:sz w:val="22"/>
          <w:szCs w:val="22"/>
        </w:rPr>
        <w:t xml:space="preserve">. </w:t>
      </w:r>
      <w:r>
        <w:rPr>
          <w:sz w:val="28"/>
          <w:szCs w:val="28"/>
        </w:rPr>
        <w:t>= 24 м³/</w:t>
      </w:r>
      <w:proofErr w:type="spellStart"/>
      <w:r>
        <w:rPr>
          <w:sz w:val="28"/>
          <w:szCs w:val="28"/>
        </w:rPr>
        <w:t>сут</w:t>
      </w:r>
      <w:proofErr w:type="spellEnd"/>
      <w:r>
        <w:rPr>
          <w:sz w:val="28"/>
          <w:szCs w:val="28"/>
        </w:rPr>
        <w:t>.</w:t>
      </w:r>
    </w:p>
    <w:p w14:paraId="4AE61B9A" w14:textId="77777777" w:rsidR="003D6FD6" w:rsidRPr="00FF02FA" w:rsidRDefault="003D6FD6" w:rsidP="00DB5CD2">
      <w:pPr>
        <w:pStyle w:val="a8"/>
        <w:widowControl w:val="0"/>
        <w:spacing w:line="276" w:lineRule="auto"/>
        <w:ind w:firstLine="709"/>
        <w:rPr>
          <w:szCs w:val="28"/>
        </w:rPr>
      </w:pPr>
      <w:r w:rsidRPr="00FF02FA">
        <w:rPr>
          <w:szCs w:val="28"/>
        </w:rPr>
        <w:t xml:space="preserve"> 2. Расход воды на поливку зеленых насаждений в населенных пунктах определяется в соответствии с п 2.3 СНиП 2.04.02.-84* прим.1</w:t>
      </w:r>
    </w:p>
    <w:p w14:paraId="78BDB1B2" w14:textId="77777777" w:rsidR="003D6FD6" w:rsidRPr="00FF02FA" w:rsidRDefault="003D6FD6" w:rsidP="00DB5CD2">
      <w:pPr>
        <w:pStyle w:val="a8"/>
        <w:widowControl w:val="0"/>
        <w:spacing w:line="276" w:lineRule="auto"/>
        <w:ind w:firstLine="709"/>
        <w:rPr>
          <w:szCs w:val="28"/>
        </w:rPr>
      </w:pPr>
      <w:proofErr w:type="spellStart"/>
      <w:r w:rsidRPr="00FF02FA">
        <w:rPr>
          <w:szCs w:val="28"/>
        </w:rPr>
        <w:t>Qпол</w:t>
      </w:r>
      <w:proofErr w:type="spellEnd"/>
      <w:r w:rsidRPr="00FF02FA">
        <w:rPr>
          <w:szCs w:val="28"/>
        </w:rPr>
        <w:t xml:space="preserve">. = </w:t>
      </w:r>
      <w:r>
        <w:rPr>
          <w:szCs w:val="28"/>
          <w:lang w:val="ru-RU"/>
        </w:rPr>
        <w:t>8</w:t>
      </w:r>
      <w:r w:rsidRPr="00FF02FA">
        <w:rPr>
          <w:szCs w:val="28"/>
        </w:rPr>
        <w:t xml:space="preserve"> м³/</w:t>
      </w:r>
      <w:proofErr w:type="spellStart"/>
      <w:r w:rsidRPr="00FF02FA">
        <w:rPr>
          <w:szCs w:val="28"/>
        </w:rPr>
        <w:t>сут</w:t>
      </w:r>
      <w:proofErr w:type="spellEnd"/>
    </w:p>
    <w:p w14:paraId="2056E6D6" w14:textId="77777777" w:rsidR="003D6FD6" w:rsidRPr="00FF02FA" w:rsidRDefault="003D6FD6" w:rsidP="00DB5CD2">
      <w:pPr>
        <w:pStyle w:val="a8"/>
        <w:widowControl w:val="0"/>
        <w:spacing w:line="276" w:lineRule="auto"/>
        <w:ind w:firstLine="709"/>
        <w:rPr>
          <w:szCs w:val="28"/>
        </w:rPr>
      </w:pPr>
      <w:r w:rsidRPr="00FF02FA">
        <w:rPr>
          <w:szCs w:val="28"/>
        </w:rPr>
        <w:t>Общий расчетный расход воды на расчетный срок составит:</w:t>
      </w:r>
    </w:p>
    <w:p w14:paraId="40E26C3F" w14:textId="77777777" w:rsidR="003D6FD6" w:rsidRPr="00FF02FA" w:rsidRDefault="003D6FD6" w:rsidP="00DB5CD2">
      <w:pPr>
        <w:pStyle w:val="a8"/>
        <w:widowControl w:val="0"/>
        <w:spacing w:line="276" w:lineRule="auto"/>
        <w:ind w:firstLine="709"/>
        <w:rPr>
          <w:szCs w:val="28"/>
        </w:rPr>
      </w:pPr>
      <w:proofErr w:type="spellStart"/>
      <w:r w:rsidRPr="00FF02FA">
        <w:rPr>
          <w:szCs w:val="28"/>
        </w:rPr>
        <w:t>Qобщ</w:t>
      </w:r>
      <w:proofErr w:type="spellEnd"/>
      <w:r w:rsidRPr="00FF02FA">
        <w:rPr>
          <w:szCs w:val="28"/>
        </w:rPr>
        <w:t xml:space="preserve"> = </w:t>
      </w:r>
      <w:r>
        <w:rPr>
          <w:szCs w:val="28"/>
          <w:lang w:val="ru-RU"/>
        </w:rPr>
        <w:t>32</w:t>
      </w:r>
      <w:r w:rsidRPr="00FF02FA">
        <w:rPr>
          <w:szCs w:val="28"/>
        </w:rPr>
        <w:t xml:space="preserve"> м³/</w:t>
      </w:r>
      <w:proofErr w:type="spellStart"/>
      <w:r w:rsidRPr="00FF02FA">
        <w:rPr>
          <w:szCs w:val="28"/>
        </w:rPr>
        <w:t>сут</w:t>
      </w:r>
      <w:proofErr w:type="spellEnd"/>
    </w:p>
    <w:p w14:paraId="495F71D2" w14:textId="77777777" w:rsidR="003D6FD6" w:rsidRPr="00FF02FA" w:rsidRDefault="003D6FD6" w:rsidP="00DB5CD2">
      <w:pPr>
        <w:pStyle w:val="a8"/>
        <w:widowControl w:val="0"/>
        <w:spacing w:line="276" w:lineRule="auto"/>
        <w:ind w:firstLine="709"/>
        <w:rPr>
          <w:szCs w:val="28"/>
        </w:rPr>
      </w:pPr>
      <w:r w:rsidRPr="00FF02FA">
        <w:rPr>
          <w:szCs w:val="28"/>
        </w:rPr>
        <w:t xml:space="preserve">Водопровод </w:t>
      </w:r>
      <w:r>
        <w:rPr>
          <w:szCs w:val="28"/>
          <w:lang w:val="ru-RU"/>
        </w:rPr>
        <w:t xml:space="preserve"> поселка Дальний</w:t>
      </w:r>
      <w:r w:rsidRPr="00FF02FA">
        <w:rPr>
          <w:szCs w:val="28"/>
        </w:rPr>
        <w:t xml:space="preserve"> является объединенным хозяйственно-питьевым, противопожарным. В соответствии с таб.5 СНиП 2.04.02-84* расход воды на наружное пожаротушение   на один пожар составит 5 л/с при количестве одновременных  пожаров – 1. Неприкосновенный противопожарный запас должен храниться в водонапорной башне, который обеспечит 10 мин. запас воды.</w:t>
      </w:r>
    </w:p>
    <w:p w14:paraId="6D9E6352" w14:textId="77777777" w:rsidR="008D73D1" w:rsidRPr="00854F81" w:rsidRDefault="008D73D1" w:rsidP="00DB5CD2">
      <w:pPr>
        <w:pStyle w:val="aa"/>
        <w:spacing w:line="276" w:lineRule="auto"/>
        <w:rPr>
          <w:b/>
          <w:i/>
          <w:sz w:val="28"/>
          <w:szCs w:val="28"/>
          <w:highlight w:val="yellow"/>
          <w:lang w:val="x-none"/>
        </w:rPr>
      </w:pPr>
    </w:p>
    <w:p w14:paraId="70553F6A" w14:textId="77777777" w:rsidR="003D6FD6" w:rsidRPr="007171B3" w:rsidRDefault="003D6FD6" w:rsidP="00DB5CD2">
      <w:pPr>
        <w:pStyle w:val="a8"/>
        <w:widowControl w:val="0"/>
        <w:spacing w:line="276" w:lineRule="auto"/>
        <w:ind w:firstLine="709"/>
        <w:rPr>
          <w:b/>
          <w:szCs w:val="28"/>
          <w:u w:val="single"/>
          <w:lang w:val="ru-RU"/>
        </w:rPr>
      </w:pPr>
      <w:r>
        <w:rPr>
          <w:b/>
          <w:szCs w:val="28"/>
          <w:u w:val="single"/>
          <w:lang w:val="ru-RU"/>
        </w:rPr>
        <w:t>п</w:t>
      </w:r>
      <w:r w:rsidRPr="007171B3">
        <w:rPr>
          <w:b/>
          <w:szCs w:val="28"/>
          <w:u w:val="single"/>
          <w:lang w:val="ru-RU"/>
        </w:rPr>
        <w:t xml:space="preserve">. </w:t>
      </w:r>
      <w:r>
        <w:rPr>
          <w:b/>
          <w:szCs w:val="28"/>
          <w:u w:val="single"/>
          <w:lang w:val="ru-RU"/>
        </w:rPr>
        <w:t>Заря</w:t>
      </w:r>
    </w:p>
    <w:p w14:paraId="116EC4D0" w14:textId="77777777" w:rsidR="003D6FD6" w:rsidRPr="00FF02FA" w:rsidRDefault="003D6FD6" w:rsidP="00DB5CD2">
      <w:pPr>
        <w:pStyle w:val="a8"/>
        <w:widowControl w:val="0"/>
        <w:spacing w:line="276" w:lineRule="auto"/>
        <w:ind w:firstLine="709"/>
        <w:rPr>
          <w:szCs w:val="28"/>
        </w:rPr>
      </w:pPr>
      <w:r w:rsidRPr="00FF02FA">
        <w:rPr>
          <w:szCs w:val="28"/>
        </w:rPr>
        <w:t xml:space="preserve">Численность населения </w:t>
      </w:r>
      <w:r>
        <w:rPr>
          <w:szCs w:val="28"/>
          <w:lang w:val="ru-RU"/>
        </w:rPr>
        <w:t>поселка Заря</w:t>
      </w:r>
      <w:r w:rsidRPr="00FF02FA">
        <w:rPr>
          <w:szCs w:val="28"/>
        </w:rPr>
        <w:t xml:space="preserve"> на расчетный срок составит </w:t>
      </w:r>
      <w:r>
        <w:rPr>
          <w:szCs w:val="28"/>
          <w:lang w:val="ru-RU"/>
        </w:rPr>
        <w:t>25</w:t>
      </w:r>
      <w:r w:rsidRPr="00FF02FA">
        <w:rPr>
          <w:szCs w:val="28"/>
          <w:lang w:val="ru-RU"/>
        </w:rPr>
        <w:t>0</w:t>
      </w:r>
      <w:r w:rsidRPr="00FF02FA">
        <w:rPr>
          <w:szCs w:val="28"/>
        </w:rPr>
        <w:t xml:space="preserve"> человек. Удельное среднесуточное водопотребление на хозяйственно – питьевые  нужды населения принимается в соответствии с табл.1 СНиП 2.04.02-84* для застройки зданиями с водопроводом, канализацией и ваннами с газовыми водонагревателями составляет </w:t>
      </w:r>
      <w:proofErr w:type="spellStart"/>
      <w:r w:rsidRPr="00FF02FA">
        <w:rPr>
          <w:szCs w:val="28"/>
        </w:rPr>
        <w:t>qж</w:t>
      </w:r>
      <w:proofErr w:type="spellEnd"/>
      <w:r w:rsidRPr="00FF02FA">
        <w:rPr>
          <w:szCs w:val="28"/>
        </w:rPr>
        <w:t>= 160 л/</w:t>
      </w:r>
      <w:proofErr w:type="spellStart"/>
      <w:r w:rsidRPr="00FF02FA">
        <w:rPr>
          <w:szCs w:val="28"/>
        </w:rPr>
        <w:t>сут</w:t>
      </w:r>
      <w:proofErr w:type="spellEnd"/>
      <w:r w:rsidRPr="00FF02FA">
        <w:rPr>
          <w:szCs w:val="28"/>
        </w:rPr>
        <w:t xml:space="preserve"> на одного жителя.</w:t>
      </w:r>
    </w:p>
    <w:p w14:paraId="61812A6A" w14:textId="77777777" w:rsidR="003D6FD6" w:rsidRPr="00FF02FA" w:rsidRDefault="003D6FD6" w:rsidP="00DB5CD2">
      <w:pPr>
        <w:pStyle w:val="a8"/>
        <w:widowControl w:val="0"/>
        <w:spacing w:line="276" w:lineRule="auto"/>
        <w:ind w:firstLine="709"/>
        <w:rPr>
          <w:szCs w:val="28"/>
        </w:rPr>
      </w:pPr>
      <w:r w:rsidRPr="00FF02FA">
        <w:rPr>
          <w:szCs w:val="28"/>
        </w:rPr>
        <w:t>1. Расчетный суточный расход воды на хозяйственные нужды определяется  в соответствии с п.2.2. СНиП 2.04.02-84* по формуле:</w:t>
      </w:r>
    </w:p>
    <w:p w14:paraId="33450FF5" w14:textId="77777777" w:rsidR="003D6FD6" w:rsidRDefault="003D6FD6" w:rsidP="00DB5CD2">
      <w:pPr>
        <w:spacing w:line="276" w:lineRule="auto"/>
        <w:ind w:firstLine="540"/>
        <w:jc w:val="both"/>
        <w:rPr>
          <w:sz w:val="28"/>
          <w:szCs w:val="28"/>
        </w:rPr>
      </w:pPr>
      <w:proofErr w:type="spellStart"/>
      <w:r>
        <w:rPr>
          <w:sz w:val="28"/>
          <w:szCs w:val="28"/>
        </w:rPr>
        <w:t>Q</w:t>
      </w:r>
      <w:r>
        <w:rPr>
          <w:sz w:val="22"/>
          <w:szCs w:val="22"/>
        </w:rPr>
        <w:t>сут</w:t>
      </w:r>
      <w:proofErr w:type="spellEnd"/>
      <w:r>
        <w:rPr>
          <w:sz w:val="28"/>
          <w:szCs w:val="28"/>
        </w:rPr>
        <w:t xml:space="preserve"> = Σ</w:t>
      </w:r>
      <w:r>
        <w:rPr>
          <w:sz w:val="28"/>
          <w:szCs w:val="28"/>
          <w:lang w:val="en-US"/>
        </w:rPr>
        <w:t>q</w:t>
      </w:r>
      <w:r>
        <w:rPr>
          <w:sz w:val="28"/>
          <w:szCs w:val="28"/>
          <w:vertAlign w:val="subscript"/>
        </w:rPr>
        <w:t>ж</w:t>
      </w:r>
      <w:r>
        <w:rPr>
          <w:sz w:val="28"/>
          <w:szCs w:val="28"/>
        </w:rPr>
        <w:t xml:space="preserve"> · </w:t>
      </w:r>
      <w:proofErr w:type="spellStart"/>
      <w:r>
        <w:rPr>
          <w:sz w:val="28"/>
          <w:szCs w:val="28"/>
        </w:rPr>
        <w:t>Ν</w:t>
      </w:r>
      <w:r>
        <w:rPr>
          <w:sz w:val="28"/>
          <w:szCs w:val="28"/>
          <w:vertAlign w:val="subscript"/>
        </w:rPr>
        <w:t>ж</w:t>
      </w:r>
      <w:proofErr w:type="spellEnd"/>
      <w:r>
        <w:rPr>
          <w:sz w:val="28"/>
          <w:szCs w:val="28"/>
        </w:rPr>
        <w:t xml:space="preserve">/1000, </w:t>
      </w:r>
      <w:proofErr w:type="gramStart"/>
      <w:r>
        <w:rPr>
          <w:sz w:val="28"/>
          <w:szCs w:val="28"/>
        </w:rPr>
        <w:t xml:space="preserve">где  </w:t>
      </w:r>
      <w:proofErr w:type="spellStart"/>
      <w:r>
        <w:rPr>
          <w:sz w:val="28"/>
          <w:szCs w:val="28"/>
        </w:rPr>
        <w:t>Ν</w:t>
      </w:r>
      <w:proofErr w:type="gramEnd"/>
      <w:r>
        <w:rPr>
          <w:sz w:val="28"/>
          <w:szCs w:val="28"/>
          <w:vertAlign w:val="subscript"/>
        </w:rPr>
        <w:t>ж</w:t>
      </w:r>
      <w:proofErr w:type="spellEnd"/>
      <w:r>
        <w:rPr>
          <w:sz w:val="28"/>
          <w:szCs w:val="28"/>
          <w:vertAlign w:val="subscript"/>
        </w:rPr>
        <w:t xml:space="preserve"> </w:t>
      </w:r>
      <w:r>
        <w:rPr>
          <w:sz w:val="28"/>
          <w:szCs w:val="28"/>
        </w:rPr>
        <w:t>- расчетное число жителей,</w:t>
      </w:r>
    </w:p>
    <w:p w14:paraId="7B81EF9C" w14:textId="77777777" w:rsidR="003D6FD6" w:rsidRDefault="003D6FD6" w:rsidP="00DB5CD2">
      <w:pPr>
        <w:spacing w:line="276" w:lineRule="auto"/>
        <w:ind w:firstLine="540"/>
        <w:jc w:val="both"/>
        <w:rPr>
          <w:sz w:val="28"/>
          <w:szCs w:val="28"/>
        </w:rPr>
      </w:pPr>
      <w:proofErr w:type="spellStart"/>
      <w:r>
        <w:rPr>
          <w:sz w:val="28"/>
          <w:szCs w:val="28"/>
        </w:rPr>
        <w:t>Q</w:t>
      </w:r>
      <w:r>
        <w:rPr>
          <w:sz w:val="22"/>
          <w:szCs w:val="22"/>
        </w:rPr>
        <w:t>сут</w:t>
      </w:r>
      <w:proofErr w:type="spellEnd"/>
      <w:r>
        <w:rPr>
          <w:sz w:val="22"/>
          <w:szCs w:val="22"/>
        </w:rPr>
        <w:t xml:space="preserve">. </w:t>
      </w:r>
      <w:r>
        <w:rPr>
          <w:sz w:val="28"/>
          <w:szCs w:val="28"/>
        </w:rPr>
        <w:t>= 40 м³/</w:t>
      </w:r>
      <w:proofErr w:type="spellStart"/>
      <w:r>
        <w:rPr>
          <w:sz w:val="28"/>
          <w:szCs w:val="28"/>
        </w:rPr>
        <w:t>сут</w:t>
      </w:r>
      <w:proofErr w:type="spellEnd"/>
      <w:r>
        <w:rPr>
          <w:sz w:val="28"/>
          <w:szCs w:val="28"/>
        </w:rPr>
        <w:t>.</w:t>
      </w:r>
    </w:p>
    <w:p w14:paraId="42D22A0F" w14:textId="77777777" w:rsidR="003D6FD6" w:rsidRPr="00FF02FA" w:rsidRDefault="003D6FD6" w:rsidP="00DB5CD2">
      <w:pPr>
        <w:pStyle w:val="a8"/>
        <w:widowControl w:val="0"/>
        <w:spacing w:line="276" w:lineRule="auto"/>
        <w:ind w:firstLine="709"/>
        <w:rPr>
          <w:szCs w:val="28"/>
        </w:rPr>
      </w:pPr>
      <w:r w:rsidRPr="00FF02FA">
        <w:rPr>
          <w:szCs w:val="28"/>
        </w:rPr>
        <w:t xml:space="preserve"> 2. Расход воды на поливку зеленых насаждений в населенных пунктах определяется в соответствии с п 2.3 СНиП 2.04.02.-84* прим.1</w:t>
      </w:r>
    </w:p>
    <w:p w14:paraId="13A45AFE" w14:textId="77777777" w:rsidR="003D6FD6" w:rsidRPr="00FF02FA" w:rsidRDefault="003D6FD6" w:rsidP="00DB5CD2">
      <w:pPr>
        <w:pStyle w:val="a8"/>
        <w:widowControl w:val="0"/>
        <w:spacing w:line="276" w:lineRule="auto"/>
        <w:ind w:firstLine="709"/>
        <w:rPr>
          <w:szCs w:val="28"/>
        </w:rPr>
      </w:pPr>
      <w:proofErr w:type="spellStart"/>
      <w:r w:rsidRPr="00FF02FA">
        <w:rPr>
          <w:szCs w:val="28"/>
        </w:rPr>
        <w:t>Qпол</w:t>
      </w:r>
      <w:proofErr w:type="spellEnd"/>
      <w:r w:rsidRPr="00FF02FA">
        <w:rPr>
          <w:szCs w:val="28"/>
        </w:rPr>
        <w:t xml:space="preserve">. = </w:t>
      </w:r>
      <w:r>
        <w:rPr>
          <w:szCs w:val="28"/>
          <w:lang w:val="ru-RU"/>
        </w:rPr>
        <w:t>13</w:t>
      </w:r>
      <w:r w:rsidRPr="00FF02FA">
        <w:rPr>
          <w:szCs w:val="28"/>
        </w:rPr>
        <w:t xml:space="preserve"> м³/</w:t>
      </w:r>
      <w:proofErr w:type="spellStart"/>
      <w:r w:rsidRPr="00FF02FA">
        <w:rPr>
          <w:szCs w:val="28"/>
        </w:rPr>
        <w:t>сут</w:t>
      </w:r>
      <w:proofErr w:type="spellEnd"/>
    </w:p>
    <w:p w14:paraId="23437813" w14:textId="77777777" w:rsidR="003D6FD6" w:rsidRPr="00FF02FA" w:rsidRDefault="003D6FD6" w:rsidP="00DB5CD2">
      <w:pPr>
        <w:pStyle w:val="a8"/>
        <w:widowControl w:val="0"/>
        <w:spacing w:line="276" w:lineRule="auto"/>
        <w:ind w:firstLine="709"/>
        <w:rPr>
          <w:szCs w:val="28"/>
        </w:rPr>
      </w:pPr>
      <w:r w:rsidRPr="00FF02FA">
        <w:rPr>
          <w:szCs w:val="28"/>
        </w:rPr>
        <w:t>Общий расчетный расход воды на расчетный срок составит:</w:t>
      </w:r>
    </w:p>
    <w:p w14:paraId="6E623469" w14:textId="77777777" w:rsidR="003D6FD6" w:rsidRPr="00FF02FA" w:rsidRDefault="003D6FD6" w:rsidP="00DB5CD2">
      <w:pPr>
        <w:pStyle w:val="a8"/>
        <w:widowControl w:val="0"/>
        <w:spacing w:line="276" w:lineRule="auto"/>
        <w:ind w:firstLine="709"/>
        <w:rPr>
          <w:szCs w:val="28"/>
        </w:rPr>
      </w:pPr>
      <w:proofErr w:type="spellStart"/>
      <w:r w:rsidRPr="00FF02FA">
        <w:rPr>
          <w:szCs w:val="28"/>
        </w:rPr>
        <w:lastRenderedPageBreak/>
        <w:t>Qобщ</w:t>
      </w:r>
      <w:proofErr w:type="spellEnd"/>
      <w:r w:rsidRPr="00FF02FA">
        <w:rPr>
          <w:szCs w:val="28"/>
        </w:rPr>
        <w:t xml:space="preserve"> = </w:t>
      </w:r>
      <w:r>
        <w:rPr>
          <w:szCs w:val="28"/>
          <w:lang w:val="ru-RU"/>
        </w:rPr>
        <w:t>53</w:t>
      </w:r>
      <w:r w:rsidRPr="00FF02FA">
        <w:rPr>
          <w:szCs w:val="28"/>
        </w:rPr>
        <w:t xml:space="preserve"> м³/</w:t>
      </w:r>
      <w:proofErr w:type="spellStart"/>
      <w:r w:rsidRPr="00FF02FA">
        <w:rPr>
          <w:szCs w:val="28"/>
        </w:rPr>
        <w:t>сут</w:t>
      </w:r>
      <w:proofErr w:type="spellEnd"/>
    </w:p>
    <w:p w14:paraId="4881933C" w14:textId="77777777" w:rsidR="003D6FD6" w:rsidRPr="00FF02FA" w:rsidRDefault="003D6FD6" w:rsidP="00DB5CD2">
      <w:pPr>
        <w:pStyle w:val="a8"/>
        <w:widowControl w:val="0"/>
        <w:spacing w:line="276" w:lineRule="auto"/>
        <w:ind w:firstLine="709"/>
        <w:rPr>
          <w:szCs w:val="28"/>
        </w:rPr>
      </w:pPr>
      <w:r w:rsidRPr="00FF02FA">
        <w:rPr>
          <w:szCs w:val="28"/>
        </w:rPr>
        <w:t xml:space="preserve">Водопровод </w:t>
      </w:r>
      <w:r>
        <w:rPr>
          <w:szCs w:val="28"/>
          <w:lang w:val="ru-RU"/>
        </w:rPr>
        <w:t xml:space="preserve"> поселка Дальний</w:t>
      </w:r>
      <w:r w:rsidRPr="00FF02FA">
        <w:rPr>
          <w:szCs w:val="28"/>
        </w:rPr>
        <w:t xml:space="preserve"> является объединенным хозяйственно-питьевым, противопожарным. В соответствии с таб.5 СНиП 2.04.02-84* расход воды на наружное пожаротушение   на один пожар составит 5 л/с при количестве одновременных  пожаров – 1. Неприкосновенный противопожарный запас должен храниться в водонапорной башне, который обеспечит 10 мин. запас воды.</w:t>
      </w:r>
    </w:p>
    <w:p w14:paraId="2DFA3EA3" w14:textId="77777777" w:rsidR="00AA2DB8" w:rsidRPr="00B3587D" w:rsidRDefault="00B3587D" w:rsidP="00DB5CD2">
      <w:pPr>
        <w:pStyle w:val="a8"/>
        <w:widowControl w:val="0"/>
        <w:spacing w:line="276" w:lineRule="auto"/>
        <w:ind w:firstLine="709"/>
        <w:rPr>
          <w:i/>
          <w:szCs w:val="28"/>
          <w:lang w:val="ru-RU"/>
        </w:rPr>
      </w:pPr>
      <w:r w:rsidRPr="00B3587D">
        <w:rPr>
          <w:i/>
          <w:szCs w:val="28"/>
          <w:lang w:val="ru-RU"/>
        </w:rPr>
        <w:t>Проектные предложения</w:t>
      </w:r>
    </w:p>
    <w:p w14:paraId="7441C4E2" w14:textId="77777777" w:rsidR="003D6FD6" w:rsidRPr="007171B3" w:rsidRDefault="003D6FD6" w:rsidP="00DB5CD2">
      <w:pPr>
        <w:pStyle w:val="a8"/>
        <w:widowControl w:val="0"/>
        <w:spacing w:line="276" w:lineRule="auto"/>
        <w:ind w:firstLine="709"/>
        <w:rPr>
          <w:szCs w:val="28"/>
        </w:rPr>
      </w:pPr>
      <w:r w:rsidRPr="007171B3">
        <w:rPr>
          <w:szCs w:val="28"/>
        </w:rPr>
        <w:t>Проектная схема водоснабжения должна охватывать существующую и перспективную жилую застройку и предприятия, обеспечивать полив зеленых насаждений общего назначения, улиц и площадей, а так же пожаротушение.</w:t>
      </w:r>
    </w:p>
    <w:p w14:paraId="1A2B11DB" w14:textId="77777777" w:rsidR="003D6FD6" w:rsidRPr="007171B3" w:rsidRDefault="003D6FD6" w:rsidP="00DB5CD2">
      <w:pPr>
        <w:pStyle w:val="a8"/>
        <w:widowControl w:val="0"/>
        <w:spacing w:line="276" w:lineRule="auto"/>
        <w:ind w:firstLine="709"/>
        <w:rPr>
          <w:szCs w:val="28"/>
        </w:rPr>
      </w:pPr>
      <w:r w:rsidRPr="007171B3">
        <w:rPr>
          <w:szCs w:val="28"/>
        </w:rPr>
        <w:t>Проектом предлагается единая централизованная система водоснабжения с организацией гарантированного источника водоснабжения.</w:t>
      </w:r>
    </w:p>
    <w:p w14:paraId="0158CCDD" w14:textId="77777777" w:rsidR="003D6FD6" w:rsidRPr="007171B3" w:rsidRDefault="003D6FD6" w:rsidP="00DB5CD2">
      <w:pPr>
        <w:pStyle w:val="a8"/>
        <w:widowControl w:val="0"/>
        <w:spacing w:line="276" w:lineRule="auto"/>
        <w:ind w:firstLine="709"/>
        <w:rPr>
          <w:szCs w:val="28"/>
        </w:rPr>
      </w:pPr>
      <w:r w:rsidRPr="007171B3">
        <w:rPr>
          <w:szCs w:val="28"/>
        </w:rPr>
        <w:t xml:space="preserve">Увеличение водопотребления потребует дополнительного источника водоснабжения. Организация источника водоснабжения предполагается проводить в несколько этапов. </w:t>
      </w:r>
    </w:p>
    <w:p w14:paraId="46B7E6A5" w14:textId="77777777" w:rsidR="003D6FD6" w:rsidRPr="007171B3" w:rsidRDefault="003D6FD6" w:rsidP="00DB5CD2">
      <w:pPr>
        <w:pStyle w:val="a8"/>
        <w:widowControl w:val="0"/>
        <w:spacing w:line="276" w:lineRule="auto"/>
        <w:ind w:firstLine="709"/>
        <w:rPr>
          <w:szCs w:val="28"/>
        </w:rPr>
      </w:pPr>
      <w:r w:rsidRPr="007171B3">
        <w:rPr>
          <w:szCs w:val="28"/>
        </w:rPr>
        <w:t>Для улучшения существующего хозяйственно-питьевого водоснабжения станицы, а так же учитывая увеличения водопотребления на расчетный срок необходимо предусмотреть следующие мероприятия:</w:t>
      </w:r>
    </w:p>
    <w:p w14:paraId="18180FCD" w14:textId="77777777" w:rsidR="003D6FD6" w:rsidRPr="007171B3" w:rsidRDefault="003D6FD6" w:rsidP="00DB5CD2">
      <w:pPr>
        <w:pStyle w:val="a8"/>
        <w:widowControl w:val="0"/>
        <w:numPr>
          <w:ilvl w:val="0"/>
          <w:numId w:val="116"/>
        </w:numPr>
        <w:spacing w:line="276" w:lineRule="auto"/>
        <w:ind w:left="709"/>
        <w:rPr>
          <w:szCs w:val="28"/>
        </w:rPr>
      </w:pPr>
      <w:r w:rsidRPr="007171B3">
        <w:rPr>
          <w:szCs w:val="28"/>
        </w:rPr>
        <w:t>На первом этапе предлагается предусмотреть обустройство водозабора и строительство водоводов.</w:t>
      </w:r>
    </w:p>
    <w:p w14:paraId="6E22F1D4" w14:textId="77777777" w:rsidR="003D6FD6" w:rsidRPr="007171B3" w:rsidRDefault="003D6FD6" w:rsidP="00DB5CD2">
      <w:pPr>
        <w:pStyle w:val="a8"/>
        <w:widowControl w:val="0"/>
        <w:numPr>
          <w:ilvl w:val="0"/>
          <w:numId w:val="116"/>
        </w:numPr>
        <w:spacing w:line="276" w:lineRule="auto"/>
        <w:ind w:left="709"/>
        <w:rPr>
          <w:szCs w:val="28"/>
        </w:rPr>
      </w:pPr>
      <w:r w:rsidRPr="007171B3">
        <w:rPr>
          <w:szCs w:val="28"/>
        </w:rPr>
        <w:t xml:space="preserve">На втором этапе - строительство распределительной системы трубопроводов, перекладка старых сетей водопровода, пришедших в негодность, </w:t>
      </w:r>
      <w:proofErr w:type="spellStart"/>
      <w:r w:rsidRPr="007171B3">
        <w:rPr>
          <w:szCs w:val="28"/>
        </w:rPr>
        <w:t>закольцовка</w:t>
      </w:r>
      <w:proofErr w:type="spellEnd"/>
      <w:r w:rsidRPr="007171B3">
        <w:rPr>
          <w:szCs w:val="28"/>
        </w:rPr>
        <w:t xml:space="preserve"> существующих тупиковых участков, обустройство новых перспективных микрорайонов.</w:t>
      </w:r>
    </w:p>
    <w:p w14:paraId="4DA4415C" w14:textId="77777777" w:rsidR="003D6FD6" w:rsidRDefault="003D6FD6" w:rsidP="00DB5CD2">
      <w:pPr>
        <w:pStyle w:val="a8"/>
        <w:widowControl w:val="0"/>
        <w:numPr>
          <w:ilvl w:val="0"/>
          <w:numId w:val="116"/>
        </w:numPr>
        <w:spacing w:line="276" w:lineRule="auto"/>
        <w:ind w:left="709"/>
        <w:rPr>
          <w:szCs w:val="28"/>
          <w:lang w:val="ru-RU"/>
        </w:rPr>
      </w:pPr>
      <w:r>
        <w:rPr>
          <w:szCs w:val="28"/>
        </w:rPr>
        <w:t xml:space="preserve">Для хранения противопожарного запаса воды и для более устойчивой работы сетей водопровода необходимо строительство двух резервуаров чистой воды емк. </w:t>
      </w:r>
      <w:smartTag w:uri="urn:schemas-microsoft-com:office:smarttags" w:element="metricconverter">
        <w:smartTagPr>
          <w:attr w:name="ProductID" w:val="100 м³"/>
        </w:smartTagPr>
        <w:r>
          <w:rPr>
            <w:szCs w:val="28"/>
          </w:rPr>
          <w:t>100 м³</w:t>
        </w:r>
      </w:smartTag>
      <w:r>
        <w:rPr>
          <w:szCs w:val="28"/>
        </w:rPr>
        <w:t xml:space="preserve"> и насосных станций </w:t>
      </w:r>
      <w:r w:rsidRPr="007171B3">
        <w:rPr>
          <w:szCs w:val="28"/>
        </w:rPr>
        <w:t>II</w:t>
      </w:r>
      <w:r>
        <w:rPr>
          <w:szCs w:val="28"/>
        </w:rPr>
        <w:t xml:space="preserve"> подъема.</w:t>
      </w:r>
    </w:p>
    <w:p w14:paraId="316C3D44" w14:textId="77777777" w:rsidR="003D6FD6" w:rsidRDefault="003D6FD6" w:rsidP="00DB5CD2">
      <w:pPr>
        <w:pStyle w:val="a8"/>
        <w:widowControl w:val="0"/>
        <w:numPr>
          <w:ilvl w:val="0"/>
          <w:numId w:val="116"/>
        </w:numPr>
        <w:spacing w:line="276" w:lineRule="auto"/>
        <w:ind w:left="709"/>
        <w:rPr>
          <w:szCs w:val="28"/>
          <w:lang w:val="ru-RU"/>
        </w:rPr>
      </w:pPr>
      <w:r>
        <w:rPr>
          <w:szCs w:val="28"/>
        </w:rPr>
        <w:t xml:space="preserve">Заменить пришедшие в негодность старые водопроводные сети, для работы пожарных гидрантов уличные сети должны быть диаметром </w:t>
      </w:r>
      <w:smartTag w:uri="urn:schemas-microsoft-com:office:smarttags" w:element="metricconverter">
        <w:smartTagPr>
          <w:attr w:name="ProductID" w:val="100 мм"/>
        </w:smartTagPr>
        <w:r>
          <w:rPr>
            <w:szCs w:val="28"/>
          </w:rPr>
          <w:t>100 мм</w:t>
        </w:r>
      </w:smartTag>
      <w:r>
        <w:rPr>
          <w:szCs w:val="28"/>
        </w:rPr>
        <w:t>.</w:t>
      </w:r>
    </w:p>
    <w:p w14:paraId="20772130" w14:textId="77777777" w:rsidR="003D6FD6" w:rsidRPr="007171B3" w:rsidRDefault="003D6FD6" w:rsidP="00DB5CD2">
      <w:pPr>
        <w:pStyle w:val="a8"/>
        <w:widowControl w:val="0"/>
        <w:numPr>
          <w:ilvl w:val="0"/>
          <w:numId w:val="116"/>
        </w:numPr>
        <w:spacing w:line="276" w:lineRule="auto"/>
        <w:ind w:left="709"/>
        <w:rPr>
          <w:szCs w:val="28"/>
          <w:lang w:val="ru-RU"/>
        </w:rPr>
      </w:pPr>
      <w:r>
        <w:rPr>
          <w:szCs w:val="28"/>
          <w:lang w:val="ru-RU"/>
        </w:rPr>
        <w:t>Прокладка водопроводных сетей в перспективных районах.</w:t>
      </w:r>
    </w:p>
    <w:p w14:paraId="1540ECDB" w14:textId="77777777" w:rsidR="003D6FD6" w:rsidRPr="007171B3" w:rsidRDefault="003D6FD6" w:rsidP="00DB5CD2">
      <w:pPr>
        <w:pStyle w:val="a8"/>
        <w:widowControl w:val="0"/>
        <w:spacing w:line="276" w:lineRule="auto"/>
        <w:ind w:firstLine="709"/>
        <w:rPr>
          <w:szCs w:val="28"/>
        </w:rPr>
      </w:pPr>
      <w:r w:rsidRPr="007171B3">
        <w:rPr>
          <w:szCs w:val="28"/>
        </w:rPr>
        <w:t xml:space="preserve">Объем работ по системе водоснабжения определяется при рабочем проектировании. Качество воды, подаваемой на хозяйственно-питьевые нужды должно соответствовать требованиям ГОСТ Р51232-98 «Вода питьевая» и </w:t>
      </w:r>
      <w:proofErr w:type="spellStart"/>
      <w:r w:rsidRPr="007171B3">
        <w:rPr>
          <w:szCs w:val="28"/>
        </w:rPr>
        <w:t>СаНПиН</w:t>
      </w:r>
      <w:proofErr w:type="spellEnd"/>
      <w:r w:rsidRPr="007171B3">
        <w:rPr>
          <w:szCs w:val="28"/>
        </w:rPr>
        <w:t xml:space="preserve"> 2.1.41074-01 «Питьевая вода. Гигиенические требования. Контроль качества».</w:t>
      </w:r>
    </w:p>
    <w:p w14:paraId="76CB4CCC" w14:textId="77777777" w:rsidR="001A75B8" w:rsidRPr="001C3824" w:rsidRDefault="001A75B8" w:rsidP="00DB5CD2">
      <w:pPr>
        <w:pStyle w:val="a8"/>
        <w:widowControl w:val="0"/>
        <w:spacing w:line="276" w:lineRule="auto"/>
        <w:ind w:firstLine="709"/>
        <w:rPr>
          <w:szCs w:val="28"/>
        </w:rPr>
      </w:pPr>
      <w:r>
        <w:rPr>
          <w:szCs w:val="28"/>
        </w:rPr>
        <w:t xml:space="preserve">В перспективе возможно добиться снижения водопотребления воды питьевого качества за счет применения технической воды на полив территории и зеленых насаждений, за счет применения пластиковых и металлопластиковых  </w:t>
      </w:r>
      <w:r>
        <w:rPr>
          <w:szCs w:val="28"/>
        </w:rPr>
        <w:lastRenderedPageBreak/>
        <w:t>труб инженерных коммуникаций, существенно снижающих потери в водоводах и уличных сетях. А также применение повторно используемой  воды и оборотных систем на промпредприятиях. Так как территория Трудового сельского поселения представлена районами различной плотности, а уплотнение центральных и других  кварталов будет осуществляться постепенно, в течение расчетного срока, предложенные проектные мероприятия могут выполняться также постепенно. в зависимости от текущей застройки территории.</w:t>
      </w:r>
    </w:p>
    <w:p w14:paraId="704E13A2" w14:textId="77777777" w:rsidR="003D6FD6" w:rsidRPr="003D6FD6" w:rsidRDefault="003D6FD6" w:rsidP="00DB5CD2">
      <w:pPr>
        <w:pStyle w:val="a8"/>
        <w:widowControl w:val="0"/>
        <w:spacing w:line="276" w:lineRule="auto"/>
        <w:ind w:firstLine="709"/>
        <w:rPr>
          <w:b/>
          <w:szCs w:val="28"/>
          <w:highlight w:val="yellow"/>
          <w:u w:val="single"/>
          <w:lang w:val="ru-RU"/>
        </w:rPr>
      </w:pPr>
    </w:p>
    <w:p w14:paraId="7E5432D9" w14:textId="77777777" w:rsidR="008D73D1" w:rsidRPr="00B3587D" w:rsidRDefault="00097974" w:rsidP="00DB5CD2">
      <w:pPr>
        <w:pStyle w:val="-1"/>
        <w:numPr>
          <w:ilvl w:val="2"/>
          <w:numId w:val="63"/>
        </w:numPr>
        <w:spacing w:line="276" w:lineRule="auto"/>
        <w:rPr>
          <w:rStyle w:val="afa"/>
          <w:rFonts w:ascii="Cambria" w:hAnsi="Cambria"/>
          <w:bCs/>
          <w:caps w:val="0"/>
        </w:rPr>
      </w:pPr>
      <w:bookmarkStart w:id="185" w:name="_Toc135831101"/>
      <w:r w:rsidRPr="00B3587D">
        <w:rPr>
          <w:rStyle w:val="afa"/>
          <w:rFonts w:ascii="Cambria" w:hAnsi="Cambria"/>
          <w:bCs/>
          <w:caps w:val="0"/>
        </w:rPr>
        <w:t>Водоотведение</w:t>
      </w:r>
      <w:bookmarkEnd w:id="185"/>
    </w:p>
    <w:p w14:paraId="7F2F988D" w14:textId="3E25BAE5" w:rsidR="00B3587D" w:rsidRPr="001A75B8" w:rsidRDefault="00B3587D" w:rsidP="00DB5CD2">
      <w:pPr>
        <w:pStyle w:val="a8"/>
        <w:widowControl w:val="0"/>
        <w:spacing w:line="276" w:lineRule="auto"/>
        <w:ind w:firstLine="709"/>
        <w:rPr>
          <w:szCs w:val="28"/>
          <w:lang w:val="ru-RU"/>
        </w:rPr>
      </w:pPr>
      <w:r w:rsidRPr="007171B3">
        <w:rPr>
          <w:szCs w:val="28"/>
        </w:rPr>
        <w:t xml:space="preserve">В настоящее время централизованная система канализации </w:t>
      </w:r>
      <w:r w:rsidR="001A75B8">
        <w:rPr>
          <w:szCs w:val="28"/>
          <w:lang w:val="ru-RU"/>
        </w:rPr>
        <w:t>Трудового</w:t>
      </w:r>
      <w:r w:rsidRPr="007171B3">
        <w:rPr>
          <w:szCs w:val="28"/>
        </w:rPr>
        <w:t xml:space="preserve"> сельского поселения </w:t>
      </w:r>
      <w:r w:rsidR="001A75B8">
        <w:rPr>
          <w:szCs w:val="28"/>
          <w:lang w:val="ru-RU"/>
        </w:rPr>
        <w:t>имеется только в поселке Советский</w:t>
      </w:r>
      <w:r w:rsidR="003A2B1B">
        <w:rPr>
          <w:szCs w:val="28"/>
          <w:lang w:val="ru-RU"/>
        </w:rPr>
        <w:t xml:space="preserve">, </w:t>
      </w:r>
      <w:r w:rsidR="00E51F60">
        <w:rPr>
          <w:szCs w:val="28"/>
          <w:lang w:val="ru-RU"/>
        </w:rPr>
        <w:t xml:space="preserve">она представлена самотёчным и напорным коллекторами, пятью канализационными насосными станциями и очистными сооружениями, </w:t>
      </w:r>
      <w:r w:rsidR="003A2B1B">
        <w:rPr>
          <w:szCs w:val="28"/>
          <w:lang w:val="ru-RU"/>
        </w:rPr>
        <w:t xml:space="preserve">её функционирование остановлено по причине физического износа сетей и </w:t>
      </w:r>
      <w:proofErr w:type="spellStart"/>
      <w:r w:rsidR="003A2B1B">
        <w:rPr>
          <w:szCs w:val="28"/>
          <w:lang w:val="ru-RU"/>
        </w:rPr>
        <w:t>КОСов</w:t>
      </w:r>
      <w:proofErr w:type="spellEnd"/>
      <w:r w:rsidR="003A2B1B">
        <w:rPr>
          <w:szCs w:val="28"/>
          <w:lang w:val="ru-RU"/>
        </w:rPr>
        <w:t>. Проектом предусмотрена реконструкция КОС и существующих канализационных сетей.</w:t>
      </w:r>
    </w:p>
    <w:p w14:paraId="5F3B7E57" w14:textId="086ABF1A" w:rsidR="00E51F60" w:rsidRPr="007171B3" w:rsidRDefault="00B3587D" w:rsidP="00E51F60">
      <w:pPr>
        <w:pStyle w:val="a8"/>
        <w:widowControl w:val="0"/>
        <w:spacing w:line="276" w:lineRule="auto"/>
        <w:ind w:firstLine="709"/>
        <w:rPr>
          <w:szCs w:val="28"/>
          <w:lang w:val="ru-RU"/>
        </w:rPr>
      </w:pPr>
      <w:r w:rsidRPr="007171B3">
        <w:rPr>
          <w:szCs w:val="28"/>
        </w:rPr>
        <w:t>Система дождевой канализации отсутствует</w:t>
      </w:r>
      <w:r>
        <w:rPr>
          <w:szCs w:val="28"/>
          <w:lang w:val="ru-RU"/>
        </w:rPr>
        <w:t>.</w:t>
      </w:r>
    </w:p>
    <w:p w14:paraId="70B468AF" w14:textId="77777777" w:rsidR="00B3587D" w:rsidRPr="007171B3" w:rsidRDefault="00B3587D" w:rsidP="00DB5CD2">
      <w:pPr>
        <w:spacing w:line="276" w:lineRule="auto"/>
        <w:ind w:firstLine="709"/>
        <w:rPr>
          <w:bCs/>
          <w:i/>
          <w:sz w:val="28"/>
          <w:szCs w:val="28"/>
        </w:rPr>
      </w:pPr>
    </w:p>
    <w:p w14:paraId="5420FBB5" w14:textId="77777777" w:rsidR="00B3587D" w:rsidRPr="007171B3" w:rsidRDefault="00B3587D" w:rsidP="00DB5CD2">
      <w:pPr>
        <w:pStyle w:val="a8"/>
        <w:widowControl w:val="0"/>
        <w:spacing w:line="276" w:lineRule="auto"/>
        <w:ind w:firstLine="709"/>
        <w:rPr>
          <w:szCs w:val="28"/>
        </w:rPr>
      </w:pPr>
      <w:r w:rsidRPr="007171B3">
        <w:rPr>
          <w:szCs w:val="28"/>
        </w:rPr>
        <w:t xml:space="preserve">В соответствии со СНиП 2.04.03-85 п. 21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принятому по СНиП 2.04.03-85* без учета расхода воды на полив зеленых насаждений. </w:t>
      </w:r>
    </w:p>
    <w:p w14:paraId="10652B98" w14:textId="77777777" w:rsidR="00B3587D" w:rsidRPr="007171B3" w:rsidRDefault="00B3587D" w:rsidP="00DB5CD2">
      <w:pPr>
        <w:pStyle w:val="a8"/>
        <w:widowControl w:val="0"/>
        <w:spacing w:line="276" w:lineRule="auto"/>
        <w:ind w:firstLine="709"/>
        <w:rPr>
          <w:szCs w:val="28"/>
        </w:rPr>
      </w:pPr>
      <w:r w:rsidRPr="007171B3">
        <w:rPr>
          <w:szCs w:val="28"/>
        </w:rPr>
        <w:t xml:space="preserve">Следовательно, расчетный расход бытовых сточных вод в                                         </w:t>
      </w:r>
      <w:r w:rsidR="001A75B8">
        <w:rPr>
          <w:b/>
          <w:szCs w:val="28"/>
          <w:u w:val="single"/>
          <w:lang w:val="ru-RU"/>
        </w:rPr>
        <w:t>п</w:t>
      </w:r>
      <w:r w:rsidRPr="007171B3">
        <w:rPr>
          <w:b/>
          <w:szCs w:val="28"/>
          <w:u w:val="single"/>
        </w:rPr>
        <w:t xml:space="preserve">. </w:t>
      </w:r>
      <w:r w:rsidR="001A75B8">
        <w:rPr>
          <w:b/>
          <w:szCs w:val="28"/>
          <w:u w:val="single"/>
          <w:lang w:val="ru-RU"/>
        </w:rPr>
        <w:t>Советский</w:t>
      </w:r>
      <w:r w:rsidRPr="007171B3">
        <w:rPr>
          <w:szCs w:val="28"/>
        </w:rPr>
        <w:t xml:space="preserve"> составляет </w:t>
      </w:r>
      <w:proofErr w:type="spellStart"/>
      <w:r w:rsidRPr="007171B3">
        <w:rPr>
          <w:szCs w:val="28"/>
        </w:rPr>
        <w:t>Qсут</w:t>
      </w:r>
      <w:proofErr w:type="spellEnd"/>
      <w:r w:rsidRPr="007171B3">
        <w:rPr>
          <w:szCs w:val="28"/>
        </w:rPr>
        <w:t xml:space="preserve">. = </w:t>
      </w:r>
      <w:r w:rsidR="001A75B8">
        <w:rPr>
          <w:szCs w:val="28"/>
          <w:lang w:val="ru-RU"/>
        </w:rPr>
        <w:t>529</w:t>
      </w:r>
      <w:r w:rsidRPr="007171B3">
        <w:rPr>
          <w:szCs w:val="28"/>
        </w:rPr>
        <w:t xml:space="preserve"> м³/</w:t>
      </w:r>
      <w:proofErr w:type="spellStart"/>
      <w:r w:rsidRPr="007171B3">
        <w:rPr>
          <w:szCs w:val="28"/>
        </w:rPr>
        <w:t>сут</w:t>
      </w:r>
      <w:proofErr w:type="spellEnd"/>
      <w:r w:rsidRPr="007171B3">
        <w:rPr>
          <w:szCs w:val="28"/>
        </w:rPr>
        <w:t>.</w:t>
      </w:r>
    </w:p>
    <w:p w14:paraId="14461BB8" w14:textId="77777777" w:rsidR="00B3587D" w:rsidRPr="007171B3" w:rsidRDefault="00B3587D" w:rsidP="00DB5CD2">
      <w:pPr>
        <w:pStyle w:val="a8"/>
        <w:widowControl w:val="0"/>
        <w:spacing w:line="276" w:lineRule="auto"/>
        <w:ind w:firstLine="709"/>
        <w:rPr>
          <w:szCs w:val="28"/>
        </w:rPr>
      </w:pPr>
      <w:r w:rsidRPr="007171B3">
        <w:rPr>
          <w:szCs w:val="28"/>
        </w:rPr>
        <w:t>Количество сточных вод от предприятий местной промышленности, а также неучтенные расходы принимаются в размере 5% суммарного среднесуточного водопотребления (п.2.5СНиП 2.04.03-85) и соответствует:</w:t>
      </w:r>
    </w:p>
    <w:p w14:paraId="60A22FD8" w14:textId="77777777" w:rsidR="00B3587D" w:rsidRPr="007171B3" w:rsidRDefault="00B3587D" w:rsidP="00DB5CD2">
      <w:pPr>
        <w:pStyle w:val="a8"/>
        <w:widowControl w:val="0"/>
        <w:spacing w:line="276" w:lineRule="auto"/>
        <w:ind w:firstLine="709"/>
        <w:rPr>
          <w:szCs w:val="28"/>
          <w:lang w:val="ru-RU"/>
        </w:rPr>
      </w:pPr>
      <w:proofErr w:type="spellStart"/>
      <w:r w:rsidRPr="007171B3">
        <w:rPr>
          <w:szCs w:val="28"/>
        </w:rPr>
        <w:t>Qпр.пр</w:t>
      </w:r>
      <w:proofErr w:type="spellEnd"/>
      <w:r w:rsidRPr="007171B3">
        <w:rPr>
          <w:szCs w:val="28"/>
        </w:rPr>
        <w:t xml:space="preserve">. = </w:t>
      </w:r>
      <w:r w:rsidR="001A75B8">
        <w:rPr>
          <w:szCs w:val="28"/>
          <w:lang w:val="ru-RU"/>
        </w:rPr>
        <w:t>26</w:t>
      </w:r>
      <w:r w:rsidRPr="007171B3">
        <w:rPr>
          <w:szCs w:val="28"/>
        </w:rPr>
        <w:t xml:space="preserve"> м³/</w:t>
      </w:r>
      <w:proofErr w:type="spellStart"/>
      <w:r w:rsidRPr="007171B3">
        <w:rPr>
          <w:szCs w:val="28"/>
        </w:rPr>
        <w:t>сут</w:t>
      </w:r>
      <w:proofErr w:type="spellEnd"/>
      <w:r>
        <w:rPr>
          <w:szCs w:val="28"/>
          <w:lang w:val="ru-RU"/>
        </w:rPr>
        <w:t>.</w:t>
      </w:r>
    </w:p>
    <w:p w14:paraId="49124EAE" w14:textId="77777777" w:rsidR="00B3587D" w:rsidRPr="007171B3" w:rsidRDefault="00B3587D" w:rsidP="00DB5CD2">
      <w:pPr>
        <w:pStyle w:val="a8"/>
        <w:widowControl w:val="0"/>
        <w:spacing w:line="276" w:lineRule="auto"/>
        <w:ind w:firstLine="709"/>
        <w:rPr>
          <w:szCs w:val="28"/>
        </w:rPr>
      </w:pPr>
      <w:r w:rsidRPr="007171B3">
        <w:rPr>
          <w:szCs w:val="28"/>
        </w:rPr>
        <w:t>Общий расход сточных вод на расчетный срок составит:</w:t>
      </w:r>
    </w:p>
    <w:p w14:paraId="5E61418D" w14:textId="77777777" w:rsidR="00B3587D" w:rsidRPr="007171B3" w:rsidRDefault="00B3587D" w:rsidP="00DB5CD2">
      <w:pPr>
        <w:pStyle w:val="a8"/>
        <w:widowControl w:val="0"/>
        <w:spacing w:line="276" w:lineRule="auto"/>
        <w:ind w:firstLine="709"/>
        <w:rPr>
          <w:szCs w:val="28"/>
          <w:lang w:val="ru-RU"/>
        </w:rPr>
      </w:pPr>
      <w:proofErr w:type="spellStart"/>
      <w:r w:rsidRPr="007171B3">
        <w:rPr>
          <w:szCs w:val="28"/>
        </w:rPr>
        <w:t>Qсут</w:t>
      </w:r>
      <w:proofErr w:type="spellEnd"/>
      <w:r w:rsidRPr="007171B3">
        <w:rPr>
          <w:szCs w:val="28"/>
        </w:rPr>
        <w:t xml:space="preserve">. = </w:t>
      </w:r>
      <w:r w:rsidR="001A75B8">
        <w:rPr>
          <w:szCs w:val="28"/>
          <w:lang w:val="ru-RU"/>
        </w:rPr>
        <w:t>555</w:t>
      </w:r>
      <w:r w:rsidRPr="007171B3">
        <w:rPr>
          <w:szCs w:val="28"/>
        </w:rPr>
        <w:t xml:space="preserve"> м³/</w:t>
      </w:r>
      <w:proofErr w:type="spellStart"/>
      <w:r w:rsidRPr="007171B3">
        <w:rPr>
          <w:szCs w:val="28"/>
        </w:rPr>
        <w:t>сут</w:t>
      </w:r>
      <w:proofErr w:type="spellEnd"/>
      <w:r>
        <w:rPr>
          <w:szCs w:val="28"/>
          <w:lang w:val="ru-RU"/>
        </w:rPr>
        <w:t>.</w:t>
      </w:r>
    </w:p>
    <w:p w14:paraId="541C9DFB" w14:textId="77777777" w:rsidR="00B3587D" w:rsidRPr="00F333E7" w:rsidRDefault="00B3587D" w:rsidP="00DB5CD2">
      <w:pPr>
        <w:pStyle w:val="a8"/>
        <w:widowControl w:val="0"/>
        <w:spacing w:line="276" w:lineRule="auto"/>
        <w:ind w:firstLine="709"/>
        <w:rPr>
          <w:b/>
          <w:szCs w:val="28"/>
          <w:u w:val="single"/>
        </w:rPr>
      </w:pPr>
      <w:r w:rsidRPr="00F333E7">
        <w:rPr>
          <w:szCs w:val="28"/>
        </w:rPr>
        <w:t xml:space="preserve">В настоящее время </w:t>
      </w:r>
      <w:r w:rsidR="001A75B8">
        <w:rPr>
          <w:b/>
          <w:szCs w:val="28"/>
          <w:u w:val="single"/>
          <w:lang w:val="ru-RU"/>
        </w:rPr>
        <w:t>поселок</w:t>
      </w:r>
      <w:r w:rsidRPr="00F333E7">
        <w:rPr>
          <w:b/>
          <w:szCs w:val="28"/>
          <w:u w:val="single"/>
        </w:rPr>
        <w:t xml:space="preserve"> </w:t>
      </w:r>
      <w:r w:rsidR="001A75B8">
        <w:rPr>
          <w:b/>
          <w:szCs w:val="28"/>
          <w:u w:val="single"/>
          <w:lang w:val="ru-RU"/>
        </w:rPr>
        <w:t>Большевик, поселок Дальний и поселок Заря</w:t>
      </w:r>
      <w:r w:rsidRPr="00F333E7">
        <w:rPr>
          <w:b/>
          <w:szCs w:val="28"/>
          <w:u w:val="single"/>
        </w:rPr>
        <w:t xml:space="preserve"> </w:t>
      </w:r>
      <w:r w:rsidRPr="00F333E7">
        <w:rPr>
          <w:szCs w:val="28"/>
        </w:rPr>
        <w:t>не имеют центральной канализации.</w:t>
      </w:r>
    </w:p>
    <w:p w14:paraId="68E58544" w14:textId="77777777" w:rsidR="00B3587D" w:rsidRPr="00F333E7" w:rsidRDefault="00B3587D" w:rsidP="00DB5CD2">
      <w:pPr>
        <w:pStyle w:val="a8"/>
        <w:widowControl w:val="0"/>
        <w:spacing w:line="276" w:lineRule="auto"/>
        <w:ind w:firstLine="709"/>
        <w:rPr>
          <w:szCs w:val="28"/>
        </w:rPr>
      </w:pPr>
      <w:r w:rsidRPr="00F333E7">
        <w:rPr>
          <w:szCs w:val="28"/>
        </w:rPr>
        <w:t xml:space="preserve">В соответствии со СНиП 2.04.03-85 п. 21 расчетное удельное среднесуточное водоотведение бытовых сточных вод от жилых зданий следует принимать равным расчетному удельному среднесуточному водопотреблению, принятому по СНиП 2.04.03-85* без учета расхода воды на полив зеленых насаждений. </w:t>
      </w:r>
    </w:p>
    <w:p w14:paraId="48366ECC" w14:textId="77777777" w:rsidR="00B3587D" w:rsidRPr="00F333E7" w:rsidRDefault="00B3587D" w:rsidP="00DB5CD2">
      <w:pPr>
        <w:pStyle w:val="a8"/>
        <w:widowControl w:val="0"/>
        <w:spacing w:line="276" w:lineRule="auto"/>
        <w:ind w:firstLine="709"/>
        <w:rPr>
          <w:szCs w:val="28"/>
        </w:rPr>
      </w:pPr>
      <w:r w:rsidRPr="00F333E7">
        <w:rPr>
          <w:szCs w:val="28"/>
        </w:rPr>
        <w:t xml:space="preserve">Следовательно, расчетный расход бытовых сточных вод составляет    </w:t>
      </w:r>
    </w:p>
    <w:p w14:paraId="6B4573EE" w14:textId="77777777" w:rsidR="00B3587D" w:rsidRPr="00F333E7" w:rsidRDefault="00B3587D" w:rsidP="00DB5CD2">
      <w:pPr>
        <w:pStyle w:val="a8"/>
        <w:widowControl w:val="0"/>
        <w:spacing w:line="276" w:lineRule="auto"/>
        <w:ind w:firstLine="709"/>
        <w:rPr>
          <w:szCs w:val="28"/>
        </w:rPr>
      </w:pPr>
      <w:r w:rsidRPr="00F333E7">
        <w:rPr>
          <w:szCs w:val="28"/>
        </w:rPr>
        <w:t xml:space="preserve">Для </w:t>
      </w:r>
      <w:r w:rsidR="001A75B8">
        <w:rPr>
          <w:szCs w:val="28"/>
          <w:lang w:val="ru-RU"/>
        </w:rPr>
        <w:t>п</w:t>
      </w:r>
      <w:r w:rsidRPr="00F333E7">
        <w:rPr>
          <w:szCs w:val="28"/>
        </w:rPr>
        <w:t xml:space="preserve">. </w:t>
      </w:r>
      <w:proofErr w:type="gramStart"/>
      <w:r w:rsidR="001A75B8">
        <w:rPr>
          <w:szCs w:val="28"/>
          <w:lang w:val="ru-RU"/>
        </w:rPr>
        <w:t xml:space="preserve">Большевик </w:t>
      </w:r>
      <w:r w:rsidRPr="00F333E7">
        <w:rPr>
          <w:szCs w:val="28"/>
        </w:rPr>
        <w:t xml:space="preserve"> </w:t>
      </w:r>
      <w:proofErr w:type="spellStart"/>
      <w:r w:rsidRPr="00F333E7">
        <w:rPr>
          <w:szCs w:val="28"/>
        </w:rPr>
        <w:t>Q</w:t>
      </w:r>
      <w:proofErr w:type="gramEnd"/>
      <w:r w:rsidRPr="00F333E7">
        <w:rPr>
          <w:szCs w:val="28"/>
        </w:rPr>
        <w:t>сут</w:t>
      </w:r>
      <w:proofErr w:type="spellEnd"/>
      <w:r w:rsidRPr="00F333E7">
        <w:rPr>
          <w:szCs w:val="28"/>
        </w:rPr>
        <w:t xml:space="preserve">. = </w:t>
      </w:r>
      <w:r w:rsidR="001A75B8">
        <w:rPr>
          <w:szCs w:val="28"/>
          <w:lang w:val="ru-RU"/>
        </w:rPr>
        <w:t>84</w:t>
      </w:r>
      <w:r w:rsidRPr="00F333E7">
        <w:rPr>
          <w:szCs w:val="28"/>
        </w:rPr>
        <w:t xml:space="preserve"> м³/</w:t>
      </w:r>
      <w:proofErr w:type="spellStart"/>
      <w:r w:rsidRPr="00F333E7">
        <w:rPr>
          <w:szCs w:val="28"/>
        </w:rPr>
        <w:t>сут</w:t>
      </w:r>
      <w:proofErr w:type="spellEnd"/>
      <w:r w:rsidRPr="00F333E7">
        <w:rPr>
          <w:szCs w:val="28"/>
        </w:rPr>
        <w:t>.;</w:t>
      </w:r>
    </w:p>
    <w:p w14:paraId="627D59E9" w14:textId="77777777" w:rsidR="00B3587D" w:rsidRPr="00F333E7" w:rsidRDefault="00B3587D" w:rsidP="00DB5CD2">
      <w:pPr>
        <w:pStyle w:val="a8"/>
        <w:widowControl w:val="0"/>
        <w:spacing w:line="276" w:lineRule="auto"/>
        <w:ind w:firstLine="709"/>
        <w:rPr>
          <w:szCs w:val="28"/>
        </w:rPr>
      </w:pPr>
      <w:r w:rsidRPr="00F333E7">
        <w:rPr>
          <w:szCs w:val="28"/>
        </w:rPr>
        <w:t xml:space="preserve">Для </w:t>
      </w:r>
      <w:r w:rsidR="001A75B8">
        <w:rPr>
          <w:szCs w:val="28"/>
          <w:lang w:val="ru-RU"/>
        </w:rPr>
        <w:t>п</w:t>
      </w:r>
      <w:r w:rsidRPr="00F333E7">
        <w:rPr>
          <w:szCs w:val="28"/>
        </w:rPr>
        <w:t xml:space="preserve">. </w:t>
      </w:r>
      <w:r w:rsidR="001A75B8">
        <w:rPr>
          <w:szCs w:val="28"/>
          <w:lang w:val="ru-RU"/>
        </w:rPr>
        <w:t>Дальний</w:t>
      </w:r>
      <w:r>
        <w:rPr>
          <w:szCs w:val="28"/>
          <w:lang w:val="ru-RU"/>
        </w:rPr>
        <w:t xml:space="preserve"> </w:t>
      </w:r>
      <w:proofErr w:type="spellStart"/>
      <w:r w:rsidRPr="00F333E7">
        <w:rPr>
          <w:szCs w:val="28"/>
        </w:rPr>
        <w:t>Qсут</w:t>
      </w:r>
      <w:proofErr w:type="spellEnd"/>
      <w:r w:rsidRPr="00F333E7">
        <w:rPr>
          <w:szCs w:val="28"/>
        </w:rPr>
        <w:t xml:space="preserve">. = </w:t>
      </w:r>
      <w:r w:rsidR="001A75B8">
        <w:rPr>
          <w:szCs w:val="28"/>
          <w:lang w:val="ru-RU"/>
        </w:rPr>
        <w:t>32</w:t>
      </w:r>
      <w:r w:rsidRPr="00F333E7">
        <w:rPr>
          <w:szCs w:val="28"/>
        </w:rPr>
        <w:t xml:space="preserve"> м³/</w:t>
      </w:r>
      <w:proofErr w:type="spellStart"/>
      <w:r w:rsidRPr="00F333E7">
        <w:rPr>
          <w:szCs w:val="28"/>
        </w:rPr>
        <w:t>сут</w:t>
      </w:r>
      <w:proofErr w:type="spellEnd"/>
      <w:r w:rsidRPr="00F333E7">
        <w:rPr>
          <w:szCs w:val="28"/>
        </w:rPr>
        <w:t>.;</w:t>
      </w:r>
    </w:p>
    <w:p w14:paraId="7DEF2193" w14:textId="77777777" w:rsidR="00B3587D" w:rsidRDefault="00B3587D" w:rsidP="00DB5CD2">
      <w:pPr>
        <w:pStyle w:val="a8"/>
        <w:widowControl w:val="0"/>
        <w:spacing w:line="276" w:lineRule="auto"/>
        <w:ind w:firstLine="709"/>
        <w:rPr>
          <w:szCs w:val="28"/>
          <w:lang w:val="ru-RU"/>
        </w:rPr>
      </w:pPr>
      <w:r w:rsidRPr="00F333E7">
        <w:rPr>
          <w:szCs w:val="28"/>
          <w:lang w:val="ru-RU"/>
        </w:rPr>
        <w:lastRenderedPageBreak/>
        <w:t xml:space="preserve">Для п. </w:t>
      </w:r>
      <w:r w:rsidR="001A75B8">
        <w:rPr>
          <w:szCs w:val="28"/>
          <w:lang w:val="ru-RU"/>
        </w:rPr>
        <w:t>Заря</w:t>
      </w:r>
      <w:r w:rsidRPr="00F333E7">
        <w:rPr>
          <w:szCs w:val="28"/>
        </w:rPr>
        <w:t xml:space="preserve"> </w:t>
      </w:r>
      <w:proofErr w:type="spellStart"/>
      <w:r w:rsidRPr="00F333E7">
        <w:rPr>
          <w:szCs w:val="28"/>
        </w:rPr>
        <w:t>Qсут</w:t>
      </w:r>
      <w:proofErr w:type="spellEnd"/>
      <w:r w:rsidRPr="00F333E7">
        <w:rPr>
          <w:szCs w:val="28"/>
        </w:rPr>
        <w:t xml:space="preserve">. = </w:t>
      </w:r>
      <w:r w:rsidR="001A75B8">
        <w:rPr>
          <w:szCs w:val="28"/>
          <w:lang w:val="ru-RU"/>
        </w:rPr>
        <w:t>53</w:t>
      </w:r>
      <w:r w:rsidRPr="00F333E7">
        <w:rPr>
          <w:szCs w:val="28"/>
        </w:rPr>
        <w:t xml:space="preserve"> м³/</w:t>
      </w:r>
      <w:proofErr w:type="spellStart"/>
      <w:r w:rsidRPr="00F333E7">
        <w:rPr>
          <w:szCs w:val="28"/>
        </w:rPr>
        <w:t>сут</w:t>
      </w:r>
      <w:proofErr w:type="spellEnd"/>
      <w:r w:rsidR="001A75B8">
        <w:rPr>
          <w:szCs w:val="28"/>
          <w:lang w:val="ru-RU"/>
        </w:rPr>
        <w:t>.</w:t>
      </w:r>
    </w:p>
    <w:p w14:paraId="59E7EDC0" w14:textId="77777777" w:rsidR="00B3587D" w:rsidRPr="00F333E7" w:rsidRDefault="00B3587D" w:rsidP="00DB5CD2">
      <w:pPr>
        <w:pStyle w:val="a8"/>
        <w:widowControl w:val="0"/>
        <w:spacing w:line="276" w:lineRule="auto"/>
        <w:ind w:firstLine="709"/>
        <w:rPr>
          <w:szCs w:val="28"/>
        </w:rPr>
      </w:pPr>
    </w:p>
    <w:p w14:paraId="3198C793" w14:textId="77777777" w:rsidR="00B3587D" w:rsidRPr="00F333E7" w:rsidRDefault="00B3587D" w:rsidP="00DB5CD2">
      <w:pPr>
        <w:spacing w:line="276" w:lineRule="auto"/>
        <w:ind w:firstLine="709"/>
        <w:rPr>
          <w:bCs/>
          <w:i/>
          <w:sz w:val="28"/>
          <w:szCs w:val="28"/>
        </w:rPr>
      </w:pPr>
      <w:r w:rsidRPr="00F333E7">
        <w:rPr>
          <w:bCs/>
          <w:i/>
          <w:sz w:val="28"/>
          <w:szCs w:val="28"/>
        </w:rPr>
        <w:t>Проектные предложения</w:t>
      </w:r>
    </w:p>
    <w:p w14:paraId="4D2D30A9" w14:textId="77777777" w:rsidR="00B3587D" w:rsidRPr="00F333E7" w:rsidRDefault="00B3587D" w:rsidP="00DB5CD2">
      <w:pPr>
        <w:spacing w:line="276" w:lineRule="auto"/>
        <w:ind w:firstLine="709"/>
        <w:rPr>
          <w:bCs/>
          <w:i/>
          <w:sz w:val="28"/>
          <w:szCs w:val="28"/>
        </w:rPr>
      </w:pPr>
    </w:p>
    <w:p w14:paraId="59B0B090" w14:textId="77777777" w:rsidR="00B3587D" w:rsidRPr="00F333E7" w:rsidRDefault="00B3587D" w:rsidP="00DB5CD2">
      <w:pPr>
        <w:pStyle w:val="a8"/>
        <w:widowControl w:val="0"/>
        <w:spacing w:line="276" w:lineRule="auto"/>
        <w:ind w:firstLine="709"/>
        <w:rPr>
          <w:szCs w:val="28"/>
        </w:rPr>
      </w:pPr>
      <w:r w:rsidRPr="00F333E7">
        <w:rPr>
          <w:szCs w:val="28"/>
        </w:rPr>
        <w:t xml:space="preserve">Проанализировав состояние инженерного обеспечения и особенности географического расположения </w:t>
      </w:r>
      <w:r w:rsidR="001A75B8">
        <w:rPr>
          <w:szCs w:val="28"/>
          <w:lang w:val="ru-RU"/>
        </w:rPr>
        <w:t>Трудового</w:t>
      </w:r>
      <w:r w:rsidRPr="00F333E7">
        <w:rPr>
          <w:szCs w:val="28"/>
        </w:rPr>
        <w:t xml:space="preserve"> сельского поселения, а также возможности современного оборудования и технологий, проектом может быть предложен кластерный принцип  инженерного обеспечения жилых и общественных зданий при малоэтажном строительстве путем обустройства типовых коммунального эксплуатационного центра (КЭЦ).</w:t>
      </w:r>
    </w:p>
    <w:p w14:paraId="6A72771A" w14:textId="77777777" w:rsidR="00B3587D" w:rsidRPr="00F333E7" w:rsidRDefault="00B3587D" w:rsidP="00DB5CD2">
      <w:pPr>
        <w:pStyle w:val="a8"/>
        <w:widowControl w:val="0"/>
        <w:spacing w:line="276" w:lineRule="auto"/>
        <w:ind w:firstLine="709"/>
        <w:rPr>
          <w:szCs w:val="28"/>
        </w:rPr>
      </w:pPr>
      <w:r w:rsidRPr="00F333E7">
        <w:rPr>
          <w:szCs w:val="28"/>
        </w:rPr>
        <w:t>Кластерный принцип заключается в том, что проектирование инженерного обеспечения новой застройки или реконструкция инженерного обеспечения сложившейся застройки может осуществляться для локального поселения или части поселения, путем организации коммунального эксплуатационного центра (КЭЦ), который включает и локальные очистные сооружения канализации, котельную, ТП. Локальное поселение (кластер) может входить в состав более крупного населенного пункта. Таким образом, населенный пункт разбивается на кластеры, для которых решается вопрос локального инженерного обеспечения.</w:t>
      </w:r>
    </w:p>
    <w:p w14:paraId="445004C6" w14:textId="77777777" w:rsidR="00B3587D" w:rsidRPr="00F333E7" w:rsidRDefault="00B3587D" w:rsidP="00DB5CD2">
      <w:pPr>
        <w:pStyle w:val="a8"/>
        <w:widowControl w:val="0"/>
        <w:spacing w:line="276" w:lineRule="auto"/>
        <w:ind w:firstLine="709"/>
        <w:rPr>
          <w:szCs w:val="28"/>
        </w:rPr>
      </w:pPr>
      <w:r w:rsidRPr="00F333E7">
        <w:rPr>
          <w:szCs w:val="28"/>
        </w:rPr>
        <w:t xml:space="preserve">Это решение позволит исключить протяженные инженерные коммуникации и поддерживающие их систему (КНС; ТП). Достигается экономия финансовых средств на прокладку, ремонт и поддержание протяженных коммуникаций и сопутствующих им систем. </w:t>
      </w:r>
    </w:p>
    <w:p w14:paraId="4CD40216" w14:textId="77777777" w:rsidR="00B3587D" w:rsidRPr="00F333E7" w:rsidRDefault="00B3587D" w:rsidP="00DB5CD2">
      <w:pPr>
        <w:pStyle w:val="a8"/>
        <w:widowControl w:val="0"/>
        <w:spacing w:line="276" w:lineRule="auto"/>
        <w:ind w:firstLine="709"/>
        <w:rPr>
          <w:szCs w:val="28"/>
        </w:rPr>
      </w:pPr>
      <w:r w:rsidRPr="00F333E7">
        <w:rPr>
          <w:szCs w:val="28"/>
        </w:rPr>
        <w:t>Внедрение децентрализованного кластерного принципа организации инженерного обеспечения позволит также сократить существенно потери энергоресурсов в протяженных коммуникациях, сократить расходы на их ремонт, уменьшить аварийность.</w:t>
      </w:r>
    </w:p>
    <w:p w14:paraId="7C60DDE1" w14:textId="77777777" w:rsidR="00B3587D" w:rsidRPr="00F333E7" w:rsidRDefault="00B3587D" w:rsidP="00DB5CD2">
      <w:pPr>
        <w:pStyle w:val="a8"/>
        <w:widowControl w:val="0"/>
        <w:spacing w:line="276" w:lineRule="auto"/>
        <w:ind w:firstLine="709"/>
        <w:rPr>
          <w:szCs w:val="28"/>
        </w:rPr>
      </w:pPr>
      <w:r w:rsidRPr="00F333E7">
        <w:rPr>
          <w:szCs w:val="28"/>
        </w:rPr>
        <w:t xml:space="preserve">Разделив </w:t>
      </w:r>
      <w:r w:rsidR="001A75B8">
        <w:rPr>
          <w:szCs w:val="28"/>
          <w:lang w:val="ru-RU"/>
        </w:rPr>
        <w:t>п</w:t>
      </w:r>
      <w:r w:rsidRPr="00F333E7">
        <w:rPr>
          <w:szCs w:val="28"/>
        </w:rPr>
        <w:t xml:space="preserve">. </w:t>
      </w:r>
      <w:r w:rsidR="001A75B8">
        <w:rPr>
          <w:szCs w:val="28"/>
          <w:lang w:val="ru-RU"/>
        </w:rPr>
        <w:t>Советский</w:t>
      </w:r>
      <w:r w:rsidRPr="00F333E7">
        <w:rPr>
          <w:szCs w:val="28"/>
        </w:rPr>
        <w:t xml:space="preserve"> на несколько бассейнов </w:t>
      </w:r>
      <w:proofErr w:type="spellStart"/>
      <w:r w:rsidRPr="00F333E7">
        <w:rPr>
          <w:szCs w:val="28"/>
        </w:rPr>
        <w:t>канализования</w:t>
      </w:r>
      <w:proofErr w:type="spellEnd"/>
      <w:r w:rsidRPr="00F333E7">
        <w:rPr>
          <w:szCs w:val="28"/>
        </w:rPr>
        <w:t xml:space="preserve">, в зависимости от рельефа местности, можно организовать локальную систему канализации, в качестве локальных очистных сооружений можно предложить установки биологической очистки сточных вод заводского изготовления   типа станций, выпускаемых ЗАО «СМБ Групп» г. Москва. После очистки вода выходит по качеству соответствующая требованиям, предъявленным к водам хозяйственно-бытового назначения. Очищенную воду можно использовать для полива зеленых насаждений. Станция имеет модельный ряд по производительности от </w:t>
      </w:r>
      <w:smartTag w:uri="urn:schemas-microsoft-com:office:smarttags" w:element="metricconverter">
        <w:smartTagPr>
          <w:attr w:name="ProductID" w:val="1 м³"/>
        </w:smartTagPr>
        <w:r w:rsidRPr="00F333E7">
          <w:rPr>
            <w:szCs w:val="28"/>
          </w:rPr>
          <w:t>1 м³</w:t>
        </w:r>
      </w:smartTag>
      <w:r w:rsidRPr="00F333E7">
        <w:rPr>
          <w:szCs w:val="28"/>
        </w:rPr>
        <w:t xml:space="preserve">  до </w:t>
      </w:r>
      <w:smartTag w:uri="urn:schemas-microsoft-com:office:smarttags" w:element="metricconverter">
        <w:smartTagPr>
          <w:attr w:name="ProductID" w:val="1000 м³"/>
        </w:smartTagPr>
        <w:r w:rsidRPr="00F333E7">
          <w:rPr>
            <w:szCs w:val="28"/>
          </w:rPr>
          <w:t>1000 м³</w:t>
        </w:r>
      </w:smartTag>
      <w:r w:rsidRPr="00F333E7">
        <w:rPr>
          <w:szCs w:val="28"/>
        </w:rPr>
        <w:t xml:space="preserve">, не требует постоянного обслуживания. </w:t>
      </w:r>
    </w:p>
    <w:p w14:paraId="2B2D036A" w14:textId="77777777" w:rsidR="00B3587D" w:rsidRPr="00943D3F" w:rsidRDefault="00B3587D" w:rsidP="00DB5CD2">
      <w:pPr>
        <w:pStyle w:val="a8"/>
        <w:widowControl w:val="0"/>
        <w:spacing w:line="276" w:lineRule="auto"/>
        <w:ind w:firstLine="709"/>
        <w:rPr>
          <w:szCs w:val="28"/>
          <w:highlight w:val="yellow"/>
        </w:rPr>
      </w:pPr>
      <w:r w:rsidRPr="00F333E7">
        <w:rPr>
          <w:szCs w:val="28"/>
        </w:rPr>
        <w:t xml:space="preserve">Для </w:t>
      </w:r>
      <w:r w:rsidR="001A75B8" w:rsidRPr="001A75B8">
        <w:rPr>
          <w:szCs w:val="28"/>
          <w:lang w:val="ru-RU"/>
        </w:rPr>
        <w:t>поселк</w:t>
      </w:r>
      <w:r w:rsidR="001A75B8">
        <w:rPr>
          <w:szCs w:val="28"/>
          <w:lang w:val="ru-RU"/>
        </w:rPr>
        <w:t>а</w:t>
      </w:r>
      <w:r w:rsidR="001A75B8" w:rsidRPr="001A75B8">
        <w:rPr>
          <w:szCs w:val="28"/>
        </w:rPr>
        <w:t xml:space="preserve"> </w:t>
      </w:r>
      <w:r w:rsidR="001A75B8" w:rsidRPr="001A75B8">
        <w:rPr>
          <w:szCs w:val="28"/>
          <w:lang w:val="ru-RU"/>
        </w:rPr>
        <w:t>Большевик, поселк</w:t>
      </w:r>
      <w:r w:rsidR="001A75B8">
        <w:rPr>
          <w:szCs w:val="28"/>
          <w:lang w:val="ru-RU"/>
        </w:rPr>
        <w:t>а</w:t>
      </w:r>
      <w:r w:rsidR="001A75B8" w:rsidRPr="001A75B8">
        <w:rPr>
          <w:szCs w:val="28"/>
          <w:lang w:val="ru-RU"/>
        </w:rPr>
        <w:t xml:space="preserve"> Дальн</w:t>
      </w:r>
      <w:r w:rsidR="001A75B8">
        <w:rPr>
          <w:szCs w:val="28"/>
          <w:lang w:val="ru-RU"/>
        </w:rPr>
        <w:t>его</w:t>
      </w:r>
      <w:r w:rsidR="001A75B8" w:rsidRPr="001A75B8">
        <w:rPr>
          <w:szCs w:val="28"/>
          <w:lang w:val="ru-RU"/>
        </w:rPr>
        <w:t xml:space="preserve"> и посел</w:t>
      </w:r>
      <w:r w:rsidR="001A75B8">
        <w:rPr>
          <w:szCs w:val="28"/>
          <w:lang w:val="ru-RU"/>
        </w:rPr>
        <w:t>ка</w:t>
      </w:r>
      <w:r w:rsidR="001A75B8" w:rsidRPr="001A75B8">
        <w:rPr>
          <w:szCs w:val="28"/>
          <w:lang w:val="ru-RU"/>
        </w:rPr>
        <w:t xml:space="preserve"> Заря</w:t>
      </w:r>
      <w:r w:rsidRPr="00F333E7">
        <w:rPr>
          <w:b/>
          <w:szCs w:val="28"/>
        </w:rPr>
        <w:t xml:space="preserve"> </w:t>
      </w:r>
      <w:r w:rsidRPr="00F333E7">
        <w:rPr>
          <w:szCs w:val="28"/>
        </w:rPr>
        <w:t xml:space="preserve">может быть рекомендована также </w:t>
      </w:r>
      <w:r>
        <w:rPr>
          <w:szCs w:val="28"/>
        </w:rPr>
        <w:t xml:space="preserve">установка </w:t>
      </w:r>
      <w:r w:rsidRPr="00F333E7">
        <w:rPr>
          <w:szCs w:val="28"/>
        </w:rPr>
        <w:t>заводского изготовления  «Техносфера БИО», имеющих диапазон по производительности от 5 до 200 м³/</w:t>
      </w:r>
      <w:proofErr w:type="spellStart"/>
      <w:r w:rsidRPr="00F333E7">
        <w:rPr>
          <w:szCs w:val="28"/>
        </w:rPr>
        <w:t>сут</w:t>
      </w:r>
      <w:proofErr w:type="spellEnd"/>
      <w:r w:rsidRPr="00F333E7">
        <w:rPr>
          <w:szCs w:val="28"/>
        </w:rPr>
        <w:t>. Установка предназначена для усреднения и биологической очистки хозяйственно-бытовых  и близких к ним по составу производственных сточных вод</w:t>
      </w:r>
      <w:r>
        <w:rPr>
          <w:szCs w:val="28"/>
          <w:lang w:val="ru-RU"/>
        </w:rPr>
        <w:t>, д</w:t>
      </w:r>
      <w:proofErr w:type="spellStart"/>
      <w:r w:rsidRPr="00F333E7">
        <w:rPr>
          <w:szCs w:val="28"/>
        </w:rPr>
        <w:t>оочистки</w:t>
      </w:r>
      <w:proofErr w:type="spellEnd"/>
      <w:r w:rsidRPr="00F333E7">
        <w:rPr>
          <w:szCs w:val="28"/>
        </w:rPr>
        <w:t xml:space="preserve"> стоков до норм сброса в водоемы рыбохозяйственного назначения и обеззараживания </w:t>
      </w:r>
      <w:r w:rsidRPr="00F333E7">
        <w:rPr>
          <w:szCs w:val="28"/>
        </w:rPr>
        <w:lastRenderedPageBreak/>
        <w:t xml:space="preserve">очищенной воды. </w:t>
      </w:r>
    </w:p>
    <w:p w14:paraId="78E8CAF4" w14:textId="77777777" w:rsidR="00097974" w:rsidRPr="00B3587D" w:rsidRDefault="00097974" w:rsidP="00DB5CD2">
      <w:pPr>
        <w:pStyle w:val="-1"/>
        <w:numPr>
          <w:ilvl w:val="0"/>
          <w:numId w:val="0"/>
        </w:numPr>
        <w:spacing w:line="276" w:lineRule="auto"/>
        <w:ind w:left="792"/>
        <w:outlineLvl w:val="9"/>
        <w:rPr>
          <w:rStyle w:val="afa"/>
          <w:rFonts w:ascii="Cambria" w:hAnsi="Cambria"/>
          <w:bCs/>
          <w:caps w:val="0"/>
          <w:highlight w:val="yellow"/>
          <w:lang w:val="x-none"/>
        </w:rPr>
      </w:pPr>
    </w:p>
    <w:p w14:paraId="15BEDD7E" w14:textId="77777777" w:rsidR="008D73D1" w:rsidRPr="007322D3" w:rsidRDefault="00F61DA3" w:rsidP="00DB5CD2">
      <w:pPr>
        <w:pStyle w:val="-1"/>
        <w:numPr>
          <w:ilvl w:val="2"/>
          <w:numId w:val="63"/>
        </w:numPr>
        <w:spacing w:line="276" w:lineRule="auto"/>
        <w:rPr>
          <w:rStyle w:val="afa"/>
          <w:rFonts w:ascii="Cambria" w:hAnsi="Cambria"/>
          <w:bCs/>
          <w:caps w:val="0"/>
        </w:rPr>
      </w:pPr>
      <w:bookmarkStart w:id="186" w:name="_Toc135831102"/>
      <w:r w:rsidRPr="007322D3">
        <w:rPr>
          <w:rStyle w:val="afa"/>
          <w:rFonts w:ascii="Cambria" w:hAnsi="Cambria"/>
          <w:bCs/>
          <w:caps w:val="0"/>
        </w:rPr>
        <w:t>Слаботочные сети</w:t>
      </w:r>
      <w:bookmarkEnd w:id="186"/>
    </w:p>
    <w:p w14:paraId="5643DF26" w14:textId="77777777" w:rsidR="008D73D1" w:rsidRPr="00943D3F" w:rsidRDefault="008D73D1" w:rsidP="00DB5CD2">
      <w:pPr>
        <w:spacing w:line="276" w:lineRule="auto"/>
        <w:rPr>
          <w:highlight w:val="yellow"/>
        </w:rPr>
      </w:pPr>
    </w:p>
    <w:p w14:paraId="04D48D60" w14:textId="77777777" w:rsidR="007322D3" w:rsidRDefault="007322D3" w:rsidP="00DB5CD2">
      <w:pPr>
        <w:pStyle w:val="aa"/>
        <w:spacing w:line="276" w:lineRule="auto"/>
        <w:jc w:val="center"/>
        <w:rPr>
          <w:b/>
          <w:i/>
          <w:sz w:val="28"/>
          <w:szCs w:val="28"/>
        </w:rPr>
      </w:pPr>
      <w:r w:rsidRPr="00D13005">
        <w:rPr>
          <w:b/>
          <w:i/>
          <w:sz w:val="28"/>
          <w:szCs w:val="28"/>
        </w:rPr>
        <w:t>Телефонизация</w:t>
      </w:r>
    </w:p>
    <w:p w14:paraId="694043CF" w14:textId="77777777" w:rsidR="007322D3" w:rsidRPr="00F55605" w:rsidRDefault="007322D3" w:rsidP="00DB5CD2">
      <w:pPr>
        <w:pStyle w:val="a8"/>
        <w:widowControl w:val="0"/>
        <w:spacing w:line="276" w:lineRule="auto"/>
        <w:ind w:firstLine="709"/>
        <w:rPr>
          <w:szCs w:val="28"/>
        </w:rPr>
      </w:pPr>
      <w:r w:rsidRPr="00F55605">
        <w:rPr>
          <w:szCs w:val="28"/>
        </w:rPr>
        <w:t xml:space="preserve">Состояние слаботочных сетей на территории </w:t>
      </w:r>
      <w:r>
        <w:rPr>
          <w:szCs w:val="28"/>
        </w:rPr>
        <w:t xml:space="preserve">Трудового сельского поселения </w:t>
      </w:r>
      <w:r w:rsidRPr="00F55605">
        <w:rPr>
          <w:szCs w:val="28"/>
        </w:rPr>
        <w:t xml:space="preserve"> характеризуется следующими положениями:</w:t>
      </w:r>
    </w:p>
    <w:p w14:paraId="61765548" w14:textId="77777777" w:rsidR="007322D3" w:rsidRPr="00F55605" w:rsidRDefault="007322D3" w:rsidP="00DB5CD2">
      <w:pPr>
        <w:pStyle w:val="a8"/>
        <w:widowControl w:val="0"/>
        <w:numPr>
          <w:ilvl w:val="0"/>
          <w:numId w:val="121"/>
        </w:numPr>
        <w:spacing w:line="276" w:lineRule="auto"/>
        <w:ind w:left="142" w:firstLine="425"/>
        <w:rPr>
          <w:szCs w:val="28"/>
        </w:rPr>
      </w:pPr>
      <w:r w:rsidRPr="00F55605">
        <w:rPr>
          <w:szCs w:val="28"/>
        </w:rPr>
        <w:t>наличие морально и технически устаревшего аналогового оборудования;</w:t>
      </w:r>
    </w:p>
    <w:p w14:paraId="13B29961" w14:textId="77777777" w:rsidR="007322D3" w:rsidRPr="00F55605" w:rsidRDefault="007322D3" w:rsidP="00DB5CD2">
      <w:pPr>
        <w:pStyle w:val="a8"/>
        <w:widowControl w:val="0"/>
        <w:numPr>
          <w:ilvl w:val="0"/>
          <w:numId w:val="121"/>
        </w:numPr>
        <w:spacing w:line="276" w:lineRule="auto"/>
        <w:ind w:left="142" w:firstLine="425"/>
        <w:rPr>
          <w:szCs w:val="28"/>
        </w:rPr>
      </w:pPr>
      <w:r w:rsidRPr="00F55605">
        <w:rPr>
          <w:szCs w:val="28"/>
        </w:rPr>
        <w:t>отсутствие современной промышленной базы слаботочных сетей, что значительно увеличивает стоимость строительства новых объектов связи и модернизации существующих.</w:t>
      </w:r>
    </w:p>
    <w:p w14:paraId="45B2D922" w14:textId="77777777" w:rsidR="007322D3" w:rsidRPr="00D13005" w:rsidRDefault="007322D3" w:rsidP="00DB5CD2">
      <w:pPr>
        <w:pStyle w:val="aa"/>
        <w:spacing w:line="276" w:lineRule="auto"/>
        <w:jc w:val="center"/>
        <w:rPr>
          <w:b/>
          <w:i/>
          <w:sz w:val="28"/>
          <w:szCs w:val="28"/>
        </w:rPr>
      </w:pPr>
    </w:p>
    <w:p w14:paraId="7940BE59" w14:textId="77777777" w:rsidR="007322D3" w:rsidRDefault="007322D3" w:rsidP="00DB5CD2">
      <w:pPr>
        <w:pStyle w:val="a8"/>
        <w:widowControl w:val="0"/>
        <w:spacing w:line="276" w:lineRule="auto"/>
        <w:ind w:firstLine="709"/>
        <w:rPr>
          <w:szCs w:val="28"/>
        </w:rPr>
      </w:pPr>
      <w:r>
        <w:rPr>
          <w:szCs w:val="28"/>
        </w:rPr>
        <w:t xml:space="preserve">Расчет числа абонентов телефонной сети общего пользования и сети проводного вещания производится из условия один телефон и одна радиоточка на жилой дом (квартиру) плюс 5% от их числа на общественный сектор. </w:t>
      </w:r>
    </w:p>
    <w:p w14:paraId="43D343BC" w14:textId="77777777" w:rsidR="007322D3" w:rsidRDefault="007322D3" w:rsidP="00DB5CD2">
      <w:pPr>
        <w:pStyle w:val="a8"/>
        <w:widowControl w:val="0"/>
        <w:spacing w:line="276" w:lineRule="auto"/>
        <w:ind w:firstLine="709"/>
        <w:rPr>
          <w:szCs w:val="28"/>
        </w:rPr>
      </w:pPr>
      <w:r>
        <w:rPr>
          <w:szCs w:val="28"/>
        </w:rPr>
        <w:t xml:space="preserve">1. Каждой семье обеспечить установку телефона. </w:t>
      </w:r>
    </w:p>
    <w:p w14:paraId="1ADA5040" w14:textId="77777777" w:rsidR="007322D3" w:rsidRDefault="007322D3" w:rsidP="00DB5CD2">
      <w:pPr>
        <w:pStyle w:val="a8"/>
        <w:widowControl w:val="0"/>
        <w:spacing w:line="276" w:lineRule="auto"/>
        <w:ind w:firstLine="709"/>
        <w:rPr>
          <w:szCs w:val="28"/>
        </w:rPr>
      </w:pPr>
      <w:r>
        <w:rPr>
          <w:szCs w:val="28"/>
        </w:rPr>
        <w:t>2. Количество телефонов для хозяйственного сектора по отдельным группам потребителей на 1000 человек работающих должно составлять:</w:t>
      </w:r>
    </w:p>
    <w:p w14:paraId="44456FA1" w14:textId="77777777" w:rsidR="007322D3" w:rsidRDefault="007322D3" w:rsidP="00DB5CD2">
      <w:pPr>
        <w:pStyle w:val="a8"/>
        <w:widowControl w:val="0"/>
        <w:numPr>
          <w:ilvl w:val="0"/>
          <w:numId w:val="120"/>
        </w:numPr>
        <w:spacing w:line="276" w:lineRule="auto"/>
        <w:rPr>
          <w:szCs w:val="28"/>
        </w:rPr>
      </w:pPr>
      <w:r>
        <w:rPr>
          <w:szCs w:val="28"/>
        </w:rPr>
        <w:t>промышленность, транспорт, строительство    -   210 тлф.;</w:t>
      </w:r>
    </w:p>
    <w:p w14:paraId="36D85F29" w14:textId="77777777" w:rsidR="007322D3" w:rsidRDefault="007322D3" w:rsidP="00DB5CD2">
      <w:pPr>
        <w:pStyle w:val="a8"/>
        <w:widowControl w:val="0"/>
        <w:numPr>
          <w:ilvl w:val="0"/>
          <w:numId w:val="120"/>
        </w:numPr>
        <w:spacing w:line="276" w:lineRule="auto"/>
        <w:rPr>
          <w:szCs w:val="28"/>
        </w:rPr>
      </w:pPr>
      <w:r>
        <w:rPr>
          <w:szCs w:val="28"/>
        </w:rPr>
        <w:t>торговля                                                              -   270 тлф.;</w:t>
      </w:r>
    </w:p>
    <w:p w14:paraId="25C78269" w14:textId="77777777" w:rsidR="007322D3" w:rsidRDefault="007322D3" w:rsidP="00DB5CD2">
      <w:pPr>
        <w:pStyle w:val="a8"/>
        <w:widowControl w:val="0"/>
        <w:numPr>
          <w:ilvl w:val="0"/>
          <w:numId w:val="120"/>
        </w:numPr>
        <w:spacing w:line="276" w:lineRule="auto"/>
        <w:rPr>
          <w:szCs w:val="28"/>
        </w:rPr>
      </w:pPr>
      <w:r>
        <w:rPr>
          <w:szCs w:val="28"/>
        </w:rPr>
        <w:t>наука и образование                                           -   710 тлф.;</w:t>
      </w:r>
    </w:p>
    <w:p w14:paraId="71E2B9CD" w14:textId="77777777" w:rsidR="007322D3" w:rsidRDefault="007322D3" w:rsidP="00DB5CD2">
      <w:pPr>
        <w:pStyle w:val="a8"/>
        <w:widowControl w:val="0"/>
        <w:numPr>
          <w:ilvl w:val="0"/>
          <w:numId w:val="120"/>
        </w:numPr>
        <w:spacing w:line="276" w:lineRule="auto"/>
        <w:rPr>
          <w:szCs w:val="28"/>
        </w:rPr>
      </w:pPr>
      <w:r>
        <w:rPr>
          <w:szCs w:val="28"/>
        </w:rPr>
        <w:t>здравоохранение                                                 -   580 тлф.;</w:t>
      </w:r>
    </w:p>
    <w:p w14:paraId="21FEEE80" w14:textId="77777777" w:rsidR="007322D3" w:rsidRDefault="007322D3" w:rsidP="00DB5CD2">
      <w:pPr>
        <w:pStyle w:val="a8"/>
        <w:widowControl w:val="0"/>
        <w:numPr>
          <w:ilvl w:val="0"/>
          <w:numId w:val="120"/>
        </w:numPr>
        <w:spacing w:line="276" w:lineRule="auto"/>
        <w:rPr>
          <w:szCs w:val="28"/>
        </w:rPr>
      </w:pPr>
      <w:r>
        <w:rPr>
          <w:szCs w:val="28"/>
        </w:rPr>
        <w:t>управление                                                           -  1000 тлф.</w:t>
      </w:r>
    </w:p>
    <w:p w14:paraId="4C10763F" w14:textId="77777777" w:rsidR="007322D3" w:rsidRDefault="007322D3" w:rsidP="00DB5CD2">
      <w:pPr>
        <w:pStyle w:val="a8"/>
        <w:widowControl w:val="0"/>
        <w:spacing w:line="276" w:lineRule="auto"/>
        <w:ind w:firstLine="851"/>
        <w:rPr>
          <w:szCs w:val="28"/>
        </w:rPr>
      </w:pPr>
      <w:r>
        <w:rPr>
          <w:szCs w:val="28"/>
        </w:rPr>
        <w:t>Работающее (самодеятельное) население населенных пунктов сельской местности по отдельным группам народного хозяйства распределяется на перспективу в следующем соотношении:</w:t>
      </w:r>
    </w:p>
    <w:p w14:paraId="2E952F3F" w14:textId="77777777" w:rsidR="007322D3" w:rsidRDefault="007322D3" w:rsidP="00DB5CD2">
      <w:pPr>
        <w:pStyle w:val="a8"/>
        <w:widowControl w:val="0"/>
        <w:numPr>
          <w:ilvl w:val="0"/>
          <w:numId w:val="120"/>
        </w:numPr>
        <w:spacing w:line="276" w:lineRule="auto"/>
        <w:rPr>
          <w:szCs w:val="28"/>
        </w:rPr>
      </w:pPr>
      <w:r>
        <w:rPr>
          <w:szCs w:val="28"/>
        </w:rPr>
        <w:t>промышленность, транспорт, связь, строительство - 76%;</w:t>
      </w:r>
    </w:p>
    <w:p w14:paraId="2C424DFE" w14:textId="77777777" w:rsidR="007322D3" w:rsidRDefault="007322D3" w:rsidP="00DB5CD2">
      <w:pPr>
        <w:pStyle w:val="a8"/>
        <w:widowControl w:val="0"/>
        <w:numPr>
          <w:ilvl w:val="0"/>
          <w:numId w:val="120"/>
        </w:numPr>
        <w:spacing w:line="276" w:lineRule="auto"/>
        <w:rPr>
          <w:szCs w:val="28"/>
        </w:rPr>
      </w:pPr>
      <w:r>
        <w:rPr>
          <w:szCs w:val="28"/>
        </w:rPr>
        <w:t>торговля - 12%;</w:t>
      </w:r>
    </w:p>
    <w:p w14:paraId="06B6D568" w14:textId="77777777" w:rsidR="007322D3" w:rsidRDefault="007322D3" w:rsidP="00DB5CD2">
      <w:pPr>
        <w:pStyle w:val="a8"/>
        <w:widowControl w:val="0"/>
        <w:numPr>
          <w:ilvl w:val="0"/>
          <w:numId w:val="120"/>
        </w:numPr>
        <w:spacing w:line="276" w:lineRule="auto"/>
        <w:rPr>
          <w:szCs w:val="28"/>
        </w:rPr>
      </w:pPr>
      <w:r>
        <w:rPr>
          <w:szCs w:val="28"/>
        </w:rPr>
        <w:t>образование и наука - 6%;</w:t>
      </w:r>
    </w:p>
    <w:p w14:paraId="2F2598E0" w14:textId="77777777" w:rsidR="007322D3" w:rsidRDefault="007322D3" w:rsidP="00DB5CD2">
      <w:pPr>
        <w:pStyle w:val="a8"/>
        <w:widowControl w:val="0"/>
        <w:numPr>
          <w:ilvl w:val="0"/>
          <w:numId w:val="120"/>
        </w:numPr>
        <w:spacing w:line="276" w:lineRule="auto"/>
        <w:rPr>
          <w:szCs w:val="28"/>
        </w:rPr>
      </w:pPr>
      <w:r>
        <w:rPr>
          <w:szCs w:val="28"/>
        </w:rPr>
        <w:t>здравоохранение - 4%;</w:t>
      </w:r>
    </w:p>
    <w:p w14:paraId="506695A7" w14:textId="77777777" w:rsidR="007322D3" w:rsidRDefault="007322D3" w:rsidP="00DB5CD2">
      <w:pPr>
        <w:pStyle w:val="a8"/>
        <w:widowControl w:val="0"/>
        <w:numPr>
          <w:ilvl w:val="0"/>
          <w:numId w:val="120"/>
        </w:numPr>
        <w:spacing w:line="276" w:lineRule="auto"/>
        <w:rPr>
          <w:szCs w:val="28"/>
        </w:rPr>
      </w:pPr>
      <w:r>
        <w:rPr>
          <w:szCs w:val="28"/>
        </w:rPr>
        <w:t>управление - 2%.</w:t>
      </w:r>
    </w:p>
    <w:p w14:paraId="0A87FE10" w14:textId="77777777" w:rsidR="007322D3" w:rsidRDefault="007322D3" w:rsidP="00DB5CD2">
      <w:pPr>
        <w:pStyle w:val="a8"/>
        <w:widowControl w:val="0"/>
        <w:spacing w:line="276" w:lineRule="auto"/>
        <w:ind w:firstLine="709"/>
        <w:rPr>
          <w:szCs w:val="28"/>
        </w:rPr>
      </w:pPr>
      <w:r>
        <w:rPr>
          <w:szCs w:val="28"/>
        </w:rPr>
        <w:t>Потребности хозяйственного сектора в телефонной связи на 1000 человек работающих составит:</w:t>
      </w:r>
    </w:p>
    <w:p w14:paraId="1E2A6FDA" w14:textId="77777777" w:rsidR="007322D3" w:rsidRDefault="007322D3" w:rsidP="00DB5CD2">
      <w:pPr>
        <w:pStyle w:val="a8"/>
        <w:widowControl w:val="0"/>
        <w:spacing w:line="276" w:lineRule="auto"/>
        <w:ind w:firstLine="709"/>
        <w:rPr>
          <w:szCs w:val="28"/>
        </w:rPr>
      </w:pPr>
      <w:r>
        <w:rPr>
          <w:szCs w:val="28"/>
        </w:rPr>
        <w:t>210</w:t>
      </w:r>
      <w:r>
        <w:rPr>
          <w:szCs w:val="28"/>
          <w:lang w:val="ru-RU"/>
        </w:rPr>
        <w:t>*</w:t>
      </w:r>
      <w:r>
        <w:rPr>
          <w:szCs w:val="28"/>
        </w:rPr>
        <w:t>0.76+270</w:t>
      </w:r>
      <w:r>
        <w:rPr>
          <w:szCs w:val="28"/>
          <w:lang w:val="ru-RU"/>
        </w:rPr>
        <w:t>*</w:t>
      </w:r>
      <w:r>
        <w:rPr>
          <w:szCs w:val="28"/>
        </w:rPr>
        <w:t>0.12+710</w:t>
      </w:r>
      <w:r>
        <w:rPr>
          <w:szCs w:val="28"/>
          <w:lang w:val="ru-RU"/>
        </w:rPr>
        <w:t>*</w:t>
      </w:r>
      <w:r>
        <w:rPr>
          <w:szCs w:val="28"/>
        </w:rPr>
        <w:t>0.06+580</w:t>
      </w:r>
      <w:r>
        <w:rPr>
          <w:szCs w:val="28"/>
          <w:lang w:val="ru-RU"/>
        </w:rPr>
        <w:t>*</w:t>
      </w:r>
      <w:r>
        <w:rPr>
          <w:szCs w:val="28"/>
        </w:rPr>
        <w:t>0.04+1000</w:t>
      </w:r>
      <w:r>
        <w:rPr>
          <w:szCs w:val="28"/>
          <w:lang w:val="ru-RU"/>
        </w:rPr>
        <w:t>*</w:t>
      </w:r>
      <w:r>
        <w:rPr>
          <w:szCs w:val="28"/>
        </w:rPr>
        <w:t>0.02=278 тлф.</w:t>
      </w:r>
    </w:p>
    <w:p w14:paraId="5D11AEF9" w14:textId="77777777" w:rsidR="007322D3" w:rsidRPr="00D13005" w:rsidRDefault="007322D3" w:rsidP="00DB5CD2">
      <w:pPr>
        <w:pStyle w:val="a8"/>
        <w:widowControl w:val="0"/>
        <w:spacing w:line="276" w:lineRule="auto"/>
        <w:ind w:firstLine="709"/>
        <w:rPr>
          <w:szCs w:val="28"/>
        </w:rPr>
      </w:pPr>
      <w:r w:rsidRPr="00D13005">
        <w:rPr>
          <w:szCs w:val="28"/>
        </w:rPr>
        <w:t xml:space="preserve"> Используя полученные данные, и принимая во внимание проектные решения на стадии генерального плана, проектом для развития средств связи предусматривается:</w:t>
      </w:r>
    </w:p>
    <w:p w14:paraId="0A7269D1" w14:textId="77777777" w:rsidR="007322D3" w:rsidRPr="00D13005" w:rsidRDefault="007322D3" w:rsidP="00DB5CD2">
      <w:pPr>
        <w:pStyle w:val="a8"/>
        <w:widowControl w:val="0"/>
        <w:spacing w:line="276" w:lineRule="auto"/>
        <w:ind w:firstLine="709"/>
        <w:rPr>
          <w:szCs w:val="28"/>
        </w:rPr>
      </w:pPr>
      <w:r>
        <w:rPr>
          <w:szCs w:val="28"/>
          <w:lang w:val="ru-RU"/>
        </w:rPr>
        <w:t xml:space="preserve">- </w:t>
      </w:r>
      <w:r w:rsidRPr="00D13005">
        <w:rPr>
          <w:szCs w:val="28"/>
        </w:rPr>
        <w:t xml:space="preserve">в сельском поселении предусмотреть установку узла </w:t>
      </w:r>
      <w:proofErr w:type="spellStart"/>
      <w:r w:rsidRPr="00D13005">
        <w:rPr>
          <w:szCs w:val="28"/>
        </w:rPr>
        <w:t>мультисервисного</w:t>
      </w:r>
      <w:proofErr w:type="spellEnd"/>
      <w:r w:rsidRPr="00D13005">
        <w:rPr>
          <w:szCs w:val="28"/>
        </w:rPr>
        <w:t xml:space="preserve"> </w:t>
      </w:r>
      <w:r w:rsidRPr="00D13005">
        <w:rPr>
          <w:szCs w:val="28"/>
        </w:rPr>
        <w:lastRenderedPageBreak/>
        <w:t>доступа по технологии NGN (Next Generation Networks) на оборудовании типа SI-3000(MSAN) фирмы «</w:t>
      </w:r>
      <w:proofErr w:type="spellStart"/>
      <w:r w:rsidRPr="00D13005">
        <w:rPr>
          <w:szCs w:val="28"/>
        </w:rPr>
        <w:t>Iskratel</w:t>
      </w:r>
      <w:proofErr w:type="spellEnd"/>
      <w:r w:rsidRPr="00D13005">
        <w:rPr>
          <w:szCs w:val="28"/>
        </w:rPr>
        <w:t>” в защищенном телекоммуникационном шкафу уличного исполнения (</w:t>
      </w:r>
      <w:proofErr w:type="spellStart"/>
      <w:r w:rsidRPr="00D13005">
        <w:rPr>
          <w:szCs w:val="28"/>
        </w:rPr>
        <w:t>шелтере</w:t>
      </w:r>
      <w:proofErr w:type="spellEnd"/>
      <w:r w:rsidRPr="00D13005">
        <w:rPr>
          <w:szCs w:val="28"/>
        </w:rPr>
        <w:t xml:space="preserve">) в объеме линейных, станционных и </w:t>
      </w:r>
      <w:proofErr w:type="spellStart"/>
      <w:r w:rsidRPr="00D13005">
        <w:rPr>
          <w:szCs w:val="28"/>
        </w:rPr>
        <w:t>энергосооружений</w:t>
      </w:r>
      <w:proofErr w:type="spellEnd"/>
      <w:r w:rsidRPr="00D13005">
        <w:rPr>
          <w:szCs w:val="28"/>
        </w:rPr>
        <w:t xml:space="preserve"> на основании структурного состава абонентов (аналоговых, ADSL2+ и др.). Емкость цифрового узла доступа должна быть согласно приведенного выше расчета. </w:t>
      </w:r>
    </w:p>
    <w:p w14:paraId="625224DB" w14:textId="77777777" w:rsidR="007322D3" w:rsidRPr="00D13005" w:rsidRDefault="007322D3" w:rsidP="00DB5CD2">
      <w:pPr>
        <w:pStyle w:val="a8"/>
        <w:widowControl w:val="0"/>
        <w:spacing w:line="276" w:lineRule="auto"/>
        <w:ind w:firstLine="709"/>
        <w:rPr>
          <w:szCs w:val="28"/>
        </w:rPr>
      </w:pPr>
      <w:r>
        <w:rPr>
          <w:szCs w:val="28"/>
          <w:lang w:val="ru-RU"/>
        </w:rPr>
        <w:t xml:space="preserve">- </w:t>
      </w:r>
      <w:r w:rsidRPr="00D13005">
        <w:rPr>
          <w:szCs w:val="28"/>
        </w:rPr>
        <w:t xml:space="preserve">Оборудование центрального модуля (центральная локация) разместить на существующих АТС с резервным электропитанием от АКБ не менее 24-х часов. Предусмотреть строительство ВОЛС емкостью 16 волокон от центрального модуля до проектируемого узла </w:t>
      </w:r>
      <w:proofErr w:type="spellStart"/>
      <w:r w:rsidRPr="00D13005">
        <w:rPr>
          <w:szCs w:val="28"/>
        </w:rPr>
        <w:t>мультисервисного</w:t>
      </w:r>
      <w:proofErr w:type="spellEnd"/>
      <w:r w:rsidRPr="00D13005">
        <w:rPr>
          <w:szCs w:val="28"/>
        </w:rPr>
        <w:t xml:space="preserve"> абонентского доступа в существующей и проектируемой телефонной канализации. Связь узла доступа с АМТС выполнить через существующие АТС. Между центральным модулем и узлом доступа  предусматривается организовать  использование цифровых потоков протокола Е1 и 1GB Ethernet с реконструкцией «транспортного» оборудования  на АТС;</w:t>
      </w:r>
    </w:p>
    <w:p w14:paraId="045CCCAA" w14:textId="77777777" w:rsidR="007322D3" w:rsidRPr="00D13005" w:rsidRDefault="007322D3" w:rsidP="00DB5CD2">
      <w:pPr>
        <w:pStyle w:val="a8"/>
        <w:widowControl w:val="0"/>
        <w:numPr>
          <w:ilvl w:val="0"/>
          <w:numId w:val="117"/>
        </w:numPr>
        <w:spacing w:line="276" w:lineRule="auto"/>
        <w:ind w:left="0" w:firstLine="709"/>
        <w:rPr>
          <w:szCs w:val="28"/>
        </w:rPr>
      </w:pPr>
      <w:r w:rsidRPr="00D13005">
        <w:rPr>
          <w:szCs w:val="28"/>
        </w:rPr>
        <w:t xml:space="preserve">при строительстве СЛ связи к абонентскому узлу доступа максимально использовать существующую телефонную канализацию, а при строительстве использовать А/Ц и ПЭ трубы. Смотровые устройства железобетонные, типоразмер с учетом числа каналов; </w:t>
      </w:r>
    </w:p>
    <w:p w14:paraId="772446D5" w14:textId="77777777" w:rsidR="007322D3" w:rsidRPr="00D13005" w:rsidRDefault="007322D3" w:rsidP="00DB5CD2">
      <w:pPr>
        <w:pStyle w:val="a8"/>
        <w:widowControl w:val="0"/>
        <w:numPr>
          <w:ilvl w:val="0"/>
          <w:numId w:val="117"/>
        </w:numPr>
        <w:spacing w:line="276" w:lineRule="auto"/>
        <w:ind w:left="0" w:firstLine="709"/>
        <w:rPr>
          <w:szCs w:val="28"/>
        </w:rPr>
      </w:pPr>
      <w:r w:rsidRPr="00D13005">
        <w:rPr>
          <w:szCs w:val="28"/>
        </w:rPr>
        <w:t>в поселении предусмотреть строительство магистральных участков телефонной канализации. На участках от проектируемых зданий до магистральных участков и далее до узла доступа строительство телефонной канализации и прокладка кабеля связи выполняется по техническим условиям оператора связи сетей общего пользования поселения за счет средств застройщика.</w:t>
      </w:r>
    </w:p>
    <w:p w14:paraId="45BE589B" w14:textId="77777777" w:rsidR="007322D3" w:rsidRPr="00D13005" w:rsidRDefault="007322D3" w:rsidP="00DB5CD2">
      <w:pPr>
        <w:pStyle w:val="a8"/>
        <w:widowControl w:val="0"/>
        <w:spacing w:line="276" w:lineRule="auto"/>
        <w:ind w:firstLine="709"/>
        <w:rPr>
          <w:szCs w:val="28"/>
        </w:rPr>
      </w:pPr>
      <w:r w:rsidRPr="00D13005">
        <w:rPr>
          <w:szCs w:val="28"/>
        </w:rPr>
        <w:t xml:space="preserve">В качестве агрегатора всех видов трафика абонентских подключений предлагается использовать </w:t>
      </w:r>
      <w:proofErr w:type="spellStart"/>
      <w:r w:rsidRPr="00D13005">
        <w:rPr>
          <w:szCs w:val="28"/>
        </w:rPr>
        <w:t>мультисервисный</w:t>
      </w:r>
      <w:proofErr w:type="spellEnd"/>
      <w:r w:rsidRPr="00D13005">
        <w:rPr>
          <w:szCs w:val="28"/>
        </w:rPr>
        <w:t xml:space="preserve"> узел SI3000 MSAN производства компании </w:t>
      </w:r>
      <w:proofErr w:type="spellStart"/>
      <w:r w:rsidRPr="00D13005">
        <w:rPr>
          <w:szCs w:val="28"/>
        </w:rPr>
        <w:t>Iskratel</w:t>
      </w:r>
      <w:proofErr w:type="spellEnd"/>
      <w:r w:rsidRPr="00D13005">
        <w:rPr>
          <w:szCs w:val="28"/>
        </w:rPr>
        <w:t xml:space="preserve"> с возможностью установки плат/лезвий:</w:t>
      </w:r>
    </w:p>
    <w:p w14:paraId="325A1CA2" w14:textId="77777777" w:rsidR="007322D3" w:rsidRPr="00D13005" w:rsidRDefault="007322D3" w:rsidP="00DB5CD2">
      <w:pPr>
        <w:pStyle w:val="a8"/>
        <w:widowControl w:val="0"/>
        <w:numPr>
          <w:ilvl w:val="0"/>
          <w:numId w:val="118"/>
        </w:numPr>
        <w:spacing w:line="276" w:lineRule="auto"/>
        <w:ind w:left="0" w:firstLine="709"/>
        <w:rPr>
          <w:szCs w:val="28"/>
        </w:rPr>
      </w:pPr>
      <w:r w:rsidRPr="00D13005">
        <w:rPr>
          <w:szCs w:val="28"/>
        </w:rPr>
        <w:t>абонентских интерфейсов (медные пары телефонии),</w:t>
      </w:r>
    </w:p>
    <w:p w14:paraId="46094306" w14:textId="77777777" w:rsidR="007322D3" w:rsidRPr="00D13005" w:rsidRDefault="007322D3" w:rsidP="00DB5CD2">
      <w:pPr>
        <w:pStyle w:val="a8"/>
        <w:widowControl w:val="0"/>
        <w:numPr>
          <w:ilvl w:val="0"/>
          <w:numId w:val="118"/>
        </w:numPr>
        <w:spacing w:line="276" w:lineRule="auto"/>
        <w:ind w:left="0" w:firstLine="709"/>
        <w:rPr>
          <w:szCs w:val="28"/>
        </w:rPr>
      </w:pPr>
      <w:r w:rsidRPr="00D13005">
        <w:rPr>
          <w:szCs w:val="28"/>
        </w:rPr>
        <w:t>медиа-шлюза для сопряжения по Е1 потокам,</w:t>
      </w:r>
    </w:p>
    <w:p w14:paraId="6C5D24A7" w14:textId="77777777" w:rsidR="007322D3" w:rsidRPr="00D13005" w:rsidRDefault="007322D3" w:rsidP="00DB5CD2">
      <w:pPr>
        <w:pStyle w:val="a8"/>
        <w:widowControl w:val="0"/>
        <w:numPr>
          <w:ilvl w:val="0"/>
          <w:numId w:val="118"/>
        </w:numPr>
        <w:spacing w:line="276" w:lineRule="auto"/>
        <w:ind w:left="0" w:firstLine="709"/>
        <w:rPr>
          <w:szCs w:val="28"/>
        </w:rPr>
      </w:pPr>
      <w:r w:rsidRPr="00D13005">
        <w:rPr>
          <w:szCs w:val="28"/>
        </w:rPr>
        <w:t>программных коммутаторов для обеспечения коммутации телефонии,</w:t>
      </w:r>
    </w:p>
    <w:p w14:paraId="4C5414F3" w14:textId="77777777" w:rsidR="007322D3" w:rsidRPr="00D13005" w:rsidRDefault="007322D3" w:rsidP="00DB5CD2">
      <w:pPr>
        <w:pStyle w:val="a8"/>
        <w:widowControl w:val="0"/>
        <w:numPr>
          <w:ilvl w:val="0"/>
          <w:numId w:val="118"/>
        </w:numPr>
        <w:spacing w:line="276" w:lineRule="auto"/>
        <w:ind w:left="0" w:firstLine="709"/>
        <w:rPr>
          <w:szCs w:val="28"/>
        </w:rPr>
      </w:pPr>
      <w:r w:rsidRPr="00D13005">
        <w:rPr>
          <w:szCs w:val="28"/>
        </w:rPr>
        <w:t>ADSL2+ интерфейсов (по аналоговым или ISDN линиям),</w:t>
      </w:r>
    </w:p>
    <w:p w14:paraId="50B498E6" w14:textId="77777777" w:rsidR="007322D3" w:rsidRPr="00D13005" w:rsidRDefault="007322D3" w:rsidP="00DB5CD2">
      <w:pPr>
        <w:pStyle w:val="a8"/>
        <w:widowControl w:val="0"/>
        <w:numPr>
          <w:ilvl w:val="0"/>
          <w:numId w:val="118"/>
        </w:numPr>
        <w:spacing w:line="276" w:lineRule="auto"/>
        <w:ind w:left="0" w:firstLine="709"/>
        <w:rPr>
          <w:szCs w:val="28"/>
        </w:rPr>
      </w:pPr>
      <w:r w:rsidRPr="00D13005">
        <w:rPr>
          <w:szCs w:val="28"/>
        </w:rPr>
        <w:t>VDSL2 интерфейсов,</w:t>
      </w:r>
    </w:p>
    <w:p w14:paraId="3B5A9B9A" w14:textId="77777777" w:rsidR="007322D3" w:rsidRPr="00D13005" w:rsidRDefault="007322D3" w:rsidP="00DB5CD2">
      <w:pPr>
        <w:pStyle w:val="a8"/>
        <w:widowControl w:val="0"/>
        <w:numPr>
          <w:ilvl w:val="0"/>
          <w:numId w:val="118"/>
        </w:numPr>
        <w:spacing w:line="276" w:lineRule="auto"/>
        <w:ind w:left="0" w:firstLine="709"/>
        <w:rPr>
          <w:szCs w:val="28"/>
        </w:rPr>
      </w:pPr>
      <w:proofErr w:type="spellStart"/>
      <w:r w:rsidRPr="00D13005">
        <w:rPr>
          <w:szCs w:val="28"/>
        </w:rPr>
        <w:t>g.SHDSL</w:t>
      </w:r>
      <w:proofErr w:type="spellEnd"/>
      <w:r w:rsidRPr="00D13005">
        <w:rPr>
          <w:szCs w:val="28"/>
        </w:rPr>
        <w:t xml:space="preserve"> интерфейсов,</w:t>
      </w:r>
    </w:p>
    <w:p w14:paraId="1E1039F1" w14:textId="77777777" w:rsidR="007322D3" w:rsidRPr="00D13005" w:rsidRDefault="007322D3" w:rsidP="00DB5CD2">
      <w:pPr>
        <w:pStyle w:val="a8"/>
        <w:widowControl w:val="0"/>
        <w:numPr>
          <w:ilvl w:val="0"/>
          <w:numId w:val="118"/>
        </w:numPr>
        <w:spacing w:line="276" w:lineRule="auto"/>
        <w:ind w:left="0" w:firstLine="709"/>
        <w:rPr>
          <w:szCs w:val="28"/>
        </w:rPr>
      </w:pPr>
      <w:proofErr w:type="spellStart"/>
      <w:r w:rsidRPr="00D13005">
        <w:rPr>
          <w:szCs w:val="28"/>
        </w:rPr>
        <w:t>FTTx</w:t>
      </w:r>
      <w:proofErr w:type="spellEnd"/>
      <w:r w:rsidRPr="00D13005">
        <w:rPr>
          <w:szCs w:val="28"/>
        </w:rPr>
        <w:t xml:space="preserve"> абонентских оптических  интерфейсов (FTTH, FTTB и т.д.)</w:t>
      </w:r>
    </w:p>
    <w:p w14:paraId="6F8B819A" w14:textId="77777777" w:rsidR="007322D3" w:rsidRPr="00D13005" w:rsidRDefault="007322D3" w:rsidP="00DB5CD2">
      <w:pPr>
        <w:pStyle w:val="a8"/>
        <w:widowControl w:val="0"/>
        <w:spacing w:line="276" w:lineRule="auto"/>
        <w:ind w:firstLine="709"/>
        <w:rPr>
          <w:szCs w:val="28"/>
        </w:rPr>
      </w:pPr>
      <w:r w:rsidRPr="00D13005">
        <w:rPr>
          <w:szCs w:val="28"/>
        </w:rPr>
        <w:t>В решении MSAN предлагается использовать как в роли агрегатора соединений ADSL, так и в роли голосового шлюза NGN. В будущем узлы могут быть оборудованы перечисленными выше интерфейсами по мере необходимости.</w:t>
      </w:r>
    </w:p>
    <w:p w14:paraId="55F7F3D8" w14:textId="77777777" w:rsidR="007322D3" w:rsidRPr="00D13005" w:rsidRDefault="007322D3" w:rsidP="00DB5CD2">
      <w:pPr>
        <w:pStyle w:val="a8"/>
        <w:widowControl w:val="0"/>
        <w:spacing w:line="276" w:lineRule="auto"/>
        <w:ind w:firstLine="709"/>
        <w:rPr>
          <w:szCs w:val="28"/>
        </w:rPr>
      </w:pPr>
      <w:r w:rsidRPr="00D13005">
        <w:rPr>
          <w:szCs w:val="28"/>
        </w:rPr>
        <w:t xml:space="preserve">Устройство MSAN позиционируется как </w:t>
      </w:r>
      <w:proofErr w:type="spellStart"/>
      <w:r w:rsidRPr="00D13005">
        <w:rPr>
          <w:szCs w:val="28"/>
        </w:rPr>
        <w:t>мультисервисное</w:t>
      </w:r>
      <w:proofErr w:type="spellEnd"/>
      <w:r w:rsidRPr="00D13005">
        <w:rPr>
          <w:szCs w:val="28"/>
        </w:rPr>
        <w:t xml:space="preserve"> устройство </w:t>
      </w:r>
      <w:r w:rsidRPr="00D13005">
        <w:rPr>
          <w:szCs w:val="28"/>
        </w:rPr>
        <w:lastRenderedPageBreak/>
        <w:t xml:space="preserve">коммутации и доступа для сетей, обеспечивающих предоставление услуг абонентам типа «3Play». </w:t>
      </w:r>
    </w:p>
    <w:p w14:paraId="24528BE6" w14:textId="77777777" w:rsidR="007322D3" w:rsidRPr="00D13005" w:rsidRDefault="007322D3" w:rsidP="00DB5CD2">
      <w:pPr>
        <w:pStyle w:val="a8"/>
        <w:widowControl w:val="0"/>
        <w:spacing w:line="276" w:lineRule="auto"/>
        <w:ind w:firstLine="709"/>
        <w:rPr>
          <w:szCs w:val="28"/>
        </w:rPr>
      </w:pPr>
      <w:r w:rsidRPr="00D13005">
        <w:rPr>
          <w:szCs w:val="28"/>
        </w:rPr>
        <w:t>В рамках NGN нет необходимости разделять различные коммуникационные услуги – есть общая «услуга связи». Подключаясь к NGN, клиент получает не просто канал связи и какой-то определенный набор информационных сервисов и ресурсов – он может самостоятельно определять, какой именно тип трафика (услуг) необходим в рамках «услуги связи» - будь то IP-телефония, ISDN, международная связь, видеоконференции, доступ к услугам классической интеллектуальной сети и т.д.</w:t>
      </w:r>
    </w:p>
    <w:p w14:paraId="0DCDB5A6" w14:textId="77777777" w:rsidR="007322D3" w:rsidRPr="00D13005" w:rsidRDefault="007322D3" w:rsidP="00DB5CD2">
      <w:pPr>
        <w:pStyle w:val="a8"/>
        <w:widowControl w:val="0"/>
        <w:spacing w:line="276" w:lineRule="auto"/>
        <w:ind w:firstLine="709"/>
        <w:rPr>
          <w:szCs w:val="28"/>
        </w:rPr>
      </w:pPr>
      <w:r w:rsidRPr="00D13005">
        <w:rPr>
          <w:szCs w:val="28"/>
        </w:rPr>
        <w:t xml:space="preserve">Для начала работы с новым (незадействованным до определенного момента) типом трафика (услугой) клиенту необходимо лишь послать запрос, на основании которого оператором будет проведена быстрая (в большинстве случаев – автоматическая) конфигурация программных интерфейсов и механизмов контроля качества обслуживания. При всей технической закрытости взаимоотношения клиента и оператора NGN прозрачны – единая платформа контроля трафика и система биллинга предоставляют клиенту не только удобство оплаты, но и играют роль дополнительного инструмента </w:t>
      </w:r>
      <w:proofErr w:type="spellStart"/>
      <w:r w:rsidRPr="00D13005">
        <w:rPr>
          <w:szCs w:val="28"/>
        </w:rPr>
        <w:t>self-provisioning</w:t>
      </w:r>
      <w:proofErr w:type="spellEnd"/>
      <w:r w:rsidRPr="00D13005">
        <w:rPr>
          <w:szCs w:val="28"/>
        </w:rPr>
        <w:t xml:space="preserve"> – четкого определения и самостоятельного управления объемом и структурой потребляемых инфокоммуникационных услуг. В результате любой бизнес может конфигурировать «услугу связи» так, чтобы она отвечала его реальным потребностям.</w:t>
      </w:r>
    </w:p>
    <w:p w14:paraId="27BE5289" w14:textId="77777777" w:rsidR="007322D3" w:rsidRPr="00D13005" w:rsidRDefault="007322D3" w:rsidP="00DB5CD2">
      <w:pPr>
        <w:pStyle w:val="a8"/>
        <w:widowControl w:val="0"/>
        <w:spacing w:line="276" w:lineRule="auto"/>
        <w:ind w:firstLine="709"/>
        <w:rPr>
          <w:szCs w:val="28"/>
        </w:rPr>
      </w:pPr>
      <w:r w:rsidRPr="00D13005">
        <w:rPr>
          <w:szCs w:val="28"/>
        </w:rPr>
        <w:t xml:space="preserve">В качестве рекомендации при строительстве сетей для отдельных  компактных групп абонентов, предлагается технология FTTH, FTTC, FTTB, FTTP (оптическое волокно в дом, узел, здание, корпорацию) с использованием плат оптических интерфейсов узла доступа. </w:t>
      </w:r>
    </w:p>
    <w:p w14:paraId="4B711235" w14:textId="77777777" w:rsidR="007322D3" w:rsidRPr="00D13005" w:rsidRDefault="007322D3" w:rsidP="00DB5CD2">
      <w:pPr>
        <w:pStyle w:val="a8"/>
        <w:widowControl w:val="0"/>
        <w:spacing w:line="276" w:lineRule="auto"/>
        <w:ind w:firstLine="709"/>
        <w:rPr>
          <w:szCs w:val="28"/>
        </w:rPr>
      </w:pPr>
      <w:r w:rsidRPr="00D13005">
        <w:rPr>
          <w:szCs w:val="28"/>
        </w:rPr>
        <w:t>Наряду с основным телекоммуникационным оператором «</w:t>
      </w:r>
      <w:proofErr w:type="spellStart"/>
      <w:r w:rsidRPr="00D13005">
        <w:rPr>
          <w:szCs w:val="28"/>
        </w:rPr>
        <w:t>Кубаньэлектросвязь</w:t>
      </w:r>
      <w:proofErr w:type="spellEnd"/>
      <w:r w:rsidRPr="00D13005">
        <w:rPr>
          <w:szCs w:val="28"/>
        </w:rPr>
        <w:t xml:space="preserve">», на рассматриваемой территории действуют сети сотовой радиотелефонной подвижной связи следующих операторов: ОАО «Мегафон», ОАО «МТС», ОАО «Билайн», ОАО «Теле-2». Развернутые сети сотовой радиотелефонной подвижной связи данных операторов обеспечивают покрытие проектируемой территории. Операторы сотовой связи, действующие на территории Края, имеют свои перспективные планы развития, основанные на оценке существующего состояния предоставления услуг телефонной связи, ожидаемом рынке услуг сетей сотовой связи, прогнозе перспективной численности населения. </w:t>
      </w:r>
    </w:p>
    <w:p w14:paraId="4BD45D2F" w14:textId="5CD3C1FA" w:rsidR="007322D3" w:rsidRDefault="007322D3" w:rsidP="00DB5CD2">
      <w:pPr>
        <w:pStyle w:val="a8"/>
        <w:widowControl w:val="0"/>
        <w:spacing w:line="276" w:lineRule="auto"/>
        <w:ind w:firstLine="709"/>
        <w:rPr>
          <w:szCs w:val="28"/>
        </w:rPr>
      </w:pPr>
      <w:r w:rsidRPr="00D13005">
        <w:rPr>
          <w:szCs w:val="28"/>
        </w:rPr>
        <w:t>На стадии проекта рассматриваются перспективы возможного развития проводных средств связи. Все проектные решения, касающиеся вопросов организации схем связи, выбора оборудования и кабельной продукции, определения трасс прохождения линий связи, способов монтажа и прокладки кабелей, числа каналов на МСС и т.д., определяются на последующих этапах проектирования при наличии финансирования строительства объектов связи.</w:t>
      </w:r>
    </w:p>
    <w:p w14:paraId="42C58304" w14:textId="77777777" w:rsidR="00532811" w:rsidRPr="00D13005" w:rsidRDefault="00532811" w:rsidP="00DB5CD2">
      <w:pPr>
        <w:pStyle w:val="a8"/>
        <w:widowControl w:val="0"/>
        <w:spacing w:line="276" w:lineRule="auto"/>
        <w:ind w:firstLine="709"/>
        <w:rPr>
          <w:szCs w:val="28"/>
        </w:rPr>
      </w:pPr>
    </w:p>
    <w:p w14:paraId="2D07BD6D" w14:textId="77777777" w:rsidR="007322D3" w:rsidRPr="00EE78E7" w:rsidRDefault="007322D3" w:rsidP="00DB5CD2">
      <w:pPr>
        <w:pStyle w:val="aa"/>
        <w:spacing w:line="276" w:lineRule="auto"/>
        <w:jc w:val="center"/>
        <w:rPr>
          <w:b/>
          <w:i/>
          <w:sz w:val="28"/>
          <w:szCs w:val="28"/>
        </w:rPr>
      </w:pPr>
      <w:r w:rsidRPr="00EE78E7">
        <w:rPr>
          <w:b/>
          <w:i/>
          <w:sz w:val="28"/>
          <w:szCs w:val="28"/>
        </w:rPr>
        <w:t>Радиофикация</w:t>
      </w:r>
    </w:p>
    <w:p w14:paraId="1CFAC0E9" w14:textId="77777777" w:rsidR="007322D3" w:rsidRPr="00EE78E7" w:rsidRDefault="007322D3" w:rsidP="00DB5CD2">
      <w:pPr>
        <w:pStyle w:val="a8"/>
        <w:widowControl w:val="0"/>
        <w:spacing w:line="276" w:lineRule="auto"/>
        <w:ind w:firstLine="709"/>
        <w:rPr>
          <w:szCs w:val="28"/>
        </w:rPr>
      </w:pPr>
      <w:r w:rsidRPr="00EE78E7">
        <w:rPr>
          <w:szCs w:val="28"/>
        </w:rPr>
        <w:t xml:space="preserve">В настоящее время в сельском поселении имеется местный радиоузел мощностью 5 кВт, расположенный в здании узла связи. </w:t>
      </w:r>
    </w:p>
    <w:p w14:paraId="5AC77AF7" w14:textId="77777777" w:rsidR="007322D3" w:rsidRPr="00EE78E7" w:rsidRDefault="007322D3" w:rsidP="00DB5CD2">
      <w:pPr>
        <w:pStyle w:val="a8"/>
        <w:widowControl w:val="0"/>
        <w:spacing w:line="276" w:lineRule="auto"/>
        <w:ind w:firstLine="709"/>
        <w:rPr>
          <w:szCs w:val="28"/>
        </w:rPr>
      </w:pPr>
      <w:r w:rsidRPr="00EE78E7">
        <w:rPr>
          <w:szCs w:val="28"/>
        </w:rPr>
        <w:t>Учитывая моральный и технический износ оборудования радиоузла, а также большие затраты по обслуживанию проводной радиосети, проектом сельского поселения для радиофикации предусматривается система многопрограммного радиовещания в метровом диапазоне с частотной модуляцией УКВ-ЧМ. В основу этой системы положен принцип передачи трех независимых монофонических звуковых программ с помощью стандартных вещательных передатчиков в диапазоне частот 65,8-74 и 87,5-108 МГц на одной несущей частоте. В комплектацию системы входят:</w:t>
      </w:r>
    </w:p>
    <w:p w14:paraId="31C54B25" w14:textId="77777777" w:rsidR="007322D3" w:rsidRPr="00EE78E7" w:rsidRDefault="007322D3" w:rsidP="00DB5CD2">
      <w:pPr>
        <w:pStyle w:val="a8"/>
        <w:widowControl w:val="0"/>
        <w:numPr>
          <w:ilvl w:val="0"/>
          <w:numId w:val="119"/>
        </w:numPr>
        <w:spacing w:line="276" w:lineRule="auto"/>
        <w:ind w:left="0" w:firstLine="709"/>
        <w:rPr>
          <w:szCs w:val="28"/>
        </w:rPr>
      </w:pPr>
      <w:r w:rsidRPr="00EE78E7">
        <w:rPr>
          <w:szCs w:val="28"/>
        </w:rPr>
        <w:t>передатчик;</w:t>
      </w:r>
    </w:p>
    <w:p w14:paraId="78E0961E" w14:textId="77777777" w:rsidR="007322D3" w:rsidRPr="00EE78E7" w:rsidRDefault="007322D3" w:rsidP="00DB5CD2">
      <w:pPr>
        <w:pStyle w:val="a8"/>
        <w:widowControl w:val="0"/>
        <w:numPr>
          <w:ilvl w:val="0"/>
          <w:numId w:val="119"/>
        </w:numPr>
        <w:spacing w:line="276" w:lineRule="auto"/>
        <w:ind w:left="0" w:firstLine="709"/>
        <w:rPr>
          <w:szCs w:val="28"/>
        </w:rPr>
      </w:pPr>
      <w:r w:rsidRPr="00EE78E7">
        <w:rPr>
          <w:szCs w:val="28"/>
        </w:rPr>
        <w:t>3-х программный кодер;</w:t>
      </w:r>
    </w:p>
    <w:p w14:paraId="5AEBE845" w14:textId="77777777" w:rsidR="007322D3" w:rsidRPr="00EE78E7" w:rsidRDefault="007322D3" w:rsidP="00DB5CD2">
      <w:pPr>
        <w:pStyle w:val="a8"/>
        <w:widowControl w:val="0"/>
        <w:numPr>
          <w:ilvl w:val="0"/>
          <w:numId w:val="119"/>
        </w:numPr>
        <w:spacing w:line="276" w:lineRule="auto"/>
        <w:ind w:left="0" w:firstLine="709"/>
        <w:rPr>
          <w:szCs w:val="28"/>
        </w:rPr>
      </w:pPr>
      <w:r w:rsidRPr="00EE78E7">
        <w:rPr>
          <w:szCs w:val="28"/>
        </w:rPr>
        <w:t>абонентские 3-х программные приемники.</w:t>
      </w:r>
    </w:p>
    <w:p w14:paraId="273A8426" w14:textId="5BF4B1B0" w:rsidR="007322D3" w:rsidRDefault="007322D3" w:rsidP="00DB5CD2">
      <w:pPr>
        <w:pStyle w:val="a8"/>
        <w:widowControl w:val="0"/>
        <w:spacing w:line="276" w:lineRule="auto"/>
        <w:ind w:firstLine="709"/>
        <w:rPr>
          <w:szCs w:val="28"/>
        </w:rPr>
      </w:pPr>
      <w:r w:rsidRPr="00EE78E7">
        <w:rPr>
          <w:szCs w:val="28"/>
        </w:rPr>
        <w:t>3-х программные сигналы могут быть приняты на типовые УКВ-ЧМ приемники, оборудованные специальными декодерами для сигналов однопрограммного и 3-х программного вещания. Для обеспечения радиовещания проектом. предлагается выполнить строительство радиоузла с установкой передатчика типа «</w:t>
      </w:r>
      <w:proofErr w:type="spellStart"/>
      <w:r w:rsidRPr="00EE78E7">
        <w:rPr>
          <w:szCs w:val="28"/>
        </w:rPr>
        <w:t>Октод</w:t>
      </w:r>
      <w:proofErr w:type="spellEnd"/>
      <w:r w:rsidRPr="00EE78E7">
        <w:rPr>
          <w:szCs w:val="28"/>
        </w:rPr>
        <w:t xml:space="preserve">-FM». Мощность передатчика определяется на последующих этапах проектирования. </w:t>
      </w:r>
    </w:p>
    <w:p w14:paraId="555198D5" w14:textId="77777777" w:rsidR="00532811" w:rsidRPr="00EE78E7" w:rsidRDefault="00532811" w:rsidP="00DB5CD2">
      <w:pPr>
        <w:pStyle w:val="a8"/>
        <w:widowControl w:val="0"/>
        <w:spacing w:line="276" w:lineRule="auto"/>
        <w:ind w:firstLine="709"/>
        <w:rPr>
          <w:szCs w:val="28"/>
        </w:rPr>
      </w:pPr>
    </w:p>
    <w:p w14:paraId="0AEC5A8F" w14:textId="77777777" w:rsidR="007322D3" w:rsidRPr="00EE78E7" w:rsidRDefault="007322D3" w:rsidP="00216BF5">
      <w:pPr>
        <w:pStyle w:val="aa"/>
        <w:spacing w:after="0" w:line="276" w:lineRule="auto"/>
        <w:jc w:val="center"/>
        <w:rPr>
          <w:b/>
          <w:i/>
          <w:sz w:val="28"/>
          <w:szCs w:val="28"/>
        </w:rPr>
      </w:pPr>
      <w:r w:rsidRPr="00EE78E7">
        <w:rPr>
          <w:b/>
          <w:i/>
          <w:sz w:val="28"/>
          <w:szCs w:val="28"/>
        </w:rPr>
        <w:t>Телевидение</w:t>
      </w:r>
    </w:p>
    <w:p w14:paraId="285ACEA2" w14:textId="77777777" w:rsidR="007322D3" w:rsidRDefault="007322D3" w:rsidP="00DB5CD2">
      <w:pPr>
        <w:pStyle w:val="a8"/>
        <w:widowControl w:val="0"/>
        <w:spacing w:line="276" w:lineRule="auto"/>
        <w:ind w:firstLine="709"/>
        <w:rPr>
          <w:szCs w:val="28"/>
        </w:rPr>
      </w:pPr>
      <w:r w:rsidRPr="00EE78E7">
        <w:rPr>
          <w:szCs w:val="28"/>
        </w:rPr>
        <w:t xml:space="preserve">Для развития сети телевизионного вещания предусматривается на базе существующего телевизионного узла, в зоне вещания которого находится рассматриваемое сельское поселение, обеспечивать передачу новых телевизионных каналов в обычном и цифровом формате. В качестве рекомендации предлагается на коммерческой основе в местах компактной застройки (гостиницы, общественно-деловые центры </w:t>
      </w:r>
      <w:proofErr w:type="spellStart"/>
      <w:r w:rsidRPr="00EE78E7">
        <w:rPr>
          <w:szCs w:val="28"/>
        </w:rPr>
        <w:t>и.т.д</w:t>
      </w:r>
      <w:proofErr w:type="spellEnd"/>
      <w:r w:rsidRPr="00EE78E7">
        <w:rPr>
          <w:szCs w:val="28"/>
        </w:rPr>
        <w:t>.) создавать системы кабельного телевидения.</w:t>
      </w:r>
    </w:p>
    <w:p w14:paraId="3EB5D68C" w14:textId="77777777" w:rsidR="00BE412C" w:rsidRPr="006222FA" w:rsidRDefault="008D73D1" w:rsidP="00584BE5">
      <w:pPr>
        <w:pStyle w:val="-1"/>
        <w:numPr>
          <w:ilvl w:val="1"/>
          <w:numId w:val="63"/>
        </w:numPr>
        <w:spacing w:line="276" w:lineRule="auto"/>
        <w:ind w:left="567"/>
        <w:rPr>
          <w:rStyle w:val="2f4"/>
          <w:b/>
          <w:bCs w:val="0"/>
          <w:i w:val="0"/>
          <w:iCs w:val="0"/>
          <w:caps/>
        </w:rPr>
      </w:pPr>
      <w:r w:rsidRPr="006222FA">
        <w:br w:type="page"/>
      </w:r>
      <w:bookmarkStart w:id="187" w:name="_Toc135831103"/>
      <w:bookmarkEnd w:id="178"/>
      <w:bookmarkEnd w:id="179"/>
      <w:r w:rsidR="00BE412C" w:rsidRPr="00CF7BB6">
        <w:rPr>
          <w:rStyle w:val="afa"/>
        </w:rPr>
        <w:lastRenderedPageBreak/>
        <w:t>ОСНОВНЫЕ ТЕХНИКО-ЭКОНОМИЧЕСКИЕ ПОКАЗАТЕЛИ ПРОЕКТА</w:t>
      </w:r>
      <w:bookmarkEnd w:id="187"/>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4816"/>
        <w:gridCol w:w="1274"/>
        <w:gridCol w:w="1540"/>
        <w:gridCol w:w="1280"/>
      </w:tblGrid>
      <w:tr w:rsidR="008F487E" w:rsidRPr="00254DCF" w14:paraId="1836ED45" w14:textId="77777777" w:rsidTr="00164A83">
        <w:tc>
          <w:tcPr>
            <w:tcW w:w="696" w:type="dxa"/>
            <w:shd w:val="clear" w:color="auto" w:fill="auto"/>
          </w:tcPr>
          <w:p w14:paraId="60F48D74" w14:textId="77777777" w:rsidR="008F487E" w:rsidRPr="00254DCF" w:rsidRDefault="008F487E" w:rsidP="00DB5CD2">
            <w:pPr>
              <w:pStyle w:val="afffff7"/>
              <w:spacing w:line="276" w:lineRule="auto"/>
              <w:ind w:firstLine="0"/>
              <w:jc w:val="center"/>
              <w:rPr>
                <w:b/>
                <w:sz w:val="22"/>
                <w:szCs w:val="22"/>
                <w:lang w:val="ru-RU"/>
              </w:rPr>
            </w:pPr>
            <w:bookmarkStart w:id="188" w:name="_Hlk119403537"/>
            <w:r w:rsidRPr="00254DCF">
              <w:rPr>
                <w:b/>
                <w:sz w:val="22"/>
                <w:szCs w:val="22"/>
                <w:lang w:val="ru-RU"/>
              </w:rPr>
              <w:t>№ п/п</w:t>
            </w:r>
          </w:p>
        </w:tc>
        <w:tc>
          <w:tcPr>
            <w:tcW w:w="4816" w:type="dxa"/>
            <w:shd w:val="clear" w:color="auto" w:fill="auto"/>
          </w:tcPr>
          <w:p w14:paraId="20E377C1" w14:textId="77777777" w:rsidR="008F487E" w:rsidRPr="00254DCF" w:rsidRDefault="008F487E" w:rsidP="00DB5CD2">
            <w:pPr>
              <w:pStyle w:val="afffff7"/>
              <w:spacing w:line="276" w:lineRule="auto"/>
              <w:ind w:firstLine="0"/>
              <w:jc w:val="center"/>
              <w:rPr>
                <w:b/>
                <w:sz w:val="22"/>
                <w:szCs w:val="22"/>
                <w:lang w:val="ru-RU"/>
              </w:rPr>
            </w:pPr>
            <w:r w:rsidRPr="00254DCF">
              <w:rPr>
                <w:b/>
                <w:sz w:val="22"/>
                <w:szCs w:val="22"/>
                <w:lang w:val="ru-RU"/>
              </w:rPr>
              <w:t>Показатели</w:t>
            </w:r>
          </w:p>
        </w:tc>
        <w:tc>
          <w:tcPr>
            <w:tcW w:w="1274" w:type="dxa"/>
            <w:shd w:val="clear" w:color="auto" w:fill="auto"/>
          </w:tcPr>
          <w:p w14:paraId="5175EE12" w14:textId="77777777" w:rsidR="008F487E" w:rsidRPr="00254DCF" w:rsidRDefault="008F487E" w:rsidP="00DB5CD2">
            <w:pPr>
              <w:pStyle w:val="afffff7"/>
              <w:spacing w:line="276" w:lineRule="auto"/>
              <w:ind w:firstLine="0"/>
              <w:jc w:val="center"/>
              <w:rPr>
                <w:b/>
                <w:sz w:val="22"/>
                <w:szCs w:val="22"/>
                <w:lang w:val="ru-RU"/>
              </w:rPr>
            </w:pPr>
            <w:r w:rsidRPr="00254DCF">
              <w:rPr>
                <w:b/>
                <w:sz w:val="22"/>
                <w:szCs w:val="22"/>
                <w:lang w:val="ru-RU"/>
              </w:rPr>
              <w:t>Единица измерения</w:t>
            </w:r>
          </w:p>
        </w:tc>
        <w:tc>
          <w:tcPr>
            <w:tcW w:w="1540" w:type="dxa"/>
            <w:shd w:val="clear" w:color="auto" w:fill="auto"/>
          </w:tcPr>
          <w:p w14:paraId="343B02E7" w14:textId="77777777" w:rsidR="008F487E" w:rsidRPr="00254DCF" w:rsidRDefault="008F487E" w:rsidP="00DB5CD2">
            <w:pPr>
              <w:pStyle w:val="afffff7"/>
              <w:spacing w:line="276" w:lineRule="auto"/>
              <w:ind w:firstLine="0"/>
              <w:jc w:val="center"/>
              <w:rPr>
                <w:b/>
                <w:sz w:val="22"/>
                <w:szCs w:val="22"/>
                <w:lang w:val="ru-RU"/>
              </w:rPr>
            </w:pPr>
            <w:r w:rsidRPr="00254DCF">
              <w:rPr>
                <w:b/>
                <w:sz w:val="22"/>
                <w:szCs w:val="22"/>
                <w:lang w:val="ru-RU"/>
              </w:rPr>
              <w:t>Современное состояние (2022 год)</w:t>
            </w:r>
          </w:p>
        </w:tc>
        <w:tc>
          <w:tcPr>
            <w:tcW w:w="1280" w:type="dxa"/>
            <w:shd w:val="clear" w:color="auto" w:fill="auto"/>
          </w:tcPr>
          <w:p w14:paraId="56EB3401" w14:textId="77777777" w:rsidR="008F487E" w:rsidRPr="00254DCF" w:rsidRDefault="008F487E" w:rsidP="00DB5CD2">
            <w:pPr>
              <w:pStyle w:val="afffff7"/>
              <w:spacing w:line="276" w:lineRule="auto"/>
              <w:ind w:firstLine="0"/>
              <w:jc w:val="center"/>
              <w:rPr>
                <w:b/>
                <w:sz w:val="22"/>
                <w:szCs w:val="22"/>
                <w:lang w:val="ru-RU"/>
              </w:rPr>
            </w:pPr>
            <w:r w:rsidRPr="00254DCF">
              <w:rPr>
                <w:b/>
                <w:sz w:val="22"/>
                <w:szCs w:val="22"/>
                <w:lang w:val="ru-RU"/>
              </w:rPr>
              <w:t>Расчетный срок (20</w:t>
            </w:r>
            <w:r w:rsidR="00A95E5E" w:rsidRPr="00254DCF">
              <w:rPr>
                <w:b/>
                <w:sz w:val="22"/>
                <w:szCs w:val="22"/>
                <w:lang w:val="ru-RU"/>
              </w:rPr>
              <w:t>30</w:t>
            </w:r>
            <w:r w:rsidRPr="00254DCF">
              <w:rPr>
                <w:b/>
                <w:sz w:val="22"/>
                <w:szCs w:val="22"/>
                <w:lang w:val="ru-RU"/>
              </w:rPr>
              <w:t xml:space="preserve"> год)</w:t>
            </w:r>
          </w:p>
        </w:tc>
      </w:tr>
      <w:tr w:rsidR="008F487E" w:rsidRPr="00254DCF" w14:paraId="457C2A79" w14:textId="77777777" w:rsidTr="00301309">
        <w:tc>
          <w:tcPr>
            <w:tcW w:w="9606" w:type="dxa"/>
            <w:gridSpan w:val="5"/>
            <w:shd w:val="clear" w:color="auto" w:fill="auto"/>
          </w:tcPr>
          <w:p w14:paraId="0E3940EB" w14:textId="740084A4" w:rsidR="008F487E" w:rsidRPr="00254DCF" w:rsidRDefault="008F487E" w:rsidP="00DB5CD2">
            <w:pPr>
              <w:pStyle w:val="afffff7"/>
              <w:spacing w:line="276" w:lineRule="auto"/>
              <w:ind w:firstLine="0"/>
              <w:jc w:val="center"/>
              <w:rPr>
                <w:b/>
                <w:sz w:val="22"/>
                <w:szCs w:val="22"/>
                <w:lang w:val="ru-RU"/>
              </w:rPr>
            </w:pPr>
            <w:r w:rsidRPr="00254DCF">
              <w:rPr>
                <w:b/>
                <w:sz w:val="22"/>
                <w:szCs w:val="22"/>
              </w:rPr>
              <w:t>I</w:t>
            </w:r>
            <w:r w:rsidRPr="00254DCF">
              <w:rPr>
                <w:b/>
                <w:sz w:val="22"/>
                <w:szCs w:val="22"/>
                <w:lang w:val="ru-RU"/>
              </w:rPr>
              <w:t xml:space="preserve">. </w:t>
            </w:r>
            <w:r w:rsidR="00945E8D">
              <w:rPr>
                <w:b/>
                <w:sz w:val="22"/>
                <w:szCs w:val="22"/>
                <w:lang w:val="ru-RU"/>
              </w:rPr>
              <w:t>Функциональное зонирование и земли по категориям</w:t>
            </w:r>
          </w:p>
        </w:tc>
      </w:tr>
      <w:tr w:rsidR="00945E8D" w:rsidRPr="00254DCF" w14:paraId="264F516E" w14:textId="77777777" w:rsidTr="00301309">
        <w:tc>
          <w:tcPr>
            <w:tcW w:w="9606" w:type="dxa"/>
            <w:gridSpan w:val="5"/>
            <w:shd w:val="clear" w:color="auto" w:fill="auto"/>
          </w:tcPr>
          <w:p w14:paraId="116D39CE" w14:textId="5D8BCA6D" w:rsidR="00945E8D" w:rsidRPr="00945E8D" w:rsidRDefault="00945E8D" w:rsidP="00DB5CD2">
            <w:pPr>
              <w:pStyle w:val="afffff7"/>
              <w:spacing w:line="276" w:lineRule="auto"/>
              <w:ind w:firstLine="0"/>
              <w:jc w:val="center"/>
              <w:rPr>
                <w:b/>
                <w:sz w:val="22"/>
                <w:szCs w:val="22"/>
                <w:lang w:val="ru-RU"/>
              </w:rPr>
            </w:pPr>
            <w:r>
              <w:rPr>
                <w:b/>
                <w:sz w:val="22"/>
                <w:szCs w:val="22"/>
                <w:lang w:val="ru-RU"/>
              </w:rPr>
              <w:t>Территория поселения</w:t>
            </w:r>
          </w:p>
        </w:tc>
      </w:tr>
      <w:tr w:rsidR="00945E8D" w:rsidRPr="00254DCF" w14:paraId="1F18C6AB" w14:textId="77777777" w:rsidTr="00164A83">
        <w:trPr>
          <w:trHeight w:val="251"/>
        </w:trPr>
        <w:tc>
          <w:tcPr>
            <w:tcW w:w="696" w:type="dxa"/>
            <w:vMerge w:val="restart"/>
            <w:shd w:val="clear" w:color="auto" w:fill="auto"/>
          </w:tcPr>
          <w:p w14:paraId="47763926" w14:textId="77777777" w:rsidR="00945E8D" w:rsidRPr="00254DCF" w:rsidRDefault="00945E8D" w:rsidP="00945E8D">
            <w:pPr>
              <w:pStyle w:val="afffff7"/>
              <w:spacing w:line="276" w:lineRule="auto"/>
              <w:ind w:firstLine="0"/>
              <w:jc w:val="center"/>
              <w:rPr>
                <w:b/>
                <w:sz w:val="22"/>
                <w:szCs w:val="22"/>
                <w:lang w:val="ru-RU"/>
              </w:rPr>
            </w:pPr>
            <w:bookmarkStart w:id="189" w:name="_Hlk135390050"/>
            <w:r w:rsidRPr="00254DCF">
              <w:rPr>
                <w:b/>
                <w:sz w:val="22"/>
                <w:szCs w:val="22"/>
                <w:lang w:val="ru-RU"/>
              </w:rPr>
              <w:t>1.1</w:t>
            </w:r>
          </w:p>
        </w:tc>
        <w:tc>
          <w:tcPr>
            <w:tcW w:w="4816" w:type="dxa"/>
            <w:shd w:val="clear" w:color="auto" w:fill="auto"/>
          </w:tcPr>
          <w:p w14:paraId="1D7B54CD" w14:textId="660F9385" w:rsidR="00945E8D" w:rsidRPr="00945E8D" w:rsidRDefault="00945E8D" w:rsidP="00945E8D">
            <w:pPr>
              <w:pStyle w:val="afffff7"/>
              <w:spacing w:line="276" w:lineRule="auto"/>
              <w:ind w:firstLine="0"/>
              <w:jc w:val="left"/>
              <w:rPr>
                <w:bCs/>
                <w:sz w:val="22"/>
                <w:szCs w:val="22"/>
                <w:lang w:val="ru-RU"/>
              </w:rPr>
            </w:pPr>
            <w:r w:rsidRPr="003A2C3D">
              <w:rPr>
                <w:b/>
                <w:sz w:val="22"/>
                <w:szCs w:val="22"/>
                <w:lang w:val="ru-RU"/>
              </w:rPr>
              <w:t>Жилые зоны:</w:t>
            </w:r>
          </w:p>
        </w:tc>
        <w:tc>
          <w:tcPr>
            <w:tcW w:w="1274" w:type="dxa"/>
            <w:shd w:val="clear" w:color="auto" w:fill="auto"/>
          </w:tcPr>
          <w:p w14:paraId="1F7108D4" w14:textId="2829C11F" w:rsidR="00945E8D" w:rsidRPr="00254DCF" w:rsidRDefault="00945E8D" w:rsidP="00945E8D">
            <w:pPr>
              <w:pStyle w:val="afffff7"/>
              <w:spacing w:line="276" w:lineRule="auto"/>
              <w:ind w:firstLine="0"/>
              <w:jc w:val="center"/>
              <w:rPr>
                <w:sz w:val="22"/>
                <w:szCs w:val="22"/>
                <w:vertAlign w:val="superscript"/>
                <w:lang w:val="ru-RU"/>
              </w:rPr>
            </w:pPr>
            <w:r w:rsidRPr="003A2C3D">
              <w:rPr>
                <w:b/>
                <w:sz w:val="22"/>
                <w:szCs w:val="22"/>
                <w:lang w:val="ru-RU"/>
              </w:rPr>
              <w:t>га</w:t>
            </w:r>
          </w:p>
        </w:tc>
        <w:tc>
          <w:tcPr>
            <w:tcW w:w="1540" w:type="dxa"/>
            <w:shd w:val="clear" w:color="auto" w:fill="auto"/>
            <w:vAlign w:val="center"/>
          </w:tcPr>
          <w:p w14:paraId="4E6C6403" w14:textId="3863D3A3" w:rsidR="00945E8D" w:rsidRPr="00164A83" w:rsidRDefault="00164A83" w:rsidP="00945E8D">
            <w:pPr>
              <w:pStyle w:val="afffff7"/>
              <w:spacing w:line="276" w:lineRule="auto"/>
              <w:ind w:firstLine="0"/>
              <w:jc w:val="center"/>
              <w:rPr>
                <w:b/>
                <w:bCs/>
                <w:color w:val="FF0000"/>
                <w:sz w:val="22"/>
                <w:szCs w:val="22"/>
                <w:lang w:val="ru-RU"/>
              </w:rPr>
            </w:pPr>
            <w:r w:rsidRPr="00164A83">
              <w:rPr>
                <w:b/>
                <w:bCs/>
                <w:sz w:val="22"/>
                <w:szCs w:val="22"/>
                <w:lang w:val="ru-RU"/>
              </w:rPr>
              <w:t>157,72</w:t>
            </w:r>
          </w:p>
        </w:tc>
        <w:tc>
          <w:tcPr>
            <w:tcW w:w="1280" w:type="dxa"/>
            <w:shd w:val="clear" w:color="auto" w:fill="auto"/>
            <w:vAlign w:val="center"/>
          </w:tcPr>
          <w:p w14:paraId="2F45AD5E" w14:textId="5D4C8188" w:rsidR="00945E8D" w:rsidRPr="00164A83" w:rsidRDefault="00164A83" w:rsidP="00945E8D">
            <w:pPr>
              <w:pStyle w:val="afffff7"/>
              <w:spacing w:line="276" w:lineRule="auto"/>
              <w:ind w:firstLine="0"/>
              <w:jc w:val="center"/>
              <w:rPr>
                <w:b/>
                <w:bCs/>
                <w:color w:val="FF0000"/>
                <w:sz w:val="22"/>
                <w:szCs w:val="22"/>
                <w:lang w:val="ru-RU"/>
              </w:rPr>
            </w:pPr>
            <w:r w:rsidRPr="00164A83">
              <w:rPr>
                <w:b/>
                <w:bCs/>
                <w:sz w:val="22"/>
                <w:szCs w:val="22"/>
                <w:lang w:val="ru-RU"/>
              </w:rPr>
              <w:t>183,03</w:t>
            </w:r>
          </w:p>
        </w:tc>
      </w:tr>
      <w:tr w:rsidR="00945E8D" w:rsidRPr="00254DCF" w14:paraId="39370FAA" w14:textId="77777777" w:rsidTr="00164A83">
        <w:trPr>
          <w:trHeight w:val="536"/>
        </w:trPr>
        <w:tc>
          <w:tcPr>
            <w:tcW w:w="696" w:type="dxa"/>
            <w:vMerge/>
            <w:shd w:val="clear" w:color="auto" w:fill="auto"/>
          </w:tcPr>
          <w:p w14:paraId="40ADEDB3"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6B84D30D" w14:textId="0BD32FAA"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Зона застройки индивидуальными жилыми домами</w:t>
            </w:r>
          </w:p>
        </w:tc>
        <w:tc>
          <w:tcPr>
            <w:tcW w:w="1274" w:type="dxa"/>
            <w:shd w:val="clear" w:color="auto" w:fill="auto"/>
          </w:tcPr>
          <w:p w14:paraId="61A1908F" w14:textId="3FD8415C"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E339B17" w14:textId="41764003" w:rsidR="00945E8D" w:rsidRPr="00164A83" w:rsidRDefault="00164A83" w:rsidP="00945E8D">
            <w:pPr>
              <w:pStyle w:val="afffff7"/>
              <w:spacing w:line="276" w:lineRule="auto"/>
              <w:ind w:firstLine="0"/>
              <w:jc w:val="center"/>
              <w:rPr>
                <w:sz w:val="22"/>
                <w:szCs w:val="22"/>
                <w:lang w:val="ru-RU"/>
              </w:rPr>
            </w:pPr>
            <w:r>
              <w:rPr>
                <w:sz w:val="22"/>
                <w:szCs w:val="22"/>
                <w:lang w:val="ru-RU"/>
              </w:rPr>
              <w:t>156,94</w:t>
            </w:r>
          </w:p>
        </w:tc>
        <w:tc>
          <w:tcPr>
            <w:tcW w:w="1280" w:type="dxa"/>
            <w:shd w:val="clear" w:color="auto" w:fill="auto"/>
          </w:tcPr>
          <w:p w14:paraId="6CD16C5D" w14:textId="0ADB5A82" w:rsidR="00945E8D" w:rsidRPr="00164A83" w:rsidRDefault="00164A83" w:rsidP="00945E8D">
            <w:pPr>
              <w:pStyle w:val="afffff7"/>
              <w:spacing w:line="276" w:lineRule="auto"/>
              <w:ind w:firstLine="0"/>
              <w:jc w:val="center"/>
              <w:rPr>
                <w:sz w:val="22"/>
                <w:szCs w:val="22"/>
                <w:lang w:val="ru-RU"/>
              </w:rPr>
            </w:pPr>
            <w:r>
              <w:rPr>
                <w:sz w:val="22"/>
                <w:szCs w:val="22"/>
                <w:lang w:val="ru-RU"/>
              </w:rPr>
              <w:t>183,25</w:t>
            </w:r>
          </w:p>
        </w:tc>
      </w:tr>
      <w:tr w:rsidR="005F544B" w:rsidRPr="00254DCF" w14:paraId="7879F429" w14:textId="77777777" w:rsidTr="00164A83">
        <w:trPr>
          <w:trHeight w:val="536"/>
        </w:trPr>
        <w:tc>
          <w:tcPr>
            <w:tcW w:w="696" w:type="dxa"/>
            <w:vMerge/>
            <w:shd w:val="clear" w:color="auto" w:fill="auto"/>
          </w:tcPr>
          <w:p w14:paraId="148A4798"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17E951E9" w14:textId="46B85872"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застройки малоэтажными жилыми домами (до 4 этажей, включая мансардный)</w:t>
            </w:r>
          </w:p>
        </w:tc>
        <w:tc>
          <w:tcPr>
            <w:tcW w:w="1274" w:type="dxa"/>
            <w:shd w:val="clear" w:color="auto" w:fill="auto"/>
          </w:tcPr>
          <w:p w14:paraId="6CF81A41"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5141BD0" w14:textId="66EBD8CF" w:rsidR="005F544B" w:rsidRPr="00254DCF" w:rsidRDefault="005F544B" w:rsidP="00F06900">
            <w:pPr>
              <w:pStyle w:val="afffff7"/>
              <w:spacing w:line="276" w:lineRule="auto"/>
              <w:ind w:firstLine="0"/>
              <w:jc w:val="center"/>
              <w:rPr>
                <w:sz w:val="22"/>
                <w:szCs w:val="22"/>
                <w:lang w:val="ru-RU"/>
              </w:rPr>
            </w:pPr>
            <w:r w:rsidRPr="00254DCF">
              <w:rPr>
                <w:sz w:val="22"/>
                <w:szCs w:val="22"/>
              </w:rPr>
              <w:t>0,78</w:t>
            </w:r>
          </w:p>
        </w:tc>
        <w:tc>
          <w:tcPr>
            <w:tcW w:w="1280" w:type="dxa"/>
            <w:shd w:val="clear" w:color="auto" w:fill="auto"/>
          </w:tcPr>
          <w:p w14:paraId="6F7BB920" w14:textId="18238E1A" w:rsidR="005F544B" w:rsidRPr="00254DCF" w:rsidRDefault="005F544B" w:rsidP="00F06900">
            <w:pPr>
              <w:pStyle w:val="afffff7"/>
              <w:spacing w:line="276" w:lineRule="auto"/>
              <w:ind w:firstLine="0"/>
              <w:jc w:val="center"/>
              <w:rPr>
                <w:sz w:val="22"/>
                <w:szCs w:val="22"/>
                <w:lang w:val="ru-RU"/>
              </w:rPr>
            </w:pPr>
            <w:r w:rsidRPr="00254DCF">
              <w:rPr>
                <w:sz w:val="22"/>
                <w:szCs w:val="22"/>
              </w:rPr>
              <w:t>0,78</w:t>
            </w:r>
          </w:p>
        </w:tc>
      </w:tr>
      <w:tr w:rsidR="00945E8D" w:rsidRPr="00254DCF" w14:paraId="7EB318F5" w14:textId="77777777" w:rsidTr="00164A83">
        <w:trPr>
          <w:trHeight w:val="329"/>
        </w:trPr>
        <w:tc>
          <w:tcPr>
            <w:tcW w:w="696" w:type="dxa"/>
            <w:vMerge/>
            <w:shd w:val="clear" w:color="auto" w:fill="auto"/>
          </w:tcPr>
          <w:p w14:paraId="51538FFC"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0DC792B6" w14:textId="153D3782" w:rsidR="00945E8D" w:rsidRPr="00945E8D" w:rsidRDefault="00945E8D" w:rsidP="00945E8D">
            <w:pPr>
              <w:pStyle w:val="afffff7"/>
              <w:spacing w:line="276" w:lineRule="auto"/>
              <w:ind w:firstLine="0"/>
              <w:jc w:val="left"/>
              <w:rPr>
                <w:bCs/>
                <w:sz w:val="22"/>
                <w:szCs w:val="22"/>
                <w:lang w:val="ru-RU"/>
              </w:rPr>
            </w:pPr>
            <w:r w:rsidRPr="003A2C3D">
              <w:rPr>
                <w:b/>
                <w:sz w:val="22"/>
                <w:szCs w:val="22"/>
                <w:lang w:val="ru-RU"/>
              </w:rPr>
              <w:t>Общественно-деловые зоны:</w:t>
            </w:r>
          </w:p>
        </w:tc>
        <w:tc>
          <w:tcPr>
            <w:tcW w:w="1274" w:type="dxa"/>
            <w:shd w:val="clear" w:color="auto" w:fill="auto"/>
            <w:vAlign w:val="center"/>
          </w:tcPr>
          <w:p w14:paraId="3C5413A1" w14:textId="68874520" w:rsidR="00945E8D" w:rsidRPr="00254DCF" w:rsidRDefault="00945E8D" w:rsidP="00945E8D">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0081D438" w14:textId="1B62985C" w:rsidR="00945E8D" w:rsidRPr="00A72BEE" w:rsidRDefault="00A72BEE" w:rsidP="00945E8D">
            <w:pPr>
              <w:pStyle w:val="afffff7"/>
              <w:spacing w:line="276" w:lineRule="auto"/>
              <w:ind w:firstLine="0"/>
              <w:jc w:val="center"/>
              <w:rPr>
                <w:b/>
                <w:bCs/>
                <w:sz w:val="22"/>
                <w:szCs w:val="22"/>
                <w:lang w:val="ru-RU"/>
              </w:rPr>
            </w:pPr>
            <w:r w:rsidRPr="00A72BEE">
              <w:rPr>
                <w:b/>
                <w:bCs/>
                <w:sz w:val="22"/>
                <w:szCs w:val="22"/>
                <w:lang w:val="ru-RU"/>
              </w:rPr>
              <w:t>9,36</w:t>
            </w:r>
          </w:p>
        </w:tc>
        <w:tc>
          <w:tcPr>
            <w:tcW w:w="1280" w:type="dxa"/>
            <w:shd w:val="clear" w:color="auto" w:fill="auto"/>
            <w:vAlign w:val="center"/>
          </w:tcPr>
          <w:p w14:paraId="0FB71BD3" w14:textId="40D4167F" w:rsidR="00945E8D" w:rsidRPr="00A72BEE" w:rsidRDefault="00A72BEE" w:rsidP="00945E8D">
            <w:pPr>
              <w:pStyle w:val="afffff7"/>
              <w:spacing w:line="276" w:lineRule="auto"/>
              <w:ind w:firstLine="0"/>
              <w:jc w:val="center"/>
              <w:rPr>
                <w:b/>
                <w:bCs/>
                <w:sz w:val="22"/>
                <w:szCs w:val="22"/>
                <w:lang w:val="ru-RU"/>
              </w:rPr>
            </w:pPr>
            <w:r>
              <w:rPr>
                <w:b/>
                <w:bCs/>
                <w:sz w:val="22"/>
                <w:szCs w:val="22"/>
                <w:lang w:val="ru-RU"/>
              </w:rPr>
              <w:t>12,48</w:t>
            </w:r>
          </w:p>
        </w:tc>
      </w:tr>
      <w:tr w:rsidR="005F544B" w:rsidRPr="00254DCF" w14:paraId="36DA9A1F" w14:textId="77777777" w:rsidTr="00164A83">
        <w:tc>
          <w:tcPr>
            <w:tcW w:w="696" w:type="dxa"/>
            <w:vMerge/>
            <w:shd w:val="clear" w:color="auto" w:fill="auto"/>
          </w:tcPr>
          <w:p w14:paraId="7998CCB1" w14:textId="77777777" w:rsidR="005F544B" w:rsidRPr="00254DCF" w:rsidRDefault="005F544B" w:rsidP="00F06900">
            <w:pPr>
              <w:pStyle w:val="afffff7"/>
              <w:spacing w:line="276" w:lineRule="auto"/>
              <w:jc w:val="center"/>
              <w:rPr>
                <w:b/>
                <w:sz w:val="22"/>
                <w:szCs w:val="22"/>
                <w:lang w:val="ru-RU"/>
              </w:rPr>
            </w:pPr>
          </w:p>
        </w:tc>
        <w:tc>
          <w:tcPr>
            <w:tcW w:w="4816" w:type="dxa"/>
            <w:shd w:val="clear" w:color="auto" w:fill="auto"/>
          </w:tcPr>
          <w:p w14:paraId="75F18F9E"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Многофункциональная общественно-деловая зона</w:t>
            </w:r>
          </w:p>
        </w:tc>
        <w:tc>
          <w:tcPr>
            <w:tcW w:w="1274" w:type="dxa"/>
            <w:shd w:val="clear" w:color="auto" w:fill="auto"/>
          </w:tcPr>
          <w:p w14:paraId="4F1FA133"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B7804A9" w14:textId="0A43122E" w:rsidR="005F544B" w:rsidRPr="005F544B" w:rsidRDefault="005F544B" w:rsidP="00F06900">
            <w:pPr>
              <w:pStyle w:val="afffff7"/>
              <w:spacing w:line="276" w:lineRule="auto"/>
              <w:ind w:firstLine="0"/>
              <w:jc w:val="center"/>
              <w:rPr>
                <w:color w:val="FF0000"/>
                <w:sz w:val="22"/>
                <w:szCs w:val="22"/>
                <w:lang w:val="ru-RU"/>
              </w:rPr>
            </w:pPr>
            <w:r w:rsidRPr="00254DCF">
              <w:rPr>
                <w:sz w:val="22"/>
                <w:szCs w:val="22"/>
              </w:rPr>
              <w:t>4,</w:t>
            </w:r>
            <w:r w:rsidR="00164A83">
              <w:rPr>
                <w:sz w:val="22"/>
                <w:szCs w:val="22"/>
                <w:lang w:val="ru-RU"/>
              </w:rPr>
              <w:t>12</w:t>
            </w:r>
          </w:p>
        </w:tc>
        <w:tc>
          <w:tcPr>
            <w:tcW w:w="1280" w:type="dxa"/>
            <w:shd w:val="clear" w:color="auto" w:fill="auto"/>
          </w:tcPr>
          <w:p w14:paraId="165786C9" w14:textId="1994B6A7" w:rsidR="005F544B" w:rsidRPr="00A72BEE" w:rsidRDefault="005F544B" w:rsidP="00F06900">
            <w:pPr>
              <w:pStyle w:val="afffff7"/>
              <w:spacing w:line="276" w:lineRule="auto"/>
              <w:ind w:firstLine="0"/>
              <w:jc w:val="center"/>
              <w:rPr>
                <w:color w:val="FF0000"/>
                <w:sz w:val="22"/>
                <w:szCs w:val="22"/>
                <w:lang w:val="ru-RU"/>
              </w:rPr>
            </w:pPr>
            <w:r w:rsidRPr="00254DCF">
              <w:rPr>
                <w:sz w:val="22"/>
                <w:szCs w:val="22"/>
              </w:rPr>
              <w:t>5,8</w:t>
            </w:r>
            <w:r w:rsidR="00A72BEE">
              <w:rPr>
                <w:sz w:val="22"/>
                <w:szCs w:val="22"/>
                <w:lang w:val="ru-RU"/>
              </w:rPr>
              <w:t>1</w:t>
            </w:r>
          </w:p>
        </w:tc>
      </w:tr>
      <w:tr w:rsidR="005F544B" w:rsidRPr="00254DCF" w14:paraId="7690C9AC" w14:textId="77777777" w:rsidTr="00164A83">
        <w:tc>
          <w:tcPr>
            <w:tcW w:w="696" w:type="dxa"/>
            <w:vMerge/>
            <w:shd w:val="clear" w:color="auto" w:fill="auto"/>
          </w:tcPr>
          <w:p w14:paraId="7B576D93"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6413AA32"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специализированной общественной застройки</w:t>
            </w:r>
          </w:p>
        </w:tc>
        <w:tc>
          <w:tcPr>
            <w:tcW w:w="1274" w:type="dxa"/>
            <w:shd w:val="clear" w:color="auto" w:fill="auto"/>
          </w:tcPr>
          <w:p w14:paraId="61751B80"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64ACE772" w14:textId="5D673E12" w:rsidR="005F544B" w:rsidRPr="00164A83" w:rsidRDefault="005F544B" w:rsidP="00F06900">
            <w:pPr>
              <w:pStyle w:val="afffff7"/>
              <w:spacing w:line="276" w:lineRule="auto"/>
              <w:ind w:firstLine="0"/>
              <w:jc w:val="center"/>
              <w:rPr>
                <w:color w:val="FF0000"/>
                <w:sz w:val="22"/>
                <w:szCs w:val="22"/>
                <w:lang w:val="ru-RU"/>
              </w:rPr>
            </w:pPr>
            <w:r w:rsidRPr="00254DCF">
              <w:rPr>
                <w:sz w:val="22"/>
                <w:szCs w:val="22"/>
              </w:rPr>
              <w:t>5,2</w:t>
            </w:r>
            <w:r w:rsidR="00164A83">
              <w:rPr>
                <w:sz w:val="22"/>
                <w:szCs w:val="22"/>
                <w:lang w:val="ru-RU"/>
              </w:rPr>
              <w:t>4</w:t>
            </w:r>
          </w:p>
        </w:tc>
        <w:tc>
          <w:tcPr>
            <w:tcW w:w="1280" w:type="dxa"/>
            <w:shd w:val="clear" w:color="auto" w:fill="auto"/>
          </w:tcPr>
          <w:p w14:paraId="5837FA79" w14:textId="3F49A9A9" w:rsidR="005F544B" w:rsidRPr="005F544B" w:rsidRDefault="005F544B" w:rsidP="00F06900">
            <w:pPr>
              <w:pStyle w:val="afffff7"/>
              <w:spacing w:line="276" w:lineRule="auto"/>
              <w:ind w:firstLine="0"/>
              <w:jc w:val="center"/>
              <w:rPr>
                <w:color w:val="FF0000"/>
                <w:sz w:val="22"/>
                <w:szCs w:val="22"/>
                <w:lang w:val="ru-RU"/>
              </w:rPr>
            </w:pPr>
            <w:r w:rsidRPr="00254DCF">
              <w:rPr>
                <w:sz w:val="22"/>
                <w:szCs w:val="22"/>
              </w:rPr>
              <w:t>6,</w:t>
            </w:r>
            <w:r>
              <w:rPr>
                <w:sz w:val="22"/>
                <w:szCs w:val="22"/>
                <w:lang w:val="ru-RU"/>
              </w:rPr>
              <w:t>6</w:t>
            </w:r>
            <w:r w:rsidR="00A72BEE">
              <w:rPr>
                <w:sz w:val="22"/>
                <w:szCs w:val="22"/>
                <w:lang w:val="ru-RU"/>
              </w:rPr>
              <w:t>7</w:t>
            </w:r>
          </w:p>
        </w:tc>
      </w:tr>
      <w:tr w:rsidR="00945E8D" w:rsidRPr="00254DCF" w14:paraId="08172B39" w14:textId="77777777" w:rsidTr="00164A83">
        <w:tc>
          <w:tcPr>
            <w:tcW w:w="696" w:type="dxa"/>
            <w:vMerge/>
            <w:shd w:val="clear" w:color="auto" w:fill="auto"/>
          </w:tcPr>
          <w:p w14:paraId="0899499C"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7BA99672" w14:textId="4BDCC148" w:rsidR="00945E8D" w:rsidRPr="00945E8D" w:rsidRDefault="00945E8D" w:rsidP="00945E8D">
            <w:pPr>
              <w:pStyle w:val="afffff7"/>
              <w:spacing w:line="276" w:lineRule="auto"/>
              <w:ind w:firstLine="0"/>
              <w:jc w:val="left"/>
              <w:rPr>
                <w:bCs/>
                <w:sz w:val="22"/>
                <w:szCs w:val="22"/>
                <w:lang w:val="ru-RU"/>
              </w:rPr>
            </w:pPr>
            <w:r w:rsidRPr="003A2C3D">
              <w:rPr>
                <w:b/>
                <w:sz w:val="22"/>
                <w:szCs w:val="22"/>
                <w:lang w:val="ru-RU"/>
              </w:rPr>
              <w:t>Производственные зоны, зоны инженерной и транспортной инфраструктур:</w:t>
            </w:r>
          </w:p>
        </w:tc>
        <w:tc>
          <w:tcPr>
            <w:tcW w:w="1274" w:type="dxa"/>
            <w:shd w:val="clear" w:color="auto" w:fill="auto"/>
            <w:vAlign w:val="center"/>
          </w:tcPr>
          <w:p w14:paraId="33FD9D22" w14:textId="6EEFD3CD" w:rsidR="00945E8D" w:rsidRPr="00254DCF" w:rsidRDefault="00945E8D" w:rsidP="00945E8D">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2381F5CC" w14:textId="6778F302" w:rsidR="00945E8D" w:rsidRPr="00A72BEE" w:rsidRDefault="00A72BEE" w:rsidP="00945E8D">
            <w:pPr>
              <w:pStyle w:val="afffff7"/>
              <w:spacing w:line="276" w:lineRule="auto"/>
              <w:ind w:firstLine="0"/>
              <w:jc w:val="center"/>
              <w:rPr>
                <w:b/>
                <w:bCs/>
                <w:sz w:val="22"/>
                <w:szCs w:val="22"/>
                <w:lang w:val="ru-RU"/>
              </w:rPr>
            </w:pPr>
            <w:r w:rsidRPr="00A72BEE">
              <w:rPr>
                <w:b/>
                <w:bCs/>
                <w:sz w:val="22"/>
                <w:szCs w:val="22"/>
                <w:lang w:val="ru-RU"/>
              </w:rPr>
              <w:t>99,52</w:t>
            </w:r>
          </w:p>
        </w:tc>
        <w:tc>
          <w:tcPr>
            <w:tcW w:w="1280" w:type="dxa"/>
            <w:shd w:val="clear" w:color="auto" w:fill="auto"/>
            <w:vAlign w:val="center"/>
          </w:tcPr>
          <w:p w14:paraId="4BBF61C9" w14:textId="1A05102E" w:rsidR="00945E8D" w:rsidRPr="00A72BEE" w:rsidRDefault="00A72BEE" w:rsidP="00945E8D">
            <w:pPr>
              <w:pStyle w:val="afffff7"/>
              <w:spacing w:line="276" w:lineRule="auto"/>
              <w:ind w:firstLine="0"/>
              <w:jc w:val="center"/>
              <w:rPr>
                <w:b/>
                <w:bCs/>
                <w:sz w:val="22"/>
                <w:szCs w:val="22"/>
                <w:lang w:val="ru-RU"/>
              </w:rPr>
            </w:pPr>
            <w:r w:rsidRPr="00A72BEE">
              <w:rPr>
                <w:b/>
                <w:bCs/>
                <w:sz w:val="22"/>
                <w:szCs w:val="22"/>
                <w:lang w:val="ru-RU"/>
              </w:rPr>
              <w:t>123,21</w:t>
            </w:r>
          </w:p>
        </w:tc>
      </w:tr>
      <w:tr w:rsidR="005F544B" w:rsidRPr="00254DCF" w14:paraId="7754700A" w14:textId="77777777" w:rsidTr="00164A83">
        <w:tc>
          <w:tcPr>
            <w:tcW w:w="696" w:type="dxa"/>
            <w:vMerge/>
            <w:shd w:val="clear" w:color="auto" w:fill="auto"/>
          </w:tcPr>
          <w:p w14:paraId="2B95C3E5"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2B88FE23"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Производственная зона</w:t>
            </w:r>
          </w:p>
        </w:tc>
        <w:tc>
          <w:tcPr>
            <w:tcW w:w="1274" w:type="dxa"/>
            <w:shd w:val="clear" w:color="auto" w:fill="auto"/>
          </w:tcPr>
          <w:p w14:paraId="418A454E"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70918AD7" w14:textId="452DD340" w:rsidR="005F544B" w:rsidRPr="00A72BEE" w:rsidRDefault="00A72BEE" w:rsidP="00F06900">
            <w:pPr>
              <w:pStyle w:val="afffff7"/>
              <w:spacing w:line="276" w:lineRule="auto"/>
              <w:ind w:firstLine="0"/>
              <w:jc w:val="center"/>
              <w:rPr>
                <w:color w:val="FF0000"/>
                <w:sz w:val="22"/>
                <w:szCs w:val="22"/>
                <w:lang w:val="ru-RU"/>
              </w:rPr>
            </w:pPr>
            <w:r>
              <w:rPr>
                <w:sz w:val="22"/>
                <w:szCs w:val="22"/>
                <w:lang w:val="ru-RU"/>
              </w:rPr>
              <w:t>2,59</w:t>
            </w:r>
          </w:p>
        </w:tc>
        <w:tc>
          <w:tcPr>
            <w:tcW w:w="1280" w:type="dxa"/>
            <w:shd w:val="clear" w:color="auto" w:fill="auto"/>
          </w:tcPr>
          <w:p w14:paraId="1A883B37" w14:textId="39399CAF" w:rsidR="005F544B" w:rsidRPr="00A72BEE" w:rsidRDefault="00A72BEE" w:rsidP="00F06900">
            <w:pPr>
              <w:pStyle w:val="afffff7"/>
              <w:spacing w:line="276" w:lineRule="auto"/>
              <w:ind w:firstLine="0"/>
              <w:jc w:val="center"/>
              <w:rPr>
                <w:color w:val="FF0000"/>
                <w:sz w:val="22"/>
                <w:szCs w:val="22"/>
                <w:lang w:val="ru-RU"/>
              </w:rPr>
            </w:pPr>
            <w:r>
              <w:rPr>
                <w:sz w:val="22"/>
                <w:szCs w:val="22"/>
                <w:lang w:val="ru-RU"/>
              </w:rPr>
              <w:t>2,59</w:t>
            </w:r>
          </w:p>
        </w:tc>
      </w:tr>
      <w:tr w:rsidR="006936FC" w:rsidRPr="00254DCF" w14:paraId="4D7FAB79" w14:textId="77777777" w:rsidTr="00164A83">
        <w:tc>
          <w:tcPr>
            <w:tcW w:w="696" w:type="dxa"/>
            <w:vMerge/>
            <w:shd w:val="clear" w:color="auto" w:fill="auto"/>
          </w:tcPr>
          <w:p w14:paraId="349D5DC8" w14:textId="77777777" w:rsidR="006936FC" w:rsidRPr="00254DCF" w:rsidRDefault="006936FC" w:rsidP="00F06900">
            <w:pPr>
              <w:pStyle w:val="afffff7"/>
              <w:spacing w:line="276" w:lineRule="auto"/>
              <w:ind w:firstLine="0"/>
              <w:jc w:val="center"/>
              <w:rPr>
                <w:b/>
                <w:sz w:val="22"/>
                <w:szCs w:val="22"/>
                <w:lang w:val="ru-RU"/>
              </w:rPr>
            </w:pPr>
          </w:p>
        </w:tc>
        <w:tc>
          <w:tcPr>
            <w:tcW w:w="4816" w:type="dxa"/>
            <w:shd w:val="clear" w:color="auto" w:fill="auto"/>
          </w:tcPr>
          <w:p w14:paraId="142396A1" w14:textId="12BC89E5" w:rsidR="006936FC" w:rsidRPr="00945E8D" w:rsidRDefault="006936FC" w:rsidP="00F06900">
            <w:pPr>
              <w:pStyle w:val="afffff7"/>
              <w:spacing w:line="276" w:lineRule="auto"/>
              <w:ind w:firstLine="0"/>
              <w:jc w:val="left"/>
              <w:rPr>
                <w:bCs/>
                <w:sz w:val="22"/>
                <w:szCs w:val="22"/>
                <w:lang w:val="ru-RU"/>
              </w:rPr>
            </w:pPr>
            <w:r>
              <w:rPr>
                <w:bCs/>
                <w:sz w:val="22"/>
                <w:szCs w:val="22"/>
                <w:lang w:val="ru-RU"/>
              </w:rPr>
              <w:t>Коммунально-складская зона</w:t>
            </w:r>
          </w:p>
        </w:tc>
        <w:tc>
          <w:tcPr>
            <w:tcW w:w="1274" w:type="dxa"/>
            <w:shd w:val="clear" w:color="auto" w:fill="auto"/>
          </w:tcPr>
          <w:p w14:paraId="34565137" w14:textId="77777777" w:rsidR="006936FC" w:rsidRPr="00254DCF" w:rsidRDefault="006936FC" w:rsidP="00F06900">
            <w:pPr>
              <w:pStyle w:val="afffff7"/>
              <w:spacing w:line="276" w:lineRule="auto"/>
              <w:ind w:firstLine="0"/>
              <w:jc w:val="center"/>
              <w:rPr>
                <w:sz w:val="22"/>
                <w:szCs w:val="22"/>
                <w:lang w:val="ru-RU"/>
              </w:rPr>
            </w:pPr>
          </w:p>
        </w:tc>
        <w:tc>
          <w:tcPr>
            <w:tcW w:w="1540" w:type="dxa"/>
            <w:shd w:val="clear" w:color="auto" w:fill="auto"/>
          </w:tcPr>
          <w:p w14:paraId="6E7683B1" w14:textId="51E871B4" w:rsidR="006936FC" w:rsidRPr="00A72BEE" w:rsidRDefault="00A72BEE" w:rsidP="00F06900">
            <w:pPr>
              <w:pStyle w:val="afffff7"/>
              <w:spacing w:line="276" w:lineRule="auto"/>
              <w:ind w:firstLine="0"/>
              <w:jc w:val="center"/>
              <w:rPr>
                <w:sz w:val="22"/>
                <w:szCs w:val="22"/>
                <w:lang w:val="ru-RU"/>
              </w:rPr>
            </w:pPr>
            <w:r>
              <w:rPr>
                <w:sz w:val="22"/>
                <w:szCs w:val="22"/>
                <w:lang w:val="ru-RU"/>
              </w:rPr>
              <w:t>0,82</w:t>
            </w:r>
          </w:p>
        </w:tc>
        <w:tc>
          <w:tcPr>
            <w:tcW w:w="1280" w:type="dxa"/>
            <w:shd w:val="clear" w:color="auto" w:fill="auto"/>
          </w:tcPr>
          <w:p w14:paraId="53A71FE6" w14:textId="60EE7586" w:rsidR="006936FC" w:rsidRPr="00A72BEE" w:rsidRDefault="00A72BEE" w:rsidP="00F06900">
            <w:pPr>
              <w:pStyle w:val="afffff7"/>
              <w:spacing w:line="276" w:lineRule="auto"/>
              <w:ind w:firstLine="0"/>
              <w:jc w:val="center"/>
              <w:rPr>
                <w:sz w:val="22"/>
                <w:szCs w:val="22"/>
                <w:lang w:val="ru-RU"/>
              </w:rPr>
            </w:pPr>
            <w:r>
              <w:rPr>
                <w:sz w:val="22"/>
                <w:szCs w:val="22"/>
                <w:lang w:val="ru-RU"/>
              </w:rPr>
              <w:t>0,82</w:t>
            </w:r>
          </w:p>
        </w:tc>
      </w:tr>
      <w:tr w:rsidR="005F544B" w:rsidRPr="00254DCF" w14:paraId="4BA2A2D0" w14:textId="77777777" w:rsidTr="00164A83">
        <w:tc>
          <w:tcPr>
            <w:tcW w:w="696" w:type="dxa"/>
            <w:vMerge/>
            <w:shd w:val="clear" w:color="auto" w:fill="auto"/>
          </w:tcPr>
          <w:p w14:paraId="7D5B1F46"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2BCBB325"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инженерной инфраструктуры</w:t>
            </w:r>
          </w:p>
        </w:tc>
        <w:tc>
          <w:tcPr>
            <w:tcW w:w="1274" w:type="dxa"/>
            <w:shd w:val="clear" w:color="auto" w:fill="auto"/>
          </w:tcPr>
          <w:p w14:paraId="40A46FE1"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7F64D19E" w14:textId="58724638" w:rsidR="005F544B" w:rsidRPr="00A72BEE" w:rsidRDefault="005F544B" w:rsidP="00F06900">
            <w:pPr>
              <w:pStyle w:val="afffff7"/>
              <w:spacing w:line="276" w:lineRule="auto"/>
              <w:ind w:firstLine="0"/>
              <w:jc w:val="center"/>
              <w:rPr>
                <w:color w:val="FF0000"/>
                <w:sz w:val="22"/>
                <w:szCs w:val="22"/>
                <w:lang w:val="ru-RU"/>
              </w:rPr>
            </w:pPr>
            <w:r w:rsidRPr="00254DCF">
              <w:rPr>
                <w:sz w:val="22"/>
                <w:szCs w:val="22"/>
              </w:rPr>
              <w:t>13,</w:t>
            </w:r>
            <w:r w:rsidR="00A72BEE">
              <w:rPr>
                <w:sz w:val="22"/>
                <w:szCs w:val="22"/>
                <w:lang w:val="ru-RU"/>
              </w:rPr>
              <w:t>6</w:t>
            </w:r>
          </w:p>
        </w:tc>
        <w:tc>
          <w:tcPr>
            <w:tcW w:w="1280" w:type="dxa"/>
            <w:shd w:val="clear" w:color="auto" w:fill="auto"/>
          </w:tcPr>
          <w:p w14:paraId="59CA9428" w14:textId="7A24D845" w:rsidR="005F544B" w:rsidRPr="00A72BEE" w:rsidRDefault="005F544B" w:rsidP="00F06900">
            <w:pPr>
              <w:pStyle w:val="afffff7"/>
              <w:spacing w:line="276" w:lineRule="auto"/>
              <w:ind w:firstLine="0"/>
              <w:jc w:val="center"/>
              <w:rPr>
                <w:color w:val="FF0000"/>
                <w:sz w:val="22"/>
                <w:szCs w:val="22"/>
                <w:lang w:val="ru-RU"/>
              </w:rPr>
            </w:pPr>
            <w:r w:rsidRPr="00254DCF">
              <w:rPr>
                <w:sz w:val="22"/>
                <w:szCs w:val="22"/>
              </w:rPr>
              <w:t>13,</w:t>
            </w:r>
            <w:r w:rsidR="00A72BEE">
              <w:rPr>
                <w:sz w:val="22"/>
                <w:szCs w:val="22"/>
                <w:lang w:val="ru-RU"/>
              </w:rPr>
              <w:t>6</w:t>
            </w:r>
          </w:p>
        </w:tc>
      </w:tr>
      <w:tr w:rsidR="005F544B" w:rsidRPr="00254DCF" w14:paraId="78150ACE" w14:textId="77777777" w:rsidTr="00164A83">
        <w:tc>
          <w:tcPr>
            <w:tcW w:w="696" w:type="dxa"/>
            <w:vMerge/>
            <w:shd w:val="clear" w:color="auto" w:fill="auto"/>
          </w:tcPr>
          <w:p w14:paraId="394CEF10"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577C090F"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транспортной инфраструктуры</w:t>
            </w:r>
          </w:p>
        </w:tc>
        <w:tc>
          <w:tcPr>
            <w:tcW w:w="1274" w:type="dxa"/>
            <w:shd w:val="clear" w:color="auto" w:fill="auto"/>
          </w:tcPr>
          <w:p w14:paraId="4C7472E5"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2A688AFE" w14:textId="54C30EF7" w:rsidR="005F544B" w:rsidRPr="005F544B" w:rsidRDefault="00A72BEE" w:rsidP="00F06900">
            <w:pPr>
              <w:pStyle w:val="afffff7"/>
              <w:spacing w:line="276" w:lineRule="auto"/>
              <w:ind w:firstLine="0"/>
              <w:jc w:val="center"/>
              <w:rPr>
                <w:color w:val="FF0000"/>
                <w:sz w:val="22"/>
                <w:szCs w:val="22"/>
                <w:lang w:val="ru-RU"/>
              </w:rPr>
            </w:pPr>
            <w:r>
              <w:rPr>
                <w:sz w:val="22"/>
                <w:szCs w:val="22"/>
                <w:lang w:val="ru-RU"/>
              </w:rPr>
              <w:t>82,51</w:t>
            </w:r>
          </w:p>
        </w:tc>
        <w:tc>
          <w:tcPr>
            <w:tcW w:w="1280" w:type="dxa"/>
            <w:shd w:val="clear" w:color="auto" w:fill="auto"/>
          </w:tcPr>
          <w:p w14:paraId="07A8F6E9" w14:textId="7BD7E012" w:rsidR="005F544B" w:rsidRPr="00254DCF" w:rsidRDefault="00A72BEE" w:rsidP="00F06900">
            <w:pPr>
              <w:pStyle w:val="afffff7"/>
              <w:spacing w:line="276" w:lineRule="auto"/>
              <w:ind w:firstLine="0"/>
              <w:jc w:val="center"/>
              <w:rPr>
                <w:color w:val="FF0000"/>
                <w:sz w:val="22"/>
                <w:szCs w:val="22"/>
                <w:lang w:val="ru-RU"/>
              </w:rPr>
            </w:pPr>
            <w:r>
              <w:rPr>
                <w:sz w:val="22"/>
                <w:szCs w:val="22"/>
                <w:lang w:val="ru-RU"/>
              </w:rPr>
              <w:t>106,2</w:t>
            </w:r>
          </w:p>
        </w:tc>
      </w:tr>
      <w:tr w:rsidR="00945E8D" w:rsidRPr="00254DCF" w14:paraId="27D0FF3B" w14:textId="77777777" w:rsidTr="00164A83">
        <w:tc>
          <w:tcPr>
            <w:tcW w:w="696" w:type="dxa"/>
            <w:vMerge/>
            <w:shd w:val="clear" w:color="auto" w:fill="auto"/>
          </w:tcPr>
          <w:p w14:paraId="263B526A"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4CD560F5" w14:textId="2D865ADB" w:rsidR="00945E8D" w:rsidRPr="00945E8D" w:rsidRDefault="00945E8D" w:rsidP="00945E8D">
            <w:pPr>
              <w:pStyle w:val="afffff7"/>
              <w:spacing w:line="276" w:lineRule="auto"/>
              <w:ind w:firstLine="0"/>
              <w:jc w:val="left"/>
              <w:rPr>
                <w:bCs/>
                <w:sz w:val="22"/>
                <w:szCs w:val="22"/>
                <w:lang w:val="ru-RU"/>
              </w:rPr>
            </w:pPr>
            <w:r w:rsidRPr="003A2C3D">
              <w:rPr>
                <w:b/>
                <w:sz w:val="22"/>
                <w:szCs w:val="22"/>
                <w:lang w:val="ru-RU"/>
              </w:rPr>
              <w:t>Зоны сельскохозяйственного назначения:</w:t>
            </w:r>
          </w:p>
        </w:tc>
        <w:tc>
          <w:tcPr>
            <w:tcW w:w="1274" w:type="dxa"/>
            <w:shd w:val="clear" w:color="auto" w:fill="auto"/>
            <w:vAlign w:val="center"/>
          </w:tcPr>
          <w:p w14:paraId="30F5768A" w14:textId="16583BE8" w:rsidR="00945E8D" w:rsidRPr="00254DCF" w:rsidRDefault="00945E8D" w:rsidP="00945E8D">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53D15650" w14:textId="0F6830DD" w:rsidR="00945E8D" w:rsidRPr="00A72BEE" w:rsidRDefault="00A72BEE" w:rsidP="00945E8D">
            <w:pPr>
              <w:pStyle w:val="afffff7"/>
              <w:spacing w:line="276" w:lineRule="auto"/>
              <w:ind w:firstLine="0"/>
              <w:jc w:val="center"/>
              <w:rPr>
                <w:b/>
                <w:bCs/>
                <w:sz w:val="22"/>
                <w:szCs w:val="22"/>
                <w:lang w:val="ru-RU"/>
              </w:rPr>
            </w:pPr>
            <w:r w:rsidRPr="00A72BEE">
              <w:rPr>
                <w:b/>
                <w:bCs/>
                <w:sz w:val="22"/>
                <w:szCs w:val="22"/>
                <w:lang w:val="ru-RU"/>
              </w:rPr>
              <w:t>16 137,82</w:t>
            </w:r>
          </w:p>
        </w:tc>
        <w:tc>
          <w:tcPr>
            <w:tcW w:w="1280" w:type="dxa"/>
            <w:shd w:val="clear" w:color="auto" w:fill="auto"/>
            <w:vAlign w:val="center"/>
          </w:tcPr>
          <w:p w14:paraId="20E90E29" w14:textId="3260D6F2" w:rsidR="00945E8D" w:rsidRPr="00A72BEE" w:rsidRDefault="00A72BEE" w:rsidP="00945E8D">
            <w:pPr>
              <w:pStyle w:val="afffff7"/>
              <w:spacing w:line="276" w:lineRule="auto"/>
              <w:ind w:firstLine="0"/>
              <w:jc w:val="center"/>
              <w:rPr>
                <w:b/>
                <w:bCs/>
                <w:sz w:val="22"/>
                <w:szCs w:val="22"/>
                <w:lang w:val="ru-RU"/>
              </w:rPr>
            </w:pPr>
            <w:r w:rsidRPr="00A72BEE">
              <w:rPr>
                <w:b/>
                <w:bCs/>
                <w:sz w:val="22"/>
                <w:szCs w:val="22"/>
                <w:lang w:val="ru-RU"/>
              </w:rPr>
              <w:t>16 109,18</w:t>
            </w:r>
          </w:p>
        </w:tc>
      </w:tr>
      <w:tr w:rsidR="005F544B" w:rsidRPr="00254DCF" w14:paraId="7CB2D5D1" w14:textId="77777777" w:rsidTr="00164A83">
        <w:tc>
          <w:tcPr>
            <w:tcW w:w="696" w:type="dxa"/>
            <w:vMerge/>
            <w:shd w:val="clear" w:color="auto" w:fill="auto"/>
          </w:tcPr>
          <w:p w14:paraId="704FEE92"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458044CF" w14:textId="716F5876"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сельскохозяйственного использования</w:t>
            </w:r>
          </w:p>
        </w:tc>
        <w:tc>
          <w:tcPr>
            <w:tcW w:w="1274" w:type="dxa"/>
            <w:shd w:val="clear" w:color="auto" w:fill="auto"/>
          </w:tcPr>
          <w:p w14:paraId="64DC9715" w14:textId="6BD8DA38" w:rsidR="005F544B" w:rsidRPr="00254DCF" w:rsidRDefault="005F544B" w:rsidP="00F06900">
            <w:pPr>
              <w:pStyle w:val="afffff7"/>
              <w:spacing w:line="276" w:lineRule="auto"/>
              <w:ind w:firstLine="0"/>
              <w:jc w:val="center"/>
              <w:rPr>
                <w:sz w:val="22"/>
                <w:szCs w:val="22"/>
                <w:lang w:val="ru-RU"/>
              </w:rPr>
            </w:pPr>
            <w:r>
              <w:rPr>
                <w:sz w:val="22"/>
                <w:szCs w:val="22"/>
                <w:lang w:val="ru-RU"/>
              </w:rPr>
              <w:t>га</w:t>
            </w:r>
          </w:p>
        </w:tc>
        <w:tc>
          <w:tcPr>
            <w:tcW w:w="1540" w:type="dxa"/>
            <w:shd w:val="clear" w:color="auto" w:fill="auto"/>
          </w:tcPr>
          <w:p w14:paraId="7D9CF151" w14:textId="7862D7DC" w:rsidR="005F544B" w:rsidRDefault="00A72BEE" w:rsidP="00F06900">
            <w:pPr>
              <w:pStyle w:val="afffff7"/>
              <w:spacing w:line="276" w:lineRule="auto"/>
              <w:ind w:firstLine="0"/>
              <w:jc w:val="center"/>
              <w:rPr>
                <w:sz w:val="22"/>
                <w:szCs w:val="22"/>
                <w:lang w:val="ru-RU"/>
              </w:rPr>
            </w:pPr>
            <w:r>
              <w:rPr>
                <w:sz w:val="22"/>
                <w:szCs w:val="22"/>
                <w:lang w:val="ru-RU"/>
              </w:rPr>
              <w:t>15 834,45</w:t>
            </w:r>
          </w:p>
        </w:tc>
        <w:tc>
          <w:tcPr>
            <w:tcW w:w="1280" w:type="dxa"/>
            <w:shd w:val="clear" w:color="auto" w:fill="auto"/>
          </w:tcPr>
          <w:p w14:paraId="08E2B7D3" w14:textId="0889E957" w:rsidR="005F544B" w:rsidRPr="005F544B" w:rsidRDefault="00A72BEE" w:rsidP="00F06900">
            <w:pPr>
              <w:pStyle w:val="afffff7"/>
              <w:spacing w:line="276" w:lineRule="auto"/>
              <w:ind w:firstLine="0"/>
              <w:jc w:val="center"/>
              <w:rPr>
                <w:sz w:val="22"/>
                <w:szCs w:val="22"/>
                <w:lang w:val="ru-RU"/>
              </w:rPr>
            </w:pPr>
            <w:r>
              <w:rPr>
                <w:sz w:val="22"/>
                <w:szCs w:val="22"/>
                <w:lang w:val="ru-RU"/>
              </w:rPr>
              <w:t>15 834,45</w:t>
            </w:r>
          </w:p>
        </w:tc>
      </w:tr>
      <w:tr w:rsidR="005F544B" w:rsidRPr="00254DCF" w14:paraId="6BF8A448" w14:textId="77777777" w:rsidTr="00164A83">
        <w:tc>
          <w:tcPr>
            <w:tcW w:w="696" w:type="dxa"/>
            <w:vMerge/>
            <w:shd w:val="clear" w:color="auto" w:fill="auto"/>
          </w:tcPr>
          <w:p w14:paraId="5A4C6996"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407B76EF"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сельскохозяйственных угодий</w:t>
            </w:r>
          </w:p>
        </w:tc>
        <w:tc>
          <w:tcPr>
            <w:tcW w:w="1274" w:type="dxa"/>
            <w:shd w:val="clear" w:color="auto" w:fill="auto"/>
          </w:tcPr>
          <w:p w14:paraId="5B8E87B0"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5F8551D" w14:textId="3540F252" w:rsidR="005F544B" w:rsidRPr="00A72BEE" w:rsidRDefault="00A72BEE" w:rsidP="00F06900">
            <w:pPr>
              <w:pStyle w:val="afffff7"/>
              <w:spacing w:line="276" w:lineRule="auto"/>
              <w:ind w:firstLine="0"/>
              <w:jc w:val="center"/>
              <w:rPr>
                <w:color w:val="FF0000"/>
                <w:sz w:val="22"/>
                <w:szCs w:val="22"/>
                <w:lang w:val="ru-RU"/>
              </w:rPr>
            </w:pPr>
            <w:r>
              <w:rPr>
                <w:sz w:val="22"/>
                <w:szCs w:val="22"/>
                <w:lang w:val="ru-RU"/>
              </w:rPr>
              <w:t>109,34</w:t>
            </w:r>
          </w:p>
        </w:tc>
        <w:tc>
          <w:tcPr>
            <w:tcW w:w="1280" w:type="dxa"/>
            <w:shd w:val="clear" w:color="auto" w:fill="auto"/>
          </w:tcPr>
          <w:p w14:paraId="22E5FBC6" w14:textId="7A7AFED0" w:rsidR="005F544B" w:rsidRPr="00A72BEE" w:rsidRDefault="00A72BEE" w:rsidP="00F06900">
            <w:pPr>
              <w:pStyle w:val="afffff7"/>
              <w:spacing w:line="276" w:lineRule="auto"/>
              <w:ind w:firstLine="0"/>
              <w:jc w:val="center"/>
              <w:rPr>
                <w:color w:val="FF0000"/>
                <w:sz w:val="22"/>
                <w:szCs w:val="22"/>
                <w:lang w:val="ru-RU"/>
              </w:rPr>
            </w:pPr>
            <w:r>
              <w:rPr>
                <w:sz w:val="22"/>
                <w:szCs w:val="22"/>
                <w:lang w:val="ru-RU"/>
              </w:rPr>
              <w:t>73,81</w:t>
            </w:r>
          </w:p>
        </w:tc>
      </w:tr>
      <w:tr w:rsidR="005F544B" w:rsidRPr="00254DCF" w14:paraId="77C24C3D" w14:textId="77777777" w:rsidTr="00164A83">
        <w:tc>
          <w:tcPr>
            <w:tcW w:w="696" w:type="dxa"/>
            <w:vMerge/>
            <w:shd w:val="clear" w:color="auto" w:fill="auto"/>
          </w:tcPr>
          <w:p w14:paraId="3CC357B1"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2D07ECC1"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Производственная зона сельскохозяйственных предприятий</w:t>
            </w:r>
          </w:p>
        </w:tc>
        <w:tc>
          <w:tcPr>
            <w:tcW w:w="1274" w:type="dxa"/>
            <w:shd w:val="clear" w:color="auto" w:fill="auto"/>
          </w:tcPr>
          <w:p w14:paraId="24127E95"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748EE521" w14:textId="4FB41F58" w:rsidR="005F544B" w:rsidRPr="00254DCF" w:rsidRDefault="005F544B" w:rsidP="00F06900">
            <w:pPr>
              <w:pStyle w:val="afffff7"/>
              <w:spacing w:line="276" w:lineRule="auto"/>
              <w:ind w:firstLine="0"/>
              <w:jc w:val="center"/>
              <w:rPr>
                <w:color w:val="FF0000"/>
                <w:sz w:val="22"/>
                <w:szCs w:val="22"/>
                <w:lang w:val="ru-RU"/>
              </w:rPr>
            </w:pPr>
            <w:r w:rsidRPr="00254DCF">
              <w:rPr>
                <w:sz w:val="22"/>
                <w:szCs w:val="22"/>
              </w:rPr>
              <w:t>194,03</w:t>
            </w:r>
          </w:p>
        </w:tc>
        <w:tc>
          <w:tcPr>
            <w:tcW w:w="1280" w:type="dxa"/>
            <w:shd w:val="clear" w:color="auto" w:fill="auto"/>
          </w:tcPr>
          <w:p w14:paraId="28F91C60" w14:textId="0309BE92" w:rsidR="005F544B" w:rsidRPr="00254DCF" w:rsidRDefault="005F544B" w:rsidP="00F06900">
            <w:pPr>
              <w:pStyle w:val="afffff7"/>
              <w:spacing w:line="276" w:lineRule="auto"/>
              <w:ind w:firstLine="0"/>
              <w:jc w:val="center"/>
              <w:rPr>
                <w:color w:val="FF0000"/>
                <w:sz w:val="22"/>
                <w:szCs w:val="22"/>
                <w:lang w:val="ru-RU"/>
              </w:rPr>
            </w:pPr>
            <w:r w:rsidRPr="00254DCF">
              <w:rPr>
                <w:sz w:val="22"/>
                <w:szCs w:val="22"/>
              </w:rPr>
              <w:t>200,92</w:t>
            </w:r>
          </w:p>
        </w:tc>
      </w:tr>
      <w:tr w:rsidR="00945E8D" w:rsidRPr="00254DCF" w14:paraId="75BD7E25" w14:textId="77777777" w:rsidTr="00164A83">
        <w:tc>
          <w:tcPr>
            <w:tcW w:w="696" w:type="dxa"/>
            <w:vMerge/>
            <w:shd w:val="clear" w:color="auto" w:fill="auto"/>
          </w:tcPr>
          <w:p w14:paraId="2A32CA8A"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7990E52C" w14:textId="2F24E2DD" w:rsidR="00945E8D" w:rsidRPr="00945E8D" w:rsidRDefault="00945E8D" w:rsidP="00945E8D">
            <w:pPr>
              <w:pStyle w:val="afffff7"/>
              <w:spacing w:line="276" w:lineRule="auto"/>
              <w:ind w:firstLine="0"/>
              <w:jc w:val="left"/>
              <w:rPr>
                <w:bCs/>
                <w:sz w:val="22"/>
                <w:szCs w:val="22"/>
                <w:lang w:val="ru-RU"/>
              </w:rPr>
            </w:pPr>
            <w:r w:rsidRPr="00707671">
              <w:rPr>
                <w:b/>
                <w:sz w:val="22"/>
                <w:szCs w:val="22"/>
                <w:lang w:val="ru-RU"/>
              </w:rPr>
              <w:t>Зоны рекреации:</w:t>
            </w:r>
          </w:p>
        </w:tc>
        <w:tc>
          <w:tcPr>
            <w:tcW w:w="1274" w:type="dxa"/>
            <w:shd w:val="clear" w:color="auto" w:fill="auto"/>
            <w:vAlign w:val="center"/>
          </w:tcPr>
          <w:p w14:paraId="46B4CF68" w14:textId="35201652" w:rsidR="00945E8D" w:rsidRPr="00254DCF" w:rsidRDefault="00945E8D" w:rsidP="00945E8D">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21859D87" w14:textId="64D1169E" w:rsidR="00945E8D" w:rsidRPr="004510EB" w:rsidRDefault="004510EB" w:rsidP="00945E8D">
            <w:pPr>
              <w:pStyle w:val="afffff7"/>
              <w:spacing w:line="276" w:lineRule="auto"/>
              <w:ind w:firstLine="0"/>
              <w:jc w:val="center"/>
              <w:rPr>
                <w:b/>
                <w:bCs/>
                <w:sz w:val="22"/>
                <w:szCs w:val="22"/>
                <w:lang w:val="ru-RU"/>
              </w:rPr>
            </w:pPr>
            <w:r w:rsidRPr="004510EB">
              <w:rPr>
                <w:b/>
                <w:bCs/>
                <w:sz w:val="22"/>
                <w:szCs w:val="22"/>
                <w:lang w:val="ru-RU"/>
              </w:rPr>
              <w:t>23,1</w:t>
            </w:r>
          </w:p>
        </w:tc>
        <w:tc>
          <w:tcPr>
            <w:tcW w:w="1280" w:type="dxa"/>
            <w:shd w:val="clear" w:color="auto" w:fill="auto"/>
            <w:vAlign w:val="center"/>
          </w:tcPr>
          <w:p w14:paraId="1DF9083B" w14:textId="3F1F82FF" w:rsidR="00945E8D" w:rsidRPr="004510EB" w:rsidRDefault="004510EB" w:rsidP="00945E8D">
            <w:pPr>
              <w:pStyle w:val="afffff7"/>
              <w:spacing w:line="276" w:lineRule="auto"/>
              <w:ind w:firstLine="0"/>
              <w:jc w:val="center"/>
              <w:rPr>
                <w:b/>
                <w:bCs/>
                <w:sz w:val="22"/>
                <w:szCs w:val="22"/>
                <w:lang w:val="ru-RU"/>
              </w:rPr>
            </w:pPr>
            <w:r w:rsidRPr="004510EB">
              <w:rPr>
                <w:b/>
                <w:bCs/>
                <w:sz w:val="22"/>
                <w:szCs w:val="22"/>
                <w:lang w:val="ru-RU"/>
              </w:rPr>
              <w:t>24,88</w:t>
            </w:r>
          </w:p>
        </w:tc>
      </w:tr>
      <w:tr w:rsidR="005F544B" w:rsidRPr="00254DCF" w14:paraId="6BB7B65D" w14:textId="77777777" w:rsidTr="00164A83">
        <w:tc>
          <w:tcPr>
            <w:tcW w:w="696" w:type="dxa"/>
            <w:vMerge/>
            <w:shd w:val="clear" w:color="auto" w:fill="auto"/>
          </w:tcPr>
          <w:p w14:paraId="73F3B74B"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67CBB141"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озелененных территорий общего пользования (лесопарки, парки, сады, скверы, бульвары, городские леса)</w:t>
            </w:r>
          </w:p>
        </w:tc>
        <w:tc>
          <w:tcPr>
            <w:tcW w:w="1274" w:type="dxa"/>
            <w:shd w:val="clear" w:color="auto" w:fill="auto"/>
          </w:tcPr>
          <w:p w14:paraId="0C5BF1F1"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E5D7089" w14:textId="797A3345" w:rsidR="005F544B" w:rsidRPr="00A72BEE" w:rsidRDefault="00A72BEE" w:rsidP="00F06900">
            <w:pPr>
              <w:pStyle w:val="afffff7"/>
              <w:spacing w:line="276" w:lineRule="auto"/>
              <w:ind w:firstLine="0"/>
              <w:jc w:val="center"/>
              <w:rPr>
                <w:color w:val="FF0000"/>
                <w:sz w:val="22"/>
                <w:szCs w:val="22"/>
                <w:lang w:val="ru-RU"/>
              </w:rPr>
            </w:pPr>
            <w:r>
              <w:rPr>
                <w:sz w:val="22"/>
                <w:szCs w:val="22"/>
                <w:lang w:val="ru-RU"/>
              </w:rPr>
              <w:t>1,32</w:t>
            </w:r>
          </w:p>
        </w:tc>
        <w:tc>
          <w:tcPr>
            <w:tcW w:w="1280" w:type="dxa"/>
            <w:shd w:val="clear" w:color="auto" w:fill="auto"/>
          </w:tcPr>
          <w:p w14:paraId="21B30446" w14:textId="68F2AE56" w:rsidR="005F544B" w:rsidRPr="00254DCF" w:rsidRDefault="005F544B" w:rsidP="00F06900">
            <w:pPr>
              <w:pStyle w:val="afffff7"/>
              <w:spacing w:line="276" w:lineRule="auto"/>
              <w:ind w:firstLine="0"/>
              <w:jc w:val="center"/>
              <w:rPr>
                <w:color w:val="FF0000"/>
                <w:sz w:val="22"/>
                <w:szCs w:val="22"/>
                <w:lang w:val="ru-RU"/>
              </w:rPr>
            </w:pPr>
            <w:r w:rsidRPr="00254DCF">
              <w:rPr>
                <w:sz w:val="22"/>
                <w:szCs w:val="22"/>
              </w:rPr>
              <w:t>1,32</w:t>
            </w:r>
          </w:p>
        </w:tc>
      </w:tr>
      <w:tr w:rsidR="005F544B" w:rsidRPr="00254DCF" w14:paraId="2C81C496" w14:textId="77777777" w:rsidTr="00164A83">
        <w:tc>
          <w:tcPr>
            <w:tcW w:w="696" w:type="dxa"/>
            <w:vMerge/>
            <w:shd w:val="clear" w:color="auto" w:fill="auto"/>
          </w:tcPr>
          <w:p w14:paraId="01DBEBD3"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6CF2AFA1"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Зоны рекреационного назначения</w:t>
            </w:r>
          </w:p>
        </w:tc>
        <w:tc>
          <w:tcPr>
            <w:tcW w:w="1274" w:type="dxa"/>
            <w:shd w:val="clear" w:color="auto" w:fill="auto"/>
          </w:tcPr>
          <w:p w14:paraId="35489340"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C45CE0D" w14:textId="225C9591" w:rsidR="005F544B" w:rsidRPr="00A72BEE" w:rsidRDefault="00A72BEE" w:rsidP="00F06900">
            <w:pPr>
              <w:pStyle w:val="afffff7"/>
              <w:spacing w:line="276" w:lineRule="auto"/>
              <w:ind w:firstLine="0"/>
              <w:jc w:val="center"/>
              <w:rPr>
                <w:color w:val="FF0000"/>
                <w:sz w:val="22"/>
                <w:szCs w:val="22"/>
                <w:lang w:val="ru-RU"/>
              </w:rPr>
            </w:pPr>
            <w:r>
              <w:rPr>
                <w:sz w:val="22"/>
                <w:szCs w:val="22"/>
                <w:lang w:val="ru-RU"/>
              </w:rPr>
              <w:t>21,78</w:t>
            </w:r>
          </w:p>
        </w:tc>
        <w:tc>
          <w:tcPr>
            <w:tcW w:w="1280" w:type="dxa"/>
            <w:shd w:val="clear" w:color="auto" w:fill="auto"/>
          </w:tcPr>
          <w:p w14:paraId="5CFE8D5B" w14:textId="2F5A35B0" w:rsidR="005F544B" w:rsidRPr="004510EB" w:rsidRDefault="004510EB" w:rsidP="00F06900">
            <w:pPr>
              <w:pStyle w:val="afffff7"/>
              <w:spacing w:line="276" w:lineRule="auto"/>
              <w:ind w:firstLine="0"/>
              <w:jc w:val="center"/>
              <w:rPr>
                <w:color w:val="FF0000"/>
                <w:sz w:val="22"/>
                <w:szCs w:val="22"/>
                <w:lang w:val="ru-RU"/>
              </w:rPr>
            </w:pPr>
            <w:r>
              <w:rPr>
                <w:sz w:val="22"/>
                <w:szCs w:val="22"/>
                <w:lang w:val="ru-RU"/>
              </w:rPr>
              <w:t>23,56</w:t>
            </w:r>
          </w:p>
        </w:tc>
      </w:tr>
      <w:tr w:rsidR="00945E8D" w:rsidRPr="00254DCF" w14:paraId="34B48522" w14:textId="77777777" w:rsidTr="00164A83">
        <w:tc>
          <w:tcPr>
            <w:tcW w:w="696" w:type="dxa"/>
            <w:vMerge/>
            <w:shd w:val="clear" w:color="auto" w:fill="auto"/>
          </w:tcPr>
          <w:p w14:paraId="6AF44BBF"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390ABCDF" w14:textId="2D560424" w:rsidR="00945E8D" w:rsidRPr="00945E8D" w:rsidRDefault="00945E8D" w:rsidP="00945E8D">
            <w:pPr>
              <w:pStyle w:val="afffff7"/>
              <w:spacing w:line="276" w:lineRule="auto"/>
              <w:ind w:firstLine="0"/>
              <w:jc w:val="left"/>
              <w:rPr>
                <w:bCs/>
                <w:sz w:val="22"/>
                <w:szCs w:val="22"/>
                <w:lang w:val="ru-RU"/>
              </w:rPr>
            </w:pPr>
            <w:r w:rsidRPr="00707671">
              <w:rPr>
                <w:b/>
                <w:sz w:val="22"/>
                <w:szCs w:val="22"/>
                <w:lang w:val="ru-RU"/>
              </w:rPr>
              <w:t>Зоны специального назначения:</w:t>
            </w:r>
          </w:p>
        </w:tc>
        <w:tc>
          <w:tcPr>
            <w:tcW w:w="1274" w:type="dxa"/>
            <w:shd w:val="clear" w:color="auto" w:fill="auto"/>
            <w:vAlign w:val="center"/>
          </w:tcPr>
          <w:p w14:paraId="6BFC92CC" w14:textId="57E9AD5F" w:rsidR="00945E8D" w:rsidRPr="00254DCF" w:rsidRDefault="00945E8D" w:rsidP="00945E8D">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53988981" w14:textId="6237BCA6" w:rsidR="00945E8D" w:rsidRPr="004510EB" w:rsidRDefault="004510EB" w:rsidP="00945E8D">
            <w:pPr>
              <w:pStyle w:val="afffff7"/>
              <w:spacing w:line="276" w:lineRule="auto"/>
              <w:ind w:firstLine="0"/>
              <w:jc w:val="center"/>
              <w:rPr>
                <w:b/>
                <w:bCs/>
                <w:sz w:val="22"/>
                <w:szCs w:val="22"/>
                <w:lang w:val="ru-RU"/>
              </w:rPr>
            </w:pPr>
            <w:r w:rsidRPr="004510EB">
              <w:rPr>
                <w:b/>
                <w:bCs/>
                <w:sz w:val="22"/>
                <w:szCs w:val="22"/>
                <w:lang w:val="ru-RU"/>
              </w:rPr>
              <w:t>33,2</w:t>
            </w:r>
          </w:p>
        </w:tc>
        <w:tc>
          <w:tcPr>
            <w:tcW w:w="1280" w:type="dxa"/>
            <w:shd w:val="clear" w:color="auto" w:fill="auto"/>
            <w:vAlign w:val="center"/>
          </w:tcPr>
          <w:p w14:paraId="1DDFFB33" w14:textId="568C7566" w:rsidR="00945E8D" w:rsidRPr="004510EB" w:rsidRDefault="004510EB" w:rsidP="00945E8D">
            <w:pPr>
              <w:pStyle w:val="afffff7"/>
              <w:spacing w:line="276" w:lineRule="auto"/>
              <w:ind w:firstLine="0"/>
              <w:jc w:val="center"/>
              <w:rPr>
                <w:b/>
                <w:bCs/>
                <w:sz w:val="22"/>
                <w:szCs w:val="22"/>
                <w:lang w:val="ru-RU"/>
              </w:rPr>
            </w:pPr>
            <w:r w:rsidRPr="004510EB">
              <w:rPr>
                <w:b/>
                <w:bCs/>
                <w:sz w:val="22"/>
                <w:szCs w:val="22"/>
                <w:lang w:val="ru-RU"/>
              </w:rPr>
              <w:t>33,2</w:t>
            </w:r>
          </w:p>
        </w:tc>
      </w:tr>
      <w:tr w:rsidR="005F544B" w:rsidRPr="00254DCF" w14:paraId="6CA9CA21" w14:textId="77777777" w:rsidTr="00164A83">
        <w:trPr>
          <w:trHeight w:val="242"/>
        </w:trPr>
        <w:tc>
          <w:tcPr>
            <w:tcW w:w="696" w:type="dxa"/>
            <w:vMerge/>
            <w:shd w:val="clear" w:color="auto" w:fill="auto"/>
          </w:tcPr>
          <w:p w14:paraId="095F70E2"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2D7A3F08"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кладбищ</w:t>
            </w:r>
          </w:p>
        </w:tc>
        <w:tc>
          <w:tcPr>
            <w:tcW w:w="1274" w:type="dxa"/>
            <w:shd w:val="clear" w:color="auto" w:fill="auto"/>
          </w:tcPr>
          <w:p w14:paraId="45D0E0D6"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794E3DCB" w14:textId="4839231A" w:rsidR="005F544B" w:rsidRPr="004510EB" w:rsidRDefault="005F544B" w:rsidP="00F06900">
            <w:pPr>
              <w:pStyle w:val="afffff7"/>
              <w:spacing w:line="276" w:lineRule="auto"/>
              <w:ind w:firstLine="0"/>
              <w:jc w:val="center"/>
              <w:rPr>
                <w:color w:val="FF0000"/>
                <w:sz w:val="22"/>
                <w:szCs w:val="22"/>
                <w:lang w:val="ru-RU"/>
              </w:rPr>
            </w:pPr>
            <w:r w:rsidRPr="00254DCF">
              <w:rPr>
                <w:sz w:val="22"/>
                <w:szCs w:val="22"/>
              </w:rPr>
              <w:t>2,</w:t>
            </w:r>
            <w:r w:rsidR="004510EB">
              <w:rPr>
                <w:sz w:val="22"/>
                <w:szCs w:val="22"/>
                <w:lang w:val="ru-RU"/>
              </w:rPr>
              <w:t>49</w:t>
            </w:r>
          </w:p>
        </w:tc>
        <w:tc>
          <w:tcPr>
            <w:tcW w:w="1280" w:type="dxa"/>
            <w:shd w:val="clear" w:color="auto" w:fill="auto"/>
          </w:tcPr>
          <w:p w14:paraId="49A57C99" w14:textId="287E3856" w:rsidR="005F544B" w:rsidRPr="00254DCF" w:rsidRDefault="004510EB" w:rsidP="00F06900">
            <w:pPr>
              <w:pStyle w:val="afffff7"/>
              <w:spacing w:line="276" w:lineRule="auto"/>
              <w:ind w:firstLine="0"/>
              <w:jc w:val="center"/>
              <w:rPr>
                <w:color w:val="FF0000"/>
                <w:sz w:val="22"/>
                <w:szCs w:val="22"/>
                <w:lang w:val="ru-RU"/>
              </w:rPr>
            </w:pPr>
            <w:r w:rsidRPr="00254DCF">
              <w:rPr>
                <w:sz w:val="22"/>
                <w:szCs w:val="22"/>
              </w:rPr>
              <w:t>2,</w:t>
            </w:r>
            <w:r>
              <w:rPr>
                <w:sz w:val="22"/>
                <w:szCs w:val="22"/>
                <w:lang w:val="ru-RU"/>
              </w:rPr>
              <w:t>49</w:t>
            </w:r>
          </w:p>
        </w:tc>
      </w:tr>
      <w:tr w:rsidR="005F544B" w:rsidRPr="00254DCF" w14:paraId="770DDD28" w14:textId="77777777" w:rsidTr="00164A83">
        <w:trPr>
          <w:trHeight w:val="536"/>
        </w:trPr>
        <w:tc>
          <w:tcPr>
            <w:tcW w:w="696" w:type="dxa"/>
            <w:vMerge/>
            <w:shd w:val="clear" w:color="auto" w:fill="auto"/>
          </w:tcPr>
          <w:p w14:paraId="48BC37F1" w14:textId="77777777" w:rsidR="005F544B" w:rsidRPr="00254DCF" w:rsidRDefault="005F544B" w:rsidP="00F06900">
            <w:pPr>
              <w:pStyle w:val="afffff7"/>
              <w:spacing w:line="276" w:lineRule="auto"/>
              <w:ind w:firstLine="0"/>
              <w:jc w:val="center"/>
              <w:rPr>
                <w:b/>
                <w:sz w:val="22"/>
                <w:szCs w:val="22"/>
                <w:lang w:val="ru-RU"/>
              </w:rPr>
            </w:pPr>
          </w:p>
        </w:tc>
        <w:tc>
          <w:tcPr>
            <w:tcW w:w="4816" w:type="dxa"/>
            <w:shd w:val="clear" w:color="auto" w:fill="auto"/>
          </w:tcPr>
          <w:p w14:paraId="77BAFE60" w14:textId="77777777" w:rsidR="005F544B" w:rsidRPr="00945E8D" w:rsidRDefault="005F544B" w:rsidP="00F06900">
            <w:pPr>
              <w:pStyle w:val="afffff7"/>
              <w:spacing w:line="276" w:lineRule="auto"/>
              <w:ind w:firstLine="0"/>
              <w:jc w:val="left"/>
              <w:rPr>
                <w:bCs/>
                <w:sz w:val="22"/>
                <w:szCs w:val="22"/>
                <w:lang w:val="ru-RU"/>
              </w:rPr>
            </w:pPr>
            <w:r w:rsidRPr="00945E8D">
              <w:rPr>
                <w:bCs/>
                <w:sz w:val="22"/>
                <w:szCs w:val="22"/>
                <w:lang w:val="ru-RU"/>
              </w:rPr>
              <w:t>Зона озелененных территорий специального назначения</w:t>
            </w:r>
          </w:p>
        </w:tc>
        <w:tc>
          <w:tcPr>
            <w:tcW w:w="1274" w:type="dxa"/>
            <w:shd w:val="clear" w:color="auto" w:fill="auto"/>
          </w:tcPr>
          <w:p w14:paraId="5BBDA34E" w14:textId="77777777" w:rsidR="005F544B" w:rsidRPr="00254DCF" w:rsidRDefault="005F544B" w:rsidP="00F06900">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52EE00C" w14:textId="6829BFB8" w:rsidR="005F544B" w:rsidRPr="004510EB" w:rsidRDefault="004510EB" w:rsidP="00F06900">
            <w:pPr>
              <w:pStyle w:val="afffff7"/>
              <w:spacing w:line="276" w:lineRule="auto"/>
              <w:ind w:firstLine="0"/>
              <w:jc w:val="center"/>
              <w:rPr>
                <w:color w:val="FF0000"/>
                <w:sz w:val="22"/>
                <w:szCs w:val="22"/>
                <w:lang w:val="ru-RU"/>
              </w:rPr>
            </w:pPr>
            <w:r>
              <w:rPr>
                <w:sz w:val="22"/>
                <w:szCs w:val="22"/>
                <w:lang w:val="ru-RU"/>
              </w:rPr>
              <w:t>30,71</w:t>
            </w:r>
          </w:p>
        </w:tc>
        <w:tc>
          <w:tcPr>
            <w:tcW w:w="1280" w:type="dxa"/>
            <w:shd w:val="clear" w:color="auto" w:fill="auto"/>
          </w:tcPr>
          <w:p w14:paraId="4255F7BD" w14:textId="0AE04049" w:rsidR="005F544B" w:rsidRPr="004510EB" w:rsidRDefault="004510EB" w:rsidP="00F06900">
            <w:pPr>
              <w:pStyle w:val="afffff7"/>
              <w:spacing w:line="276" w:lineRule="auto"/>
              <w:ind w:firstLine="0"/>
              <w:jc w:val="center"/>
              <w:rPr>
                <w:color w:val="FF0000"/>
                <w:sz w:val="22"/>
                <w:szCs w:val="22"/>
                <w:lang w:val="ru-RU"/>
              </w:rPr>
            </w:pPr>
            <w:r>
              <w:rPr>
                <w:sz w:val="22"/>
                <w:szCs w:val="22"/>
                <w:lang w:val="ru-RU"/>
              </w:rPr>
              <w:t>30,71</w:t>
            </w:r>
          </w:p>
        </w:tc>
      </w:tr>
      <w:bookmarkEnd w:id="189"/>
      <w:tr w:rsidR="00945E8D" w:rsidRPr="00254DCF" w14:paraId="5B3FFA18" w14:textId="77777777" w:rsidTr="00945E8D">
        <w:trPr>
          <w:trHeight w:val="233"/>
        </w:trPr>
        <w:tc>
          <w:tcPr>
            <w:tcW w:w="9606" w:type="dxa"/>
            <w:gridSpan w:val="5"/>
            <w:shd w:val="clear" w:color="auto" w:fill="auto"/>
          </w:tcPr>
          <w:p w14:paraId="1651CD5C" w14:textId="584AC663" w:rsidR="00945E8D" w:rsidRPr="00945E8D" w:rsidRDefault="00945E8D" w:rsidP="00F06900">
            <w:pPr>
              <w:pStyle w:val="afffff7"/>
              <w:spacing w:line="276" w:lineRule="auto"/>
              <w:ind w:firstLine="0"/>
              <w:jc w:val="center"/>
              <w:rPr>
                <w:b/>
                <w:bCs/>
                <w:sz w:val="22"/>
                <w:szCs w:val="22"/>
                <w:lang w:val="ru-RU"/>
              </w:rPr>
            </w:pPr>
            <w:r w:rsidRPr="00945E8D">
              <w:rPr>
                <w:b/>
                <w:bCs/>
                <w:sz w:val="22"/>
                <w:szCs w:val="22"/>
                <w:lang w:val="ru-RU"/>
              </w:rPr>
              <w:t>п. Советский</w:t>
            </w:r>
          </w:p>
        </w:tc>
      </w:tr>
      <w:tr w:rsidR="006936FC" w:rsidRPr="00254DCF" w14:paraId="05898F35" w14:textId="77777777" w:rsidTr="00164A83">
        <w:trPr>
          <w:trHeight w:val="251"/>
        </w:trPr>
        <w:tc>
          <w:tcPr>
            <w:tcW w:w="696" w:type="dxa"/>
            <w:vMerge w:val="restart"/>
            <w:shd w:val="clear" w:color="auto" w:fill="auto"/>
          </w:tcPr>
          <w:p w14:paraId="15B3F019" w14:textId="77777777" w:rsidR="006936FC" w:rsidRDefault="006936FC" w:rsidP="00BA2761">
            <w:pPr>
              <w:pStyle w:val="afffff7"/>
              <w:spacing w:line="276" w:lineRule="auto"/>
              <w:ind w:firstLine="0"/>
              <w:jc w:val="center"/>
              <w:rPr>
                <w:b/>
                <w:sz w:val="22"/>
                <w:szCs w:val="22"/>
                <w:lang w:val="ru-RU"/>
              </w:rPr>
            </w:pPr>
            <w:bookmarkStart w:id="190" w:name="_Hlk135390098"/>
            <w:r w:rsidRPr="00254DCF">
              <w:rPr>
                <w:b/>
                <w:sz w:val="22"/>
                <w:szCs w:val="22"/>
                <w:lang w:val="ru-RU"/>
              </w:rPr>
              <w:t>1.</w:t>
            </w:r>
            <w:r>
              <w:rPr>
                <w:b/>
                <w:sz w:val="22"/>
                <w:szCs w:val="22"/>
                <w:lang w:val="ru-RU"/>
              </w:rPr>
              <w:t>2</w:t>
            </w:r>
          </w:p>
          <w:p w14:paraId="54930D34" w14:textId="77777777" w:rsidR="006936FC" w:rsidRDefault="006936FC" w:rsidP="00BA2761">
            <w:pPr>
              <w:pStyle w:val="afffff7"/>
              <w:spacing w:line="276" w:lineRule="auto"/>
              <w:ind w:firstLine="0"/>
              <w:jc w:val="center"/>
              <w:rPr>
                <w:b/>
                <w:sz w:val="22"/>
                <w:szCs w:val="22"/>
                <w:lang w:val="ru-RU"/>
              </w:rPr>
            </w:pPr>
          </w:p>
          <w:p w14:paraId="30F133DC" w14:textId="77777777" w:rsidR="006936FC" w:rsidRDefault="006936FC" w:rsidP="00BA2761">
            <w:pPr>
              <w:pStyle w:val="afffff7"/>
              <w:spacing w:line="276" w:lineRule="auto"/>
              <w:ind w:firstLine="0"/>
              <w:jc w:val="center"/>
              <w:rPr>
                <w:b/>
                <w:sz w:val="22"/>
                <w:szCs w:val="22"/>
                <w:lang w:val="ru-RU"/>
              </w:rPr>
            </w:pPr>
          </w:p>
          <w:p w14:paraId="53D48E69" w14:textId="77777777" w:rsidR="006936FC" w:rsidRDefault="006936FC" w:rsidP="00BA2761">
            <w:pPr>
              <w:pStyle w:val="afffff7"/>
              <w:spacing w:line="276" w:lineRule="auto"/>
              <w:ind w:firstLine="0"/>
              <w:jc w:val="center"/>
              <w:rPr>
                <w:b/>
                <w:sz w:val="22"/>
                <w:szCs w:val="22"/>
                <w:lang w:val="ru-RU"/>
              </w:rPr>
            </w:pPr>
          </w:p>
          <w:p w14:paraId="62AE7CC1" w14:textId="77777777" w:rsidR="006936FC" w:rsidRDefault="006936FC" w:rsidP="00BA2761">
            <w:pPr>
              <w:pStyle w:val="afffff7"/>
              <w:spacing w:line="276" w:lineRule="auto"/>
              <w:ind w:firstLine="0"/>
              <w:jc w:val="center"/>
              <w:rPr>
                <w:b/>
                <w:sz w:val="22"/>
                <w:szCs w:val="22"/>
                <w:lang w:val="ru-RU"/>
              </w:rPr>
            </w:pPr>
          </w:p>
          <w:p w14:paraId="7D9A4A23" w14:textId="77777777" w:rsidR="006936FC" w:rsidRDefault="006936FC" w:rsidP="00BA2761">
            <w:pPr>
              <w:pStyle w:val="afffff7"/>
              <w:spacing w:line="276" w:lineRule="auto"/>
              <w:ind w:firstLine="0"/>
              <w:jc w:val="center"/>
              <w:rPr>
                <w:b/>
                <w:sz w:val="22"/>
                <w:szCs w:val="22"/>
                <w:lang w:val="ru-RU"/>
              </w:rPr>
            </w:pPr>
          </w:p>
          <w:p w14:paraId="61047D8D" w14:textId="77777777" w:rsidR="006936FC" w:rsidRDefault="006936FC" w:rsidP="00BA2761">
            <w:pPr>
              <w:pStyle w:val="afffff7"/>
              <w:spacing w:line="276" w:lineRule="auto"/>
              <w:ind w:firstLine="0"/>
              <w:jc w:val="center"/>
              <w:rPr>
                <w:b/>
                <w:sz w:val="22"/>
                <w:szCs w:val="22"/>
                <w:lang w:val="ru-RU"/>
              </w:rPr>
            </w:pPr>
          </w:p>
          <w:p w14:paraId="424A620B" w14:textId="77777777" w:rsidR="006936FC" w:rsidRDefault="006936FC" w:rsidP="00BA2761">
            <w:pPr>
              <w:pStyle w:val="afffff7"/>
              <w:spacing w:line="276" w:lineRule="auto"/>
              <w:ind w:firstLine="0"/>
              <w:jc w:val="center"/>
              <w:rPr>
                <w:b/>
                <w:sz w:val="22"/>
                <w:szCs w:val="22"/>
                <w:lang w:val="ru-RU"/>
              </w:rPr>
            </w:pPr>
          </w:p>
          <w:p w14:paraId="2BE38EB7" w14:textId="77777777" w:rsidR="006936FC" w:rsidRDefault="006936FC" w:rsidP="00BA2761">
            <w:pPr>
              <w:pStyle w:val="afffff7"/>
              <w:spacing w:line="276" w:lineRule="auto"/>
              <w:ind w:firstLine="0"/>
              <w:jc w:val="center"/>
              <w:rPr>
                <w:b/>
                <w:sz w:val="22"/>
                <w:szCs w:val="22"/>
                <w:lang w:val="ru-RU"/>
              </w:rPr>
            </w:pPr>
          </w:p>
          <w:p w14:paraId="5A3A6BFC" w14:textId="77777777" w:rsidR="006936FC" w:rsidRDefault="006936FC" w:rsidP="00BA2761">
            <w:pPr>
              <w:pStyle w:val="afffff7"/>
              <w:spacing w:line="276" w:lineRule="auto"/>
              <w:ind w:firstLine="0"/>
              <w:jc w:val="center"/>
              <w:rPr>
                <w:b/>
                <w:sz w:val="22"/>
                <w:szCs w:val="22"/>
                <w:lang w:val="ru-RU"/>
              </w:rPr>
            </w:pPr>
          </w:p>
          <w:p w14:paraId="51F6A21B" w14:textId="77777777" w:rsidR="006936FC" w:rsidRDefault="006936FC" w:rsidP="00BA2761">
            <w:pPr>
              <w:pStyle w:val="afffff7"/>
              <w:spacing w:line="276" w:lineRule="auto"/>
              <w:ind w:firstLine="0"/>
              <w:jc w:val="center"/>
              <w:rPr>
                <w:b/>
                <w:sz w:val="22"/>
                <w:szCs w:val="22"/>
                <w:lang w:val="ru-RU"/>
              </w:rPr>
            </w:pPr>
          </w:p>
          <w:p w14:paraId="3FA2FF32" w14:textId="77777777" w:rsidR="006936FC" w:rsidRDefault="006936FC" w:rsidP="00BA2761">
            <w:pPr>
              <w:pStyle w:val="afffff7"/>
              <w:spacing w:line="276" w:lineRule="auto"/>
              <w:ind w:firstLine="0"/>
              <w:jc w:val="center"/>
              <w:rPr>
                <w:b/>
                <w:sz w:val="22"/>
                <w:szCs w:val="22"/>
                <w:lang w:val="ru-RU"/>
              </w:rPr>
            </w:pPr>
          </w:p>
          <w:p w14:paraId="01BBC9B3" w14:textId="77777777" w:rsidR="006936FC" w:rsidRDefault="006936FC" w:rsidP="00BA2761">
            <w:pPr>
              <w:pStyle w:val="afffff7"/>
              <w:spacing w:line="276" w:lineRule="auto"/>
              <w:ind w:firstLine="0"/>
              <w:jc w:val="center"/>
              <w:rPr>
                <w:b/>
                <w:sz w:val="22"/>
                <w:szCs w:val="22"/>
                <w:lang w:val="ru-RU"/>
              </w:rPr>
            </w:pPr>
          </w:p>
          <w:p w14:paraId="4BF3B406" w14:textId="77777777" w:rsidR="006936FC" w:rsidRDefault="006936FC" w:rsidP="00BA2761">
            <w:pPr>
              <w:pStyle w:val="afffff7"/>
              <w:spacing w:line="276" w:lineRule="auto"/>
              <w:ind w:firstLine="0"/>
              <w:jc w:val="center"/>
              <w:rPr>
                <w:b/>
                <w:sz w:val="22"/>
                <w:szCs w:val="22"/>
                <w:lang w:val="ru-RU"/>
              </w:rPr>
            </w:pPr>
          </w:p>
          <w:p w14:paraId="51981EB5" w14:textId="77777777" w:rsidR="006936FC" w:rsidRDefault="006936FC" w:rsidP="00BA2761">
            <w:pPr>
              <w:pStyle w:val="afffff7"/>
              <w:spacing w:line="276" w:lineRule="auto"/>
              <w:ind w:firstLine="0"/>
              <w:jc w:val="center"/>
              <w:rPr>
                <w:b/>
                <w:sz w:val="22"/>
                <w:szCs w:val="22"/>
                <w:lang w:val="ru-RU"/>
              </w:rPr>
            </w:pPr>
          </w:p>
          <w:p w14:paraId="27D5C029" w14:textId="77777777" w:rsidR="006936FC" w:rsidRDefault="006936FC" w:rsidP="00BA2761">
            <w:pPr>
              <w:pStyle w:val="afffff7"/>
              <w:spacing w:line="276" w:lineRule="auto"/>
              <w:ind w:firstLine="0"/>
              <w:jc w:val="center"/>
              <w:rPr>
                <w:b/>
                <w:sz w:val="22"/>
                <w:szCs w:val="22"/>
                <w:lang w:val="ru-RU"/>
              </w:rPr>
            </w:pPr>
          </w:p>
          <w:p w14:paraId="15A802E1" w14:textId="77777777" w:rsidR="006936FC" w:rsidRDefault="006936FC" w:rsidP="00BA2761">
            <w:pPr>
              <w:pStyle w:val="afffff7"/>
              <w:spacing w:line="276" w:lineRule="auto"/>
              <w:ind w:firstLine="0"/>
              <w:jc w:val="center"/>
              <w:rPr>
                <w:b/>
                <w:sz w:val="22"/>
                <w:szCs w:val="22"/>
                <w:lang w:val="ru-RU"/>
              </w:rPr>
            </w:pPr>
          </w:p>
          <w:p w14:paraId="003D1F16" w14:textId="5E8D98FE"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43DE49E3" w14:textId="77777777" w:rsidR="006936FC" w:rsidRPr="00945E8D" w:rsidRDefault="006936FC" w:rsidP="00BA2761">
            <w:pPr>
              <w:pStyle w:val="afffff7"/>
              <w:spacing w:line="276" w:lineRule="auto"/>
              <w:ind w:firstLine="0"/>
              <w:jc w:val="left"/>
              <w:rPr>
                <w:bCs/>
                <w:sz w:val="22"/>
                <w:szCs w:val="22"/>
                <w:lang w:val="ru-RU"/>
              </w:rPr>
            </w:pPr>
            <w:r w:rsidRPr="003A2C3D">
              <w:rPr>
                <w:b/>
                <w:sz w:val="22"/>
                <w:szCs w:val="22"/>
                <w:lang w:val="ru-RU"/>
              </w:rPr>
              <w:lastRenderedPageBreak/>
              <w:t>Жилые зоны:</w:t>
            </w:r>
          </w:p>
        </w:tc>
        <w:tc>
          <w:tcPr>
            <w:tcW w:w="1274" w:type="dxa"/>
            <w:shd w:val="clear" w:color="auto" w:fill="auto"/>
          </w:tcPr>
          <w:p w14:paraId="41C55A77" w14:textId="77777777" w:rsidR="006936FC" w:rsidRPr="00254DCF" w:rsidRDefault="006936FC" w:rsidP="00BA2761">
            <w:pPr>
              <w:pStyle w:val="afffff7"/>
              <w:spacing w:line="276" w:lineRule="auto"/>
              <w:ind w:firstLine="0"/>
              <w:jc w:val="center"/>
              <w:rPr>
                <w:sz w:val="22"/>
                <w:szCs w:val="22"/>
                <w:vertAlign w:val="superscript"/>
                <w:lang w:val="ru-RU"/>
              </w:rPr>
            </w:pPr>
            <w:r w:rsidRPr="003A2C3D">
              <w:rPr>
                <w:b/>
                <w:sz w:val="22"/>
                <w:szCs w:val="22"/>
                <w:lang w:val="ru-RU"/>
              </w:rPr>
              <w:t>га</w:t>
            </w:r>
          </w:p>
        </w:tc>
        <w:tc>
          <w:tcPr>
            <w:tcW w:w="1540" w:type="dxa"/>
            <w:shd w:val="clear" w:color="auto" w:fill="auto"/>
            <w:vAlign w:val="center"/>
          </w:tcPr>
          <w:p w14:paraId="4B2C56A7" w14:textId="2751749F" w:rsidR="006936FC" w:rsidRPr="006936FC" w:rsidRDefault="006936FC" w:rsidP="00BA2761">
            <w:pPr>
              <w:pStyle w:val="afffff7"/>
              <w:spacing w:line="276" w:lineRule="auto"/>
              <w:ind w:firstLine="0"/>
              <w:jc w:val="center"/>
              <w:rPr>
                <w:b/>
                <w:bCs/>
                <w:sz w:val="22"/>
                <w:szCs w:val="22"/>
                <w:lang w:val="ru-RU"/>
              </w:rPr>
            </w:pPr>
            <w:r w:rsidRPr="006936FC">
              <w:rPr>
                <w:b/>
                <w:bCs/>
                <w:sz w:val="22"/>
                <w:szCs w:val="22"/>
                <w:lang w:val="ru-RU"/>
              </w:rPr>
              <w:t>80,09</w:t>
            </w:r>
          </w:p>
        </w:tc>
        <w:tc>
          <w:tcPr>
            <w:tcW w:w="1280" w:type="dxa"/>
            <w:shd w:val="clear" w:color="auto" w:fill="auto"/>
            <w:vAlign w:val="center"/>
          </w:tcPr>
          <w:p w14:paraId="7F05332F" w14:textId="10FB7281" w:rsidR="006936FC" w:rsidRPr="006936FC" w:rsidRDefault="006936FC" w:rsidP="00BA2761">
            <w:pPr>
              <w:pStyle w:val="afffff7"/>
              <w:spacing w:line="276" w:lineRule="auto"/>
              <w:ind w:firstLine="0"/>
              <w:jc w:val="center"/>
              <w:rPr>
                <w:b/>
                <w:bCs/>
                <w:sz w:val="22"/>
                <w:szCs w:val="22"/>
                <w:lang w:val="ru-RU"/>
              </w:rPr>
            </w:pPr>
            <w:r w:rsidRPr="006936FC">
              <w:rPr>
                <w:b/>
                <w:bCs/>
                <w:sz w:val="22"/>
                <w:szCs w:val="22"/>
                <w:lang w:val="ru-RU"/>
              </w:rPr>
              <w:t>91,24</w:t>
            </w:r>
          </w:p>
        </w:tc>
      </w:tr>
      <w:tr w:rsidR="006936FC" w:rsidRPr="00254DCF" w14:paraId="6A78C0A8" w14:textId="77777777" w:rsidTr="00164A83">
        <w:trPr>
          <w:trHeight w:val="536"/>
        </w:trPr>
        <w:tc>
          <w:tcPr>
            <w:tcW w:w="696" w:type="dxa"/>
            <w:vMerge/>
            <w:shd w:val="clear" w:color="auto" w:fill="auto"/>
          </w:tcPr>
          <w:p w14:paraId="0947A4EC"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1C8E9BD9"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застройки индивидуальными жилыми домами</w:t>
            </w:r>
          </w:p>
        </w:tc>
        <w:tc>
          <w:tcPr>
            <w:tcW w:w="1274" w:type="dxa"/>
            <w:shd w:val="clear" w:color="auto" w:fill="auto"/>
          </w:tcPr>
          <w:p w14:paraId="25FD8A75"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AB56DF1" w14:textId="656933C3" w:rsidR="006936FC" w:rsidRPr="006936FC" w:rsidRDefault="006936FC" w:rsidP="00BA2761">
            <w:pPr>
              <w:pStyle w:val="afffff7"/>
              <w:spacing w:line="276" w:lineRule="auto"/>
              <w:ind w:firstLine="0"/>
              <w:jc w:val="center"/>
              <w:rPr>
                <w:sz w:val="22"/>
                <w:szCs w:val="22"/>
                <w:lang w:val="ru-RU"/>
              </w:rPr>
            </w:pPr>
            <w:r>
              <w:rPr>
                <w:sz w:val="22"/>
                <w:szCs w:val="22"/>
                <w:lang w:val="ru-RU"/>
              </w:rPr>
              <w:t>79,31</w:t>
            </w:r>
          </w:p>
        </w:tc>
        <w:tc>
          <w:tcPr>
            <w:tcW w:w="1280" w:type="dxa"/>
            <w:shd w:val="clear" w:color="auto" w:fill="auto"/>
          </w:tcPr>
          <w:p w14:paraId="6D477C4E" w14:textId="468D3953" w:rsidR="006936FC" w:rsidRPr="006936FC" w:rsidRDefault="006936FC" w:rsidP="00BA2761">
            <w:pPr>
              <w:pStyle w:val="afffff7"/>
              <w:spacing w:line="276" w:lineRule="auto"/>
              <w:ind w:firstLine="0"/>
              <w:jc w:val="center"/>
              <w:rPr>
                <w:sz w:val="22"/>
                <w:szCs w:val="22"/>
                <w:lang w:val="ru-RU"/>
              </w:rPr>
            </w:pPr>
            <w:r>
              <w:rPr>
                <w:sz w:val="22"/>
                <w:szCs w:val="22"/>
                <w:lang w:val="ru-RU"/>
              </w:rPr>
              <w:t>90,46</w:t>
            </w:r>
          </w:p>
        </w:tc>
      </w:tr>
      <w:tr w:rsidR="006936FC" w:rsidRPr="00254DCF" w14:paraId="18C16008" w14:textId="77777777" w:rsidTr="00164A83">
        <w:trPr>
          <w:trHeight w:val="536"/>
        </w:trPr>
        <w:tc>
          <w:tcPr>
            <w:tcW w:w="696" w:type="dxa"/>
            <w:vMerge/>
            <w:shd w:val="clear" w:color="auto" w:fill="auto"/>
          </w:tcPr>
          <w:p w14:paraId="3583E4D8"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1FEEF6F5"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застройки малоэтажными жилыми домами (до 4 этажей, включая мансардный)</w:t>
            </w:r>
          </w:p>
        </w:tc>
        <w:tc>
          <w:tcPr>
            <w:tcW w:w="1274" w:type="dxa"/>
            <w:shd w:val="clear" w:color="auto" w:fill="auto"/>
          </w:tcPr>
          <w:p w14:paraId="2D84C93B"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5A28A710"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rPr>
              <w:t>0,78</w:t>
            </w:r>
          </w:p>
        </w:tc>
        <w:tc>
          <w:tcPr>
            <w:tcW w:w="1280" w:type="dxa"/>
            <w:shd w:val="clear" w:color="auto" w:fill="auto"/>
          </w:tcPr>
          <w:p w14:paraId="649DE75A"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rPr>
              <w:t>0,78</w:t>
            </w:r>
          </w:p>
        </w:tc>
      </w:tr>
      <w:tr w:rsidR="006936FC" w:rsidRPr="00254DCF" w14:paraId="0221FD4F" w14:textId="77777777" w:rsidTr="00164A83">
        <w:trPr>
          <w:trHeight w:val="329"/>
        </w:trPr>
        <w:tc>
          <w:tcPr>
            <w:tcW w:w="696" w:type="dxa"/>
            <w:vMerge/>
            <w:shd w:val="clear" w:color="auto" w:fill="auto"/>
          </w:tcPr>
          <w:p w14:paraId="4D8DE1CE"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571C7FF0" w14:textId="77777777" w:rsidR="006936FC" w:rsidRPr="00945E8D" w:rsidRDefault="006936FC" w:rsidP="00BA2761">
            <w:pPr>
              <w:pStyle w:val="afffff7"/>
              <w:spacing w:line="276" w:lineRule="auto"/>
              <w:ind w:firstLine="0"/>
              <w:jc w:val="left"/>
              <w:rPr>
                <w:bCs/>
                <w:sz w:val="22"/>
                <w:szCs w:val="22"/>
                <w:lang w:val="ru-RU"/>
              </w:rPr>
            </w:pPr>
            <w:r w:rsidRPr="003A2C3D">
              <w:rPr>
                <w:b/>
                <w:sz w:val="22"/>
                <w:szCs w:val="22"/>
                <w:lang w:val="ru-RU"/>
              </w:rPr>
              <w:t>Общественно-деловые зоны:</w:t>
            </w:r>
          </w:p>
        </w:tc>
        <w:tc>
          <w:tcPr>
            <w:tcW w:w="1274" w:type="dxa"/>
            <w:shd w:val="clear" w:color="auto" w:fill="auto"/>
            <w:vAlign w:val="center"/>
          </w:tcPr>
          <w:p w14:paraId="7B650DCC" w14:textId="77777777" w:rsidR="006936FC" w:rsidRPr="00254DCF" w:rsidRDefault="006936FC"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6ECF55B9" w14:textId="1D7D5BF6" w:rsidR="006936FC" w:rsidRPr="006936FC" w:rsidRDefault="00B05BE5" w:rsidP="00BA2761">
            <w:pPr>
              <w:pStyle w:val="afffff7"/>
              <w:spacing w:line="276" w:lineRule="auto"/>
              <w:ind w:firstLine="0"/>
              <w:jc w:val="center"/>
              <w:rPr>
                <w:b/>
                <w:bCs/>
                <w:sz w:val="22"/>
                <w:szCs w:val="22"/>
                <w:lang w:val="ru-RU"/>
              </w:rPr>
            </w:pPr>
            <w:r>
              <w:rPr>
                <w:b/>
                <w:bCs/>
                <w:sz w:val="22"/>
                <w:szCs w:val="22"/>
                <w:lang w:val="ru-RU"/>
              </w:rPr>
              <w:t>8,34</w:t>
            </w:r>
          </w:p>
        </w:tc>
        <w:tc>
          <w:tcPr>
            <w:tcW w:w="1280" w:type="dxa"/>
            <w:shd w:val="clear" w:color="auto" w:fill="auto"/>
            <w:vAlign w:val="center"/>
          </w:tcPr>
          <w:p w14:paraId="23189BE9" w14:textId="22C6A215" w:rsidR="006936FC" w:rsidRPr="006936FC" w:rsidRDefault="006936FC" w:rsidP="00BA2761">
            <w:pPr>
              <w:pStyle w:val="afffff7"/>
              <w:spacing w:line="276" w:lineRule="auto"/>
              <w:ind w:firstLine="0"/>
              <w:jc w:val="center"/>
              <w:rPr>
                <w:b/>
                <w:bCs/>
                <w:sz w:val="22"/>
                <w:szCs w:val="22"/>
                <w:lang w:val="ru-RU"/>
              </w:rPr>
            </w:pPr>
            <w:r w:rsidRPr="006936FC">
              <w:rPr>
                <w:b/>
                <w:bCs/>
                <w:sz w:val="22"/>
                <w:szCs w:val="22"/>
                <w:lang w:val="ru-RU"/>
              </w:rPr>
              <w:t>11,46</w:t>
            </w:r>
          </w:p>
        </w:tc>
      </w:tr>
      <w:tr w:rsidR="006936FC" w:rsidRPr="00254DCF" w14:paraId="24EDAFE3" w14:textId="77777777" w:rsidTr="00164A83">
        <w:tc>
          <w:tcPr>
            <w:tcW w:w="696" w:type="dxa"/>
            <w:vMerge/>
            <w:shd w:val="clear" w:color="auto" w:fill="auto"/>
          </w:tcPr>
          <w:p w14:paraId="6CFF73FF" w14:textId="77777777" w:rsidR="006936FC" w:rsidRPr="00254DCF" w:rsidRDefault="006936FC" w:rsidP="00BA2761">
            <w:pPr>
              <w:pStyle w:val="afffff7"/>
              <w:spacing w:line="276" w:lineRule="auto"/>
              <w:jc w:val="center"/>
              <w:rPr>
                <w:b/>
                <w:sz w:val="22"/>
                <w:szCs w:val="22"/>
                <w:lang w:val="ru-RU"/>
              </w:rPr>
            </w:pPr>
          </w:p>
        </w:tc>
        <w:tc>
          <w:tcPr>
            <w:tcW w:w="4816" w:type="dxa"/>
            <w:shd w:val="clear" w:color="auto" w:fill="auto"/>
          </w:tcPr>
          <w:p w14:paraId="1F11F59A"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Многофункциональная общественно-деловая зона</w:t>
            </w:r>
          </w:p>
        </w:tc>
        <w:tc>
          <w:tcPr>
            <w:tcW w:w="1274" w:type="dxa"/>
            <w:shd w:val="clear" w:color="auto" w:fill="auto"/>
          </w:tcPr>
          <w:p w14:paraId="0F07D802"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AF68E02" w14:textId="2D3084DC" w:rsidR="006936FC" w:rsidRPr="006936FC" w:rsidRDefault="00B05BE5" w:rsidP="00BA2761">
            <w:pPr>
              <w:pStyle w:val="afffff7"/>
              <w:spacing w:line="276" w:lineRule="auto"/>
              <w:ind w:firstLine="0"/>
              <w:jc w:val="center"/>
              <w:rPr>
                <w:color w:val="FF0000"/>
                <w:sz w:val="22"/>
                <w:szCs w:val="22"/>
                <w:lang w:val="ru-RU"/>
              </w:rPr>
            </w:pPr>
            <w:r>
              <w:rPr>
                <w:sz w:val="22"/>
                <w:szCs w:val="22"/>
                <w:lang w:val="ru-RU"/>
              </w:rPr>
              <w:t>3,77</w:t>
            </w:r>
          </w:p>
        </w:tc>
        <w:tc>
          <w:tcPr>
            <w:tcW w:w="1280" w:type="dxa"/>
            <w:shd w:val="clear" w:color="auto" w:fill="auto"/>
          </w:tcPr>
          <w:p w14:paraId="1FB2AEEE" w14:textId="74347AFC" w:rsidR="006936FC" w:rsidRPr="006936FC" w:rsidRDefault="006936FC" w:rsidP="00BA2761">
            <w:pPr>
              <w:pStyle w:val="afffff7"/>
              <w:spacing w:line="276" w:lineRule="auto"/>
              <w:ind w:firstLine="0"/>
              <w:jc w:val="center"/>
              <w:rPr>
                <w:color w:val="FF0000"/>
                <w:sz w:val="22"/>
                <w:szCs w:val="22"/>
                <w:lang w:val="ru-RU"/>
              </w:rPr>
            </w:pPr>
            <w:r>
              <w:rPr>
                <w:sz w:val="22"/>
                <w:szCs w:val="22"/>
                <w:lang w:val="ru-RU"/>
              </w:rPr>
              <w:t>5,46</w:t>
            </w:r>
          </w:p>
        </w:tc>
      </w:tr>
      <w:tr w:rsidR="006936FC" w:rsidRPr="005F544B" w14:paraId="2E6BDE30" w14:textId="77777777" w:rsidTr="00164A83">
        <w:tc>
          <w:tcPr>
            <w:tcW w:w="696" w:type="dxa"/>
            <w:vMerge/>
            <w:shd w:val="clear" w:color="auto" w:fill="auto"/>
          </w:tcPr>
          <w:p w14:paraId="4D815F9F"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773E2D87"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специализированной общественной застройки</w:t>
            </w:r>
          </w:p>
        </w:tc>
        <w:tc>
          <w:tcPr>
            <w:tcW w:w="1274" w:type="dxa"/>
            <w:shd w:val="clear" w:color="auto" w:fill="auto"/>
          </w:tcPr>
          <w:p w14:paraId="27657AEC"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7B297258" w14:textId="5B817A48" w:rsidR="006936FC" w:rsidRPr="006936FC" w:rsidRDefault="006936FC" w:rsidP="00BA2761">
            <w:pPr>
              <w:pStyle w:val="afffff7"/>
              <w:spacing w:line="276" w:lineRule="auto"/>
              <w:ind w:firstLine="0"/>
              <w:jc w:val="center"/>
              <w:rPr>
                <w:color w:val="FF0000"/>
                <w:sz w:val="22"/>
                <w:szCs w:val="22"/>
                <w:lang w:val="ru-RU"/>
              </w:rPr>
            </w:pPr>
            <w:r>
              <w:rPr>
                <w:sz w:val="22"/>
                <w:szCs w:val="22"/>
                <w:lang w:val="ru-RU"/>
              </w:rPr>
              <w:t>4,57</w:t>
            </w:r>
          </w:p>
        </w:tc>
        <w:tc>
          <w:tcPr>
            <w:tcW w:w="1280" w:type="dxa"/>
            <w:shd w:val="clear" w:color="auto" w:fill="auto"/>
          </w:tcPr>
          <w:p w14:paraId="0014862B" w14:textId="26835D37" w:rsidR="006936FC" w:rsidRPr="006936FC" w:rsidRDefault="006936FC" w:rsidP="00BA2761">
            <w:pPr>
              <w:pStyle w:val="afffff7"/>
              <w:spacing w:line="276" w:lineRule="auto"/>
              <w:ind w:firstLine="0"/>
              <w:jc w:val="center"/>
              <w:rPr>
                <w:color w:val="FF0000"/>
                <w:sz w:val="22"/>
                <w:szCs w:val="22"/>
                <w:lang w:val="ru-RU"/>
              </w:rPr>
            </w:pPr>
            <w:r>
              <w:rPr>
                <w:sz w:val="22"/>
                <w:szCs w:val="22"/>
                <w:lang w:val="ru-RU"/>
              </w:rPr>
              <w:t>6,0</w:t>
            </w:r>
          </w:p>
        </w:tc>
      </w:tr>
      <w:tr w:rsidR="006936FC" w:rsidRPr="00254DCF" w14:paraId="498079FB" w14:textId="77777777" w:rsidTr="00164A83">
        <w:tc>
          <w:tcPr>
            <w:tcW w:w="696" w:type="dxa"/>
            <w:vMerge/>
            <w:shd w:val="clear" w:color="auto" w:fill="auto"/>
          </w:tcPr>
          <w:p w14:paraId="7B37A49D"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20B305F6" w14:textId="77777777" w:rsidR="006936FC" w:rsidRPr="00945E8D" w:rsidRDefault="006936FC" w:rsidP="00BA2761">
            <w:pPr>
              <w:pStyle w:val="afffff7"/>
              <w:spacing w:line="276" w:lineRule="auto"/>
              <w:ind w:firstLine="0"/>
              <w:jc w:val="left"/>
              <w:rPr>
                <w:bCs/>
                <w:sz w:val="22"/>
                <w:szCs w:val="22"/>
                <w:lang w:val="ru-RU"/>
              </w:rPr>
            </w:pPr>
            <w:r w:rsidRPr="003A2C3D">
              <w:rPr>
                <w:b/>
                <w:sz w:val="22"/>
                <w:szCs w:val="22"/>
                <w:lang w:val="ru-RU"/>
              </w:rPr>
              <w:t>Производственные зоны, зоны инженерной и транспортной инфраструктур:</w:t>
            </w:r>
          </w:p>
        </w:tc>
        <w:tc>
          <w:tcPr>
            <w:tcW w:w="1274" w:type="dxa"/>
            <w:shd w:val="clear" w:color="auto" w:fill="auto"/>
            <w:vAlign w:val="center"/>
          </w:tcPr>
          <w:p w14:paraId="0EF869A4" w14:textId="77777777" w:rsidR="006936FC" w:rsidRPr="00254DCF" w:rsidRDefault="006936FC"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6AF95FB0" w14:textId="0B85ADC6" w:rsidR="006936FC" w:rsidRPr="006936FC" w:rsidRDefault="00B05BE5" w:rsidP="00BA2761">
            <w:pPr>
              <w:pStyle w:val="afffff7"/>
              <w:spacing w:line="276" w:lineRule="auto"/>
              <w:ind w:firstLine="0"/>
              <w:jc w:val="center"/>
              <w:rPr>
                <w:b/>
                <w:bCs/>
                <w:sz w:val="22"/>
                <w:szCs w:val="22"/>
                <w:lang w:val="ru-RU"/>
              </w:rPr>
            </w:pPr>
            <w:r>
              <w:rPr>
                <w:b/>
                <w:bCs/>
                <w:sz w:val="22"/>
                <w:szCs w:val="22"/>
                <w:lang w:val="ru-RU"/>
              </w:rPr>
              <w:t>33,76</w:t>
            </w:r>
          </w:p>
        </w:tc>
        <w:tc>
          <w:tcPr>
            <w:tcW w:w="1280" w:type="dxa"/>
            <w:shd w:val="clear" w:color="auto" w:fill="auto"/>
            <w:vAlign w:val="center"/>
          </w:tcPr>
          <w:p w14:paraId="7BD8DC18" w14:textId="17D55B13" w:rsidR="006936FC" w:rsidRPr="006936FC" w:rsidRDefault="00B05BE5" w:rsidP="00BA2761">
            <w:pPr>
              <w:pStyle w:val="afffff7"/>
              <w:spacing w:line="276" w:lineRule="auto"/>
              <w:ind w:firstLine="0"/>
              <w:jc w:val="center"/>
              <w:rPr>
                <w:b/>
                <w:bCs/>
                <w:sz w:val="22"/>
                <w:szCs w:val="22"/>
                <w:lang w:val="ru-RU"/>
              </w:rPr>
            </w:pPr>
            <w:r>
              <w:rPr>
                <w:b/>
                <w:bCs/>
                <w:sz w:val="22"/>
                <w:szCs w:val="22"/>
                <w:lang w:val="ru-RU"/>
              </w:rPr>
              <w:t>35,74</w:t>
            </w:r>
          </w:p>
        </w:tc>
      </w:tr>
      <w:tr w:rsidR="006936FC" w:rsidRPr="00254DCF" w14:paraId="7A8C6FA5" w14:textId="77777777" w:rsidTr="00164A83">
        <w:tc>
          <w:tcPr>
            <w:tcW w:w="696" w:type="dxa"/>
            <w:vMerge/>
            <w:shd w:val="clear" w:color="auto" w:fill="auto"/>
          </w:tcPr>
          <w:p w14:paraId="60D4765C"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51CDA201"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Производственная зона</w:t>
            </w:r>
          </w:p>
        </w:tc>
        <w:tc>
          <w:tcPr>
            <w:tcW w:w="1274" w:type="dxa"/>
            <w:shd w:val="clear" w:color="auto" w:fill="auto"/>
          </w:tcPr>
          <w:p w14:paraId="58CCE07F"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46CD43B3" w14:textId="1C99A3AE" w:rsidR="006936FC" w:rsidRPr="006936FC" w:rsidRDefault="006936FC" w:rsidP="00BA2761">
            <w:pPr>
              <w:pStyle w:val="afffff7"/>
              <w:spacing w:line="276" w:lineRule="auto"/>
              <w:ind w:firstLine="0"/>
              <w:jc w:val="center"/>
              <w:rPr>
                <w:color w:val="FF0000"/>
                <w:sz w:val="22"/>
                <w:szCs w:val="22"/>
                <w:lang w:val="ru-RU"/>
              </w:rPr>
            </w:pPr>
            <w:r>
              <w:rPr>
                <w:sz w:val="22"/>
                <w:szCs w:val="22"/>
                <w:lang w:val="ru-RU"/>
              </w:rPr>
              <w:t>1.99</w:t>
            </w:r>
          </w:p>
        </w:tc>
        <w:tc>
          <w:tcPr>
            <w:tcW w:w="1280" w:type="dxa"/>
            <w:shd w:val="clear" w:color="auto" w:fill="auto"/>
          </w:tcPr>
          <w:p w14:paraId="4BAB0284" w14:textId="2D5E0AC7" w:rsidR="006936FC" w:rsidRPr="006936FC" w:rsidRDefault="006936FC" w:rsidP="00BA2761">
            <w:pPr>
              <w:pStyle w:val="afffff7"/>
              <w:spacing w:line="276" w:lineRule="auto"/>
              <w:ind w:firstLine="0"/>
              <w:jc w:val="center"/>
              <w:rPr>
                <w:color w:val="FF0000"/>
                <w:sz w:val="22"/>
                <w:szCs w:val="22"/>
                <w:lang w:val="ru-RU"/>
              </w:rPr>
            </w:pPr>
            <w:r>
              <w:rPr>
                <w:sz w:val="22"/>
                <w:szCs w:val="22"/>
                <w:lang w:val="ru-RU"/>
              </w:rPr>
              <w:t>1.99</w:t>
            </w:r>
          </w:p>
        </w:tc>
      </w:tr>
      <w:tr w:rsidR="006936FC" w:rsidRPr="00254DCF" w14:paraId="2124FA11" w14:textId="77777777" w:rsidTr="00164A83">
        <w:tc>
          <w:tcPr>
            <w:tcW w:w="696" w:type="dxa"/>
            <w:vMerge/>
            <w:shd w:val="clear" w:color="auto" w:fill="auto"/>
          </w:tcPr>
          <w:p w14:paraId="6FCAA9F1"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4CE67D6F" w14:textId="5F12AEB8" w:rsidR="006936FC" w:rsidRPr="00945E8D" w:rsidRDefault="006936FC" w:rsidP="00BA2761">
            <w:pPr>
              <w:pStyle w:val="afffff7"/>
              <w:spacing w:line="276" w:lineRule="auto"/>
              <w:ind w:firstLine="0"/>
              <w:jc w:val="left"/>
              <w:rPr>
                <w:bCs/>
                <w:sz w:val="22"/>
                <w:szCs w:val="22"/>
                <w:lang w:val="ru-RU"/>
              </w:rPr>
            </w:pPr>
            <w:r>
              <w:rPr>
                <w:bCs/>
                <w:sz w:val="22"/>
                <w:szCs w:val="22"/>
                <w:lang w:val="ru-RU"/>
              </w:rPr>
              <w:t>Коммунально-складская зона</w:t>
            </w:r>
          </w:p>
        </w:tc>
        <w:tc>
          <w:tcPr>
            <w:tcW w:w="1274" w:type="dxa"/>
            <w:shd w:val="clear" w:color="auto" w:fill="auto"/>
          </w:tcPr>
          <w:p w14:paraId="4166E0F8" w14:textId="3B9A1E43" w:rsidR="006936FC" w:rsidRPr="00254DCF" w:rsidRDefault="006936FC" w:rsidP="00BA2761">
            <w:pPr>
              <w:pStyle w:val="afffff7"/>
              <w:spacing w:line="276" w:lineRule="auto"/>
              <w:ind w:firstLine="0"/>
              <w:jc w:val="center"/>
              <w:rPr>
                <w:sz w:val="22"/>
                <w:szCs w:val="22"/>
                <w:lang w:val="ru-RU"/>
              </w:rPr>
            </w:pPr>
            <w:r>
              <w:rPr>
                <w:sz w:val="22"/>
                <w:szCs w:val="22"/>
                <w:lang w:val="ru-RU"/>
              </w:rPr>
              <w:t>га</w:t>
            </w:r>
          </w:p>
        </w:tc>
        <w:tc>
          <w:tcPr>
            <w:tcW w:w="1540" w:type="dxa"/>
            <w:shd w:val="clear" w:color="auto" w:fill="auto"/>
          </w:tcPr>
          <w:p w14:paraId="22D1552D" w14:textId="4335D23A" w:rsidR="006936FC" w:rsidRPr="006936FC" w:rsidRDefault="006936FC" w:rsidP="00BA2761">
            <w:pPr>
              <w:pStyle w:val="afffff7"/>
              <w:spacing w:line="276" w:lineRule="auto"/>
              <w:ind w:firstLine="0"/>
              <w:jc w:val="center"/>
              <w:rPr>
                <w:sz w:val="22"/>
                <w:szCs w:val="22"/>
                <w:lang w:val="ru-RU"/>
              </w:rPr>
            </w:pPr>
            <w:r>
              <w:rPr>
                <w:sz w:val="22"/>
                <w:szCs w:val="22"/>
                <w:lang w:val="ru-RU"/>
              </w:rPr>
              <w:t>0,82</w:t>
            </w:r>
          </w:p>
        </w:tc>
        <w:tc>
          <w:tcPr>
            <w:tcW w:w="1280" w:type="dxa"/>
            <w:shd w:val="clear" w:color="auto" w:fill="auto"/>
          </w:tcPr>
          <w:p w14:paraId="53BD52F9" w14:textId="49767159" w:rsidR="006936FC" w:rsidRPr="006936FC" w:rsidRDefault="006936FC" w:rsidP="00BA2761">
            <w:pPr>
              <w:pStyle w:val="afffff7"/>
              <w:spacing w:line="276" w:lineRule="auto"/>
              <w:ind w:firstLine="0"/>
              <w:jc w:val="center"/>
              <w:rPr>
                <w:sz w:val="22"/>
                <w:szCs w:val="22"/>
                <w:lang w:val="ru-RU"/>
              </w:rPr>
            </w:pPr>
            <w:r>
              <w:rPr>
                <w:sz w:val="22"/>
                <w:szCs w:val="22"/>
                <w:lang w:val="ru-RU"/>
              </w:rPr>
              <w:t>0,82</w:t>
            </w:r>
          </w:p>
        </w:tc>
      </w:tr>
      <w:tr w:rsidR="006936FC" w:rsidRPr="00254DCF" w14:paraId="1501BF51" w14:textId="77777777" w:rsidTr="00164A83">
        <w:tc>
          <w:tcPr>
            <w:tcW w:w="696" w:type="dxa"/>
            <w:vMerge/>
            <w:shd w:val="clear" w:color="auto" w:fill="auto"/>
          </w:tcPr>
          <w:p w14:paraId="78A40A25"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48261B5C"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инженерной инфраструктуры</w:t>
            </w:r>
          </w:p>
        </w:tc>
        <w:tc>
          <w:tcPr>
            <w:tcW w:w="1274" w:type="dxa"/>
            <w:shd w:val="clear" w:color="auto" w:fill="auto"/>
          </w:tcPr>
          <w:p w14:paraId="78F4843E"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578226F9" w14:textId="6DCD5515" w:rsidR="006936FC" w:rsidRPr="006936FC" w:rsidRDefault="006936FC" w:rsidP="00BA2761">
            <w:pPr>
              <w:pStyle w:val="afffff7"/>
              <w:spacing w:line="276" w:lineRule="auto"/>
              <w:ind w:firstLine="0"/>
              <w:jc w:val="center"/>
              <w:rPr>
                <w:color w:val="FF0000"/>
                <w:sz w:val="22"/>
                <w:szCs w:val="22"/>
                <w:lang w:val="ru-RU"/>
              </w:rPr>
            </w:pPr>
            <w:r>
              <w:rPr>
                <w:sz w:val="22"/>
                <w:szCs w:val="22"/>
                <w:lang w:val="ru-RU"/>
              </w:rPr>
              <w:t>0,27</w:t>
            </w:r>
          </w:p>
        </w:tc>
        <w:tc>
          <w:tcPr>
            <w:tcW w:w="1280" w:type="dxa"/>
            <w:shd w:val="clear" w:color="auto" w:fill="auto"/>
          </w:tcPr>
          <w:p w14:paraId="371E0064" w14:textId="73EF121F" w:rsidR="006936FC" w:rsidRPr="006936FC" w:rsidRDefault="006936FC" w:rsidP="00BA2761">
            <w:pPr>
              <w:pStyle w:val="afffff7"/>
              <w:spacing w:line="276" w:lineRule="auto"/>
              <w:ind w:firstLine="0"/>
              <w:jc w:val="center"/>
              <w:rPr>
                <w:color w:val="FF0000"/>
                <w:sz w:val="22"/>
                <w:szCs w:val="22"/>
                <w:lang w:val="ru-RU"/>
              </w:rPr>
            </w:pPr>
            <w:r>
              <w:rPr>
                <w:sz w:val="22"/>
                <w:szCs w:val="22"/>
                <w:lang w:val="ru-RU"/>
              </w:rPr>
              <w:t>0,27</w:t>
            </w:r>
          </w:p>
        </w:tc>
      </w:tr>
      <w:tr w:rsidR="006936FC" w:rsidRPr="00254DCF" w14:paraId="09E85D3B" w14:textId="77777777" w:rsidTr="00164A83">
        <w:tc>
          <w:tcPr>
            <w:tcW w:w="696" w:type="dxa"/>
            <w:vMerge/>
            <w:shd w:val="clear" w:color="auto" w:fill="auto"/>
          </w:tcPr>
          <w:p w14:paraId="7F1548BC"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6E944AFB"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транспортной инфраструктуры</w:t>
            </w:r>
          </w:p>
        </w:tc>
        <w:tc>
          <w:tcPr>
            <w:tcW w:w="1274" w:type="dxa"/>
            <w:shd w:val="clear" w:color="auto" w:fill="auto"/>
          </w:tcPr>
          <w:p w14:paraId="4A0D7499"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13EDD57" w14:textId="11573C56" w:rsidR="006936FC" w:rsidRPr="005F544B" w:rsidRDefault="00B05BE5" w:rsidP="00BA2761">
            <w:pPr>
              <w:pStyle w:val="afffff7"/>
              <w:spacing w:line="276" w:lineRule="auto"/>
              <w:ind w:firstLine="0"/>
              <w:jc w:val="center"/>
              <w:rPr>
                <w:color w:val="FF0000"/>
                <w:sz w:val="22"/>
                <w:szCs w:val="22"/>
                <w:lang w:val="ru-RU"/>
              </w:rPr>
            </w:pPr>
            <w:r>
              <w:rPr>
                <w:sz w:val="22"/>
                <w:szCs w:val="22"/>
                <w:lang w:val="ru-RU"/>
              </w:rPr>
              <w:t>30,68</w:t>
            </w:r>
          </w:p>
        </w:tc>
        <w:tc>
          <w:tcPr>
            <w:tcW w:w="1280" w:type="dxa"/>
            <w:shd w:val="clear" w:color="auto" w:fill="auto"/>
          </w:tcPr>
          <w:p w14:paraId="63BDF838" w14:textId="76F23C6F" w:rsidR="006936FC" w:rsidRPr="00254DCF" w:rsidRDefault="006936FC" w:rsidP="00BA2761">
            <w:pPr>
              <w:pStyle w:val="afffff7"/>
              <w:spacing w:line="276" w:lineRule="auto"/>
              <w:ind w:firstLine="0"/>
              <w:jc w:val="center"/>
              <w:rPr>
                <w:color w:val="FF0000"/>
                <w:sz w:val="22"/>
                <w:szCs w:val="22"/>
                <w:lang w:val="ru-RU"/>
              </w:rPr>
            </w:pPr>
            <w:r>
              <w:rPr>
                <w:sz w:val="22"/>
                <w:szCs w:val="22"/>
                <w:lang w:val="ru-RU"/>
              </w:rPr>
              <w:t>3</w:t>
            </w:r>
            <w:r w:rsidR="00B05BE5">
              <w:rPr>
                <w:sz w:val="22"/>
                <w:szCs w:val="22"/>
                <w:lang w:val="ru-RU"/>
              </w:rPr>
              <w:t>2,66</w:t>
            </w:r>
          </w:p>
        </w:tc>
      </w:tr>
      <w:tr w:rsidR="006936FC" w:rsidRPr="005F544B" w14:paraId="1AB12E0B" w14:textId="77777777" w:rsidTr="00164A83">
        <w:tc>
          <w:tcPr>
            <w:tcW w:w="696" w:type="dxa"/>
            <w:vMerge/>
            <w:shd w:val="clear" w:color="auto" w:fill="auto"/>
          </w:tcPr>
          <w:p w14:paraId="324D5A0E"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5C8498B6" w14:textId="77777777" w:rsidR="006936FC" w:rsidRPr="00945E8D" w:rsidRDefault="006936FC" w:rsidP="00BA2761">
            <w:pPr>
              <w:pStyle w:val="afffff7"/>
              <w:spacing w:line="276" w:lineRule="auto"/>
              <w:ind w:firstLine="0"/>
              <w:jc w:val="left"/>
              <w:rPr>
                <w:bCs/>
                <w:sz w:val="22"/>
                <w:szCs w:val="22"/>
                <w:lang w:val="ru-RU"/>
              </w:rPr>
            </w:pPr>
            <w:r w:rsidRPr="003A2C3D">
              <w:rPr>
                <w:b/>
                <w:sz w:val="22"/>
                <w:szCs w:val="22"/>
                <w:lang w:val="ru-RU"/>
              </w:rPr>
              <w:t>Зоны сельскохозяйственного назначения:</w:t>
            </w:r>
          </w:p>
        </w:tc>
        <w:tc>
          <w:tcPr>
            <w:tcW w:w="1274" w:type="dxa"/>
            <w:shd w:val="clear" w:color="auto" w:fill="auto"/>
            <w:vAlign w:val="center"/>
          </w:tcPr>
          <w:p w14:paraId="65E35ED9" w14:textId="77777777" w:rsidR="006936FC" w:rsidRPr="00254DCF" w:rsidRDefault="006936FC"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5EBA97C7" w14:textId="3C154D0E" w:rsidR="006936FC" w:rsidRPr="00B05BE5" w:rsidRDefault="00B05BE5" w:rsidP="00BA2761">
            <w:pPr>
              <w:pStyle w:val="afffff7"/>
              <w:spacing w:line="276" w:lineRule="auto"/>
              <w:ind w:firstLine="0"/>
              <w:jc w:val="center"/>
              <w:rPr>
                <w:b/>
                <w:bCs/>
                <w:sz w:val="22"/>
                <w:szCs w:val="22"/>
                <w:lang w:val="ru-RU"/>
              </w:rPr>
            </w:pPr>
            <w:r w:rsidRPr="00B05BE5">
              <w:rPr>
                <w:b/>
                <w:bCs/>
                <w:sz w:val="22"/>
                <w:szCs w:val="22"/>
                <w:lang w:val="ru-RU"/>
              </w:rPr>
              <w:t>131,77</w:t>
            </w:r>
          </w:p>
        </w:tc>
        <w:tc>
          <w:tcPr>
            <w:tcW w:w="1280" w:type="dxa"/>
            <w:shd w:val="clear" w:color="auto" w:fill="auto"/>
            <w:vAlign w:val="center"/>
          </w:tcPr>
          <w:p w14:paraId="375D8B2E" w14:textId="1A3A251F" w:rsidR="006936FC" w:rsidRPr="00B05BE5" w:rsidRDefault="00B05BE5" w:rsidP="00BA2761">
            <w:pPr>
              <w:pStyle w:val="afffff7"/>
              <w:spacing w:line="276" w:lineRule="auto"/>
              <w:ind w:firstLine="0"/>
              <w:jc w:val="center"/>
              <w:rPr>
                <w:b/>
                <w:bCs/>
                <w:sz w:val="22"/>
                <w:szCs w:val="22"/>
                <w:lang w:val="ru-RU"/>
              </w:rPr>
            </w:pPr>
            <w:r w:rsidRPr="00B05BE5">
              <w:rPr>
                <w:b/>
                <w:bCs/>
                <w:sz w:val="22"/>
                <w:szCs w:val="22"/>
                <w:lang w:val="ru-RU"/>
              </w:rPr>
              <w:t>119,14</w:t>
            </w:r>
          </w:p>
        </w:tc>
      </w:tr>
      <w:tr w:rsidR="006936FC" w:rsidRPr="00254DCF" w14:paraId="590877A4" w14:textId="77777777" w:rsidTr="00164A83">
        <w:tc>
          <w:tcPr>
            <w:tcW w:w="696" w:type="dxa"/>
            <w:vMerge/>
            <w:shd w:val="clear" w:color="auto" w:fill="auto"/>
          </w:tcPr>
          <w:p w14:paraId="6873191C" w14:textId="77777777" w:rsidR="006936FC" w:rsidRPr="00254DCF" w:rsidRDefault="006936FC" w:rsidP="00BA2761">
            <w:pPr>
              <w:pStyle w:val="afffff7"/>
              <w:spacing w:line="276" w:lineRule="auto"/>
              <w:jc w:val="center"/>
              <w:rPr>
                <w:b/>
                <w:sz w:val="22"/>
                <w:szCs w:val="22"/>
                <w:lang w:val="ru-RU"/>
              </w:rPr>
            </w:pPr>
          </w:p>
        </w:tc>
        <w:tc>
          <w:tcPr>
            <w:tcW w:w="4816" w:type="dxa"/>
            <w:shd w:val="clear" w:color="auto" w:fill="auto"/>
          </w:tcPr>
          <w:p w14:paraId="22972A74"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сельскохозяйственных угодий</w:t>
            </w:r>
          </w:p>
        </w:tc>
        <w:tc>
          <w:tcPr>
            <w:tcW w:w="1274" w:type="dxa"/>
            <w:shd w:val="clear" w:color="auto" w:fill="auto"/>
          </w:tcPr>
          <w:p w14:paraId="1C447178"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8C1CD75" w14:textId="127352D1"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61,14</w:t>
            </w:r>
          </w:p>
        </w:tc>
        <w:tc>
          <w:tcPr>
            <w:tcW w:w="1280" w:type="dxa"/>
            <w:shd w:val="clear" w:color="auto" w:fill="auto"/>
          </w:tcPr>
          <w:p w14:paraId="0DF3B236" w14:textId="71CBDDFD"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48,51</w:t>
            </w:r>
          </w:p>
        </w:tc>
      </w:tr>
      <w:tr w:rsidR="006936FC" w:rsidRPr="00254DCF" w14:paraId="6790509F" w14:textId="77777777" w:rsidTr="00164A83">
        <w:tc>
          <w:tcPr>
            <w:tcW w:w="696" w:type="dxa"/>
            <w:vMerge/>
            <w:shd w:val="clear" w:color="auto" w:fill="auto"/>
          </w:tcPr>
          <w:p w14:paraId="34E2A6FF"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762D44FF"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Производственная зона сельскохозяйственных предприятий</w:t>
            </w:r>
          </w:p>
        </w:tc>
        <w:tc>
          <w:tcPr>
            <w:tcW w:w="1274" w:type="dxa"/>
            <w:shd w:val="clear" w:color="auto" w:fill="auto"/>
          </w:tcPr>
          <w:p w14:paraId="41BCEBF7"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7B529FE" w14:textId="4F9C3300"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70,63</w:t>
            </w:r>
          </w:p>
        </w:tc>
        <w:tc>
          <w:tcPr>
            <w:tcW w:w="1280" w:type="dxa"/>
            <w:shd w:val="clear" w:color="auto" w:fill="auto"/>
          </w:tcPr>
          <w:p w14:paraId="4C189EC9" w14:textId="4B42E80A" w:rsidR="006936FC" w:rsidRPr="00254DCF" w:rsidRDefault="00B05BE5" w:rsidP="00BA2761">
            <w:pPr>
              <w:pStyle w:val="afffff7"/>
              <w:spacing w:line="276" w:lineRule="auto"/>
              <w:ind w:firstLine="0"/>
              <w:jc w:val="center"/>
              <w:rPr>
                <w:color w:val="FF0000"/>
                <w:sz w:val="22"/>
                <w:szCs w:val="22"/>
                <w:lang w:val="ru-RU"/>
              </w:rPr>
            </w:pPr>
            <w:r>
              <w:rPr>
                <w:sz w:val="22"/>
                <w:szCs w:val="22"/>
                <w:lang w:val="ru-RU"/>
              </w:rPr>
              <w:t>70,63</w:t>
            </w:r>
          </w:p>
        </w:tc>
      </w:tr>
      <w:tr w:rsidR="006936FC" w:rsidRPr="00254DCF" w14:paraId="3171422A" w14:textId="77777777" w:rsidTr="00164A83">
        <w:tc>
          <w:tcPr>
            <w:tcW w:w="696" w:type="dxa"/>
            <w:vMerge/>
            <w:shd w:val="clear" w:color="auto" w:fill="auto"/>
          </w:tcPr>
          <w:p w14:paraId="2671C82B"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7618DC61" w14:textId="77777777" w:rsidR="006936FC" w:rsidRPr="00945E8D" w:rsidRDefault="006936FC" w:rsidP="00BA2761">
            <w:pPr>
              <w:pStyle w:val="afffff7"/>
              <w:spacing w:line="276" w:lineRule="auto"/>
              <w:ind w:firstLine="0"/>
              <w:jc w:val="left"/>
              <w:rPr>
                <w:bCs/>
                <w:sz w:val="22"/>
                <w:szCs w:val="22"/>
                <w:lang w:val="ru-RU"/>
              </w:rPr>
            </w:pPr>
            <w:r w:rsidRPr="00707671">
              <w:rPr>
                <w:b/>
                <w:sz w:val="22"/>
                <w:szCs w:val="22"/>
                <w:lang w:val="ru-RU"/>
              </w:rPr>
              <w:t>Зоны рекреации:</w:t>
            </w:r>
          </w:p>
        </w:tc>
        <w:tc>
          <w:tcPr>
            <w:tcW w:w="1274" w:type="dxa"/>
            <w:shd w:val="clear" w:color="auto" w:fill="auto"/>
            <w:vAlign w:val="center"/>
          </w:tcPr>
          <w:p w14:paraId="32CB6F5F" w14:textId="77777777" w:rsidR="006936FC" w:rsidRPr="00254DCF" w:rsidRDefault="006936FC"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417C6C59" w14:textId="1277A7A2" w:rsidR="006936FC" w:rsidRPr="00B05BE5" w:rsidRDefault="00B05BE5" w:rsidP="00BA2761">
            <w:pPr>
              <w:pStyle w:val="afffff7"/>
              <w:spacing w:line="276" w:lineRule="auto"/>
              <w:ind w:firstLine="0"/>
              <w:jc w:val="center"/>
              <w:rPr>
                <w:b/>
                <w:bCs/>
                <w:sz w:val="22"/>
                <w:szCs w:val="22"/>
                <w:lang w:val="ru-RU"/>
              </w:rPr>
            </w:pPr>
            <w:r w:rsidRPr="00B05BE5">
              <w:rPr>
                <w:b/>
                <w:bCs/>
                <w:sz w:val="22"/>
                <w:szCs w:val="22"/>
                <w:lang w:val="ru-RU"/>
              </w:rPr>
              <w:t>8,4</w:t>
            </w:r>
          </w:p>
        </w:tc>
        <w:tc>
          <w:tcPr>
            <w:tcW w:w="1280" w:type="dxa"/>
            <w:shd w:val="clear" w:color="auto" w:fill="auto"/>
            <w:vAlign w:val="center"/>
          </w:tcPr>
          <w:p w14:paraId="5D556E31" w14:textId="17AB1089" w:rsidR="006936FC" w:rsidRPr="00B05BE5" w:rsidRDefault="00B05BE5" w:rsidP="00BA2761">
            <w:pPr>
              <w:pStyle w:val="afffff7"/>
              <w:spacing w:line="276" w:lineRule="auto"/>
              <w:ind w:firstLine="0"/>
              <w:jc w:val="center"/>
              <w:rPr>
                <w:b/>
                <w:bCs/>
                <w:sz w:val="22"/>
                <w:szCs w:val="22"/>
                <w:lang w:val="ru-RU"/>
              </w:rPr>
            </w:pPr>
            <w:r w:rsidRPr="00B05BE5">
              <w:rPr>
                <w:b/>
                <w:bCs/>
                <w:sz w:val="22"/>
                <w:szCs w:val="22"/>
                <w:lang w:val="ru-RU"/>
              </w:rPr>
              <w:t>10,18</w:t>
            </w:r>
          </w:p>
        </w:tc>
      </w:tr>
      <w:tr w:rsidR="006936FC" w:rsidRPr="00254DCF" w14:paraId="4787B1B8" w14:textId="77777777" w:rsidTr="00164A83">
        <w:tc>
          <w:tcPr>
            <w:tcW w:w="696" w:type="dxa"/>
            <w:vMerge/>
            <w:shd w:val="clear" w:color="auto" w:fill="auto"/>
          </w:tcPr>
          <w:p w14:paraId="61042278"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76AB2DEE"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озелененных территорий общего пользования (лесопарки, парки, сады, скверы, бульвары, городские леса)</w:t>
            </w:r>
          </w:p>
        </w:tc>
        <w:tc>
          <w:tcPr>
            <w:tcW w:w="1274" w:type="dxa"/>
            <w:shd w:val="clear" w:color="auto" w:fill="auto"/>
          </w:tcPr>
          <w:p w14:paraId="200E0996"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5592785D" w14:textId="7BA7EACF"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0,59</w:t>
            </w:r>
          </w:p>
        </w:tc>
        <w:tc>
          <w:tcPr>
            <w:tcW w:w="1280" w:type="dxa"/>
            <w:shd w:val="clear" w:color="auto" w:fill="auto"/>
          </w:tcPr>
          <w:p w14:paraId="6F205C74" w14:textId="527113B5"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0,59</w:t>
            </w:r>
          </w:p>
        </w:tc>
      </w:tr>
      <w:tr w:rsidR="006936FC" w:rsidRPr="00254DCF" w14:paraId="72E536BE" w14:textId="77777777" w:rsidTr="00164A83">
        <w:tc>
          <w:tcPr>
            <w:tcW w:w="696" w:type="dxa"/>
            <w:vMerge/>
            <w:shd w:val="clear" w:color="auto" w:fill="auto"/>
          </w:tcPr>
          <w:p w14:paraId="3BB9C91E"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6165659A"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Зоны рекреационного назначения</w:t>
            </w:r>
          </w:p>
        </w:tc>
        <w:tc>
          <w:tcPr>
            <w:tcW w:w="1274" w:type="dxa"/>
            <w:shd w:val="clear" w:color="auto" w:fill="auto"/>
          </w:tcPr>
          <w:p w14:paraId="09F7BFC2"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0841DCB" w14:textId="4E21ADE7"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7,81</w:t>
            </w:r>
          </w:p>
        </w:tc>
        <w:tc>
          <w:tcPr>
            <w:tcW w:w="1280" w:type="dxa"/>
            <w:shd w:val="clear" w:color="auto" w:fill="auto"/>
          </w:tcPr>
          <w:p w14:paraId="67779D94" w14:textId="053B8C64"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9,59</w:t>
            </w:r>
          </w:p>
        </w:tc>
      </w:tr>
      <w:tr w:rsidR="006936FC" w:rsidRPr="00254DCF" w14:paraId="2399828F" w14:textId="77777777" w:rsidTr="00164A83">
        <w:tc>
          <w:tcPr>
            <w:tcW w:w="696" w:type="dxa"/>
            <w:vMerge/>
            <w:shd w:val="clear" w:color="auto" w:fill="auto"/>
          </w:tcPr>
          <w:p w14:paraId="5E72059E"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574E5C22" w14:textId="77777777" w:rsidR="006936FC" w:rsidRPr="00945E8D" w:rsidRDefault="006936FC" w:rsidP="00BA2761">
            <w:pPr>
              <w:pStyle w:val="afffff7"/>
              <w:spacing w:line="276" w:lineRule="auto"/>
              <w:ind w:firstLine="0"/>
              <w:jc w:val="left"/>
              <w:rPr>
                <w:bCs/>
                <w:sz w:val="22"/>
                <w:szCs w:val="22"/>
                <w:lang w:val="ru-RU"/>
              </w:rPr>
            </w:pPr>
            <w:r w:rsidRPr="00707671">
              <w:rPr>
                <w:b/>
                <w:sz w:val="22"/>
                <w:szCs w:val="22"/>
                <w:lang w:val="ru-RU"/>
              </w:rPr>
              <w:t>Зоны специального назначения:</w:t>
            </w:r>
          </w:p>
        </w:tc>
        <w:tc>
          <w:tcPr>
            <w:tcW w:w="1274" w:type="dxa"/>
            <w:shd w:val="clear" w:color="auto" w:fill="auto"/>
            <w:vAlign w:val="center"/>
          </w:tcPr>
          <w:p w14:paraId="7431671B" w14:textId="77777777" w:rsidR="006936FC" w:rsidRPr="00254DCF" w:rsidRDefault="006936FC"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264D6016" w14:textId="6701EA2F" w:rsidR="006936FC" w:rsidRPr="00B05BE5" w:rsidRDefault="00B05BE5" w:rsidP="00BA2761">
            <w:pPr>
              <w:pStyle w:val="afffff7"/>
              <w:spacing w:line="276" w:lineRule="auto"/>
              <w:ind w:firstLine="0"/>
              <w:jc w:val="center"/>
              <w:rPr>
                <w:b/>
                <w:bCs/>
                <w:sz w:val="22"/>
                <w:szCs w:val="22"/>
                <w:lang w:val="ru-RU"/>
              </w:rPr>
            </w:pPr>
            <w:r w:rsidRPr="00B05BE5">
              <w:rPr>
                <w:b/>
                <w:bCs/>
                <w:sz w:val="22"/>
                <w:szCs w:val="22"/>
                <w:lang w:val="ru-RU"/>
              </w:rPr>
              <w:t>21,07</w:t>
            </w:r>
          </w:p>
        </w:tc>
        <w:tc>
          <w:tcPr>
            <w:tcW w:w="1280" w:type="dxa"/>
            <w:shd w:val="clear" w:color="auto" w:fill="auto"/>
            <w:vAlign w:val="center"/>
          </w:tcPr>
          <w:p w14:paraId="016BE76A" w14:textId="28FF2C98" w:rsidR="006936FC" w:rsidRPr="00B05BE5" w:rsidRDefault="00B05BE5" w:rsidP="00BA2761">
            <w:pPr>
              <w:pStyle w:val="afffff7"/>
              <w:spacing w:line="276" w:lineRule="auto"/>
              <w:ind w:firstLine="0"/>
              <w:jc w:val="center"/>
              <w:rPr>
                <w:b/>
                <w:bCs/>
                <w:sz w:val="22"/>
                <w:szCs w:val="22"/>
                <w:lang w:val="ru-RU"/>
              </w:rPr>
            </w:pPr>
            <w:r w:rsidRPr="00B05BE5">
              <w:rPr>
                <w:b/>
                <w:bCs/>
                <w:sz w:val="22"/>
                <w:szCs w:val="22"/>
                <w:lang w:val="ru-RU"/>
              </w:rPr>
              <w:t>21,07</w:t>
            </w:r>
          </w:p>
        </w:tc>
      </w:tr>
      <w:tr w:rsidR="006936FC" w:rsidRPr="00254DCF" w14:paraId="02081F24" w14:textId="77777777" w:rsidTr="00164A83">
        <w:trPr>
          <w:trHeight w:val="242"/>
        </w:trPr>
        <w:tc>
          <w:tcPr>
            <w:tcW w:w="696" w:type="dxa"/>
            <w:vMerge/>
            <w:shd w:val="clear" w:color="auto" w:fill="auto"/>
          </w:tcPr>
          <w:p w14:paraId="53327281"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515F99F0"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кладбищ</w:t>
            </w:r>
          </w:p>
        </w:tc>
        <w:tc>
          <w:tcPr>
            <w:tcW w:w="1274" w:type="dxa"/>
            <w:shd w:val="clear" w:color="auto" w:fill="auto"/>
          </w:tcPr>
          <w:p w14:paraId="5BA170E4"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5B74B976" w14:textId="310D39AD" w:rsidR="006936FC" w:rsidRPr="00B05BE5" w:rsidRDefault="006936FC" w:rsidP="00BA2761">
            <w:pPr>
              <w:pStyle w:val="afffff7"/>
              <w:spacing w:line="276" w:lineRule="auto"/>
              <w:ind w:firstLine="0"/>
              <w:jc w:val="center"/>
              <w:rPr>
                <w:color w:val="FF0000"/>
                <w:sz w:val="22"/>
                <w:szCs w:val="22"/>
                <w:lang w:val="ru-RU"/>
              </w:rPr>
            </w:pPr>
            <w:r w:rsidRPr="00254DCF">
              <w:rPr>
                <w:sz w:val="22"/>
                <w:szCs w:val="22"/>
              </w:rPr>
              <w:t>2,</w:t>
            </w:r>
            <w:r w:rsidR="00B05BE5">
              <w:rPr>
                <w:sz w:val="22"/>
                <w:szCs w:val="22"/>
                <w:lang w:val="ru-RU"/>
              </w:rPr>
              <w:t>05</w:t>
            </w:r>
          </w:p>
        </w:tc>
        <w:tc>
          <w:tcPr>
            <w:tcW w:w="1280" w:type="dxa"/>
            <w:shd w:val="clear" w:color="auto" w:fill="auto"/>
          </w:tcPr>
          <w:p w14:paraId="27FBCD85" w14:textId="4134901F" w:rsidR="006936FC" w:rsidRPr="00B05BE5" w:rsidRDefault="006936FC" w:rsidP="00BA2761">
            <w:pPr>
              <w:pStyle w:val="afffff7"/>
              <w:spacing w:line="276" w:lineRule="auto"/>
              <w:ind w:firstLine="0"/>
              <w:jc w:val="center"/>
              <w:rPr>
                <w:color w:val="FF0000"/>
                <w:sz w:val="22"/>
                <w:szCs w:val="22"/>
                <w:lang w:val="ru-RU"/>
              </w:rPr>
            </w:pPr>
            <w:r w:rsidRPr="00254DCF">
              <w:rPr>
                <w:sz w:val="22"/>
                <w:szCs w:val="22"/>
              </w:rPr>
              <w:t>2,</w:t>
            </w:r>
            <w:r w:rsidR="00B05BE5">
              <w:rPr>
                <w:sz w:val="22"/>
                <w:szCs w:val="22"/>
                <w:lang w:val="ru-RU"/>
              </w:rPr>
              <w:t>05</w:t>
            </w:r>
          </w:p>
        </w:tc>
      </w:tr>
      <w:tr w:rsidR="006936FC" w:rsidRPr="00254DCF" w14:paraId="014D5B8C" w14:textId="77777777" w:rsidTr="00164A83">
        <w:trPr>
          <w:trHeight w:val="536"/>
        </w:trPr>
        <w:tc>
          <w:tcPr>
            <w:tcW w:w="696" w:type="dxa"/>
            <w:vMerge/>
            <w:shd w:val="clear" w:color="auto" w:fill="auto"/>
          </w:tcPr>
          <w:p w14:paraId="0C9F67EC" w14:textId="77777777" w:rsidR="006936FC" w:rsidRPr="00254DCF" w:rsidRDefault="006936FC" w:rsidP="00BA2761">
            <w:pPr>
              <w:pStyle w:val="afffff7"/>
              <w:spacing w:line="276" w:lineRule="auto"/>
              <w:ind w:firstLine="0"/>
              <w:jc w:val="center"/>
              <w:rPr>
                <w:b/>
                <w:sz w:val="22"/>
                <w:szCs w:val="22"/>
                <w:lang w:val="ru-RU"/>
              </w:rPr>
            </w:pPr>
          </w:p>
        </w:tc>
        <w:tc>
          <w:tcPr>
            <w:tcW w:w="4816" w:type="dxa"/>
            <w:shd w:val="clear" w:color="auto" w:fill="auto"/>
          </w:tcPr>
          <w:p w14:paraId="5A6272EC" w14:textId="77777777" w:rsidR="006936FC" w:rsidRPr="00945E8D" w:rsidRDefault="006936FC" w:rsidP="00BA2761">
            <w:pPr>
              <w:pStyle w:val="afffff7"/>
              <w:spacing w:line="276" w:lineRule="auto"/>
              <w:ind w:firstLine="0"/>
              <w:jc w:val="left"/>
              <w:rPr>
                <w:bCs/>
                <w:sz w:val="22"/>
                <w:szCs w:val="22"/>
                <w:lang w:val="ru-RU"/>
              </w:rPr>
            </w:pPr>
            <w:r w:rsidRPr="00945E8D">
              <w:rPr>
                <w:bCs/>
                <w:sz w:val="22"/>
                <w:szCs w:val="22"/>
                <w:lang w:val="ru-RU"/>
              </w:rPr>
              <w:t>Зона озелененных территорий специального назначения</w:t>
            </w:r>
          </w:p>
        </w:tc>
        <w:tc>
          <w:tcPr>
            <w:tcW w:w="1274" w:type="dxa"/>
            <w:shd w:val="clear" w:color="auto" w:fill="auto"/>
          </w:tcPr>
          <w:p w14:paraId="0DDF9C53" w14:textId="77777777" w:rsidR="006936FC" w:rsidRPr="00254DCF" w:rsidRDefault="006936FC"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567CC31D" w14:textId="621E905D"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19,02</w:t>
            </w:r>
          </w:p>
        </w:tc>
        <w:tc>
          <w:tcPr>
            <w:tcW w:w="1280" w:type="dxa"/>
            <w:shd w:val="clear" w:color="auto" w:fill="auto"/>
          </w:tcPr>
          <w:p w14:paraId="0B561AC3" w14:textId="11D17AD8" w:rsidR="006936FC" w:rsidRPr="00B05BE5" w:rsidRDefault="00B05BE5" w:rsidP="00BA2761">
            <w:pPr>
              <w:pStyle w:val="afffff7"/>
              <w:spacing w:line="276" w:lineRule="auto"/>
              <w:ind w:firstLine="0"/>
              <w:jc w:val="center"/>
              <w:rPr>
                <w:color w:val="FF0000"/>
                <w:sz w:val="22"/>
                <w:szCs w:val="22"/>
                <w:lang w:val="ru-RU"/>
              </w:rPr>
            </w:pPr>
            <w:r>
              <w:rPr>
                <w:sz w:val="22"/>
                <w:szCs w:val="22"/>
                <w:lang w:val="ru-RU"/>
              </w:rPr>
              <w:t>19,02</w:t>
            </w:r>
          </w:p>
        </w:tc>
      </w:tr>
      <w:bookmarkEnd w:id="190"/>
      <w:tr w:rsidR="00945E8D" w:rsidRPr="00254DCF" w14:paraId="34D7D956" w14:textId="77777777" w:rsidTr="00945E8D">
        <w:trPr>
          <w:trHeight w:val="305"/>
        </w:trPr>
        <w:tc>
          <w:tcPr>
            <w:tcW w:w="9606" w:type="dxa"/>
            <w:gridSpan w:val="5"/>
            <w:shd w:val="clear" w:color="auto" w:fill="auto"/>
          </w:tcPr>
          <w:p w14:paraId="2AD12727" w14:textId="124B11B7" w:rsidR="00945E8D" w:rsidRPr="00254DCF" w:rsidRDefault="00945E8D" w:rsidP="00F06900">
            <w:pPr>
              <w:pStyle w:val="afffff7"/>
              <w:spacing w:line="276" w:lineRule="auto"/>
              <w:ind w:firstLine="0"/>
              <w:jc w:val="center"/>
              <w:rPr>
                <w:sz w:val="22"/>
                <w:szCs w:val="22"/>
              </w:rPr>
            </w:pPr>
            <w:r w:rsidRPr="00945E8D">
              <w:rPr>
                <w:b/>
                <w:bCs/>
                <w:sz w:val="22"/>
                <w:szCs w:val="22"/>
                <w:lang w:val="ru-RU"/>
              </w:rPr>
              <w:t xml:space="preserve">п. </w:t>
            </w:r>
            <w:r>
              <w:rPr>
                <w:b/>
                <w:bCs/>
                <w:sz w:val="22"/>
                <w:szCs w:val="22"/>
                <w:lang w:val="ru-RU"/>
              </w:rPr>
              <w:t>Большевик</w:t>
            </w:r>
          </w:p>
        </w:tc>
      </w:tr>
      <w:tr w:rsidR="00E87A29" w:rsidRPr="00254DCF" w14:paraId="1CA8C42A" w14:textId="77777777" w:rsidTr="00164A83">
        <w:trPr>
          <w:trHeight w:val="251"/>
        </w:trPr>
        <w:tc>
          <w:tcPr>
            <w:tcW w:w="696" w:type="dxa"/>
            <w:vMerge w:val="restart"/>
            <w:shd w:val="clear" w:color="auto" w:fill="auto"/>
          </w:tcPr>
          <w:p w14:paraId="5B2C6D5C" w14:textId="2CA47B56" w:rsidR="00E87A29" w:rsidRPr="00254DCF" w:rsidRDefault="00164A83" w:rsidP="00E87A29">
            <w:pPr>
              <w:pStyle w:val="afffff7"/>
              <w:spacing w:line="276" w:lineRule="auto"/>
              <w:ind w:firstLine="0"/>
              <w:jc w:val="center"/>
              <w:rPr>
                <w:b/>
                <w:sz w:val="22"/>
                <w:szCs w:val="22"/>
                <w:lang w:val="ru-RU"/>
              </w:rPr>
            </w:pPr>
            <w:bookmarkStart w:id="191" w:name="_Hlk135390140"/>
            <w:r>
              <w:rPr>
                <w:b/>
                <w:sz w:val="22"/>
                <w:szCs w:val="22"/>
                <w:lang w:val="ru-RU"/>
              </w:rPr>
              <w:t>1.3</w:t>
            </w:r>
          </w:p>
        </w:tc>
        <w:tc>
          <w:tcPr>
            <w:tcW w:w="4816" w:type="dxa"/>
            <w:shd w:val="clear" w:color="auto" w:fill="auto"/>
          </w:tcPr>
          <w:p w14:paraId="526C46FA" w14:textId="77777777" w:rsidR="00E87A29" w:rsidRPr="00945E8D" w:rsidRDefault="00E87A29" w:rsidP="00E87A29">
            <w:pPr>
              <w:pStyle w:val="afffff7"/>
              <w:spacing w:line="276" w:lineRule="auto"/>
              <w:ind w:firstLine="0"/>
              <w:jc w:val="left"/>
              <w:rPr>
                <w:bCs/>
                <w:sz w:val="22"/>
                <w:szCs w:val="22"/>
                <w:lang w:val="ru-RU"/>
              </w:rPr>
            </w:pPr>
            <w:r w:rsidRPr="003A2C3D">
              <w:rPr>
                <w:b/>
                <w:sz w:val="22"/>
                <w:szCs w:val="22"/>
                <w:lang w:val="ru-RU"/>
              </w:rPr>
              <w:t>Жилые зоны:</w:t>
            </w:r>
          </w:p>
        </w:tc>
        <w:tc>
          <w:tcPr>
            <w:tcW w:w="1274" w:type="dxa"/>
            <w:shd w:val="clear" w:color="auto" w:fill="auto"/>
          </w:tcPr>
          <w:p w14:paraId="1EEBB585" w14:textId="77777777" w:rsidR="00E87A29" w:rsidRPr="00254DCF" w:rsidRDefault="00E87A29" w:rsidP="00E87A29">
            <w:pPr>
              <w:pStyle w:val="afffff7"/>
              <w:spacing w:line="276" w:lineRule="auto"/>
              <w:ind w:firstLine="0"/>
              <w:jc w:val="center"/>
              <w:rPr>
                <w:sz w:val="22"/>
                <w:szCs w:val="22"/>
                <w:vertAlign w:val="superscript"/>
                <w:lang w:val="ru-RU"/>
              </w:rPr>
            </w:pPr>
            <w:r w:rsidRPr="003A2C3D">
              <w:rPr>
                <w:b/>
                <w:sz w:val="22"/>
                <w:szCs w:val="22"/>
                <w:lang w:val="ru-RU"/>
              </w:rPr>
              <w:t>га</w:t>
            </w:r>
          </w:p>
        </w:tc>
        <w:tc>
          <w:tcPr>
            <w:tcW w:w="1540" w:type="dxa"/>
            <w:shd w:val="clear" w:color="auto" w:fill="auto"/>
          </w:tcPr>
          <w:p w14:paraId="539F7AD8" w14:textId="7C9CC298" w:rsidR="00E87A29" w:rsidRPr="00E87A29" w:rsidRDefault="00E87A29" w:rsidP="00E87A29">
            <w:pPr>
              <w:pStyle w:val="afffff7"/>
              <w:spacing w:line="276" w:lineRule="auto"/>
              <w:ind w:firstLine="0"/>
              <w:jc w:val="center"/>
              <w:rPr>
                <w:b/>
                <w:bCs/>
                <w:sz w:val="22"/>
                <w:szCs w:val="22"/>
                <w:lang w:val="ru-RU"/>
              </w:rPr>
            </w:pPr>
            <w:r w:rsidRPr="00E87A29">
              <w:rPr>
                <w:b/>
                <w:bCs/>
                <w:sz w:val="22"/>
                <w:szCs w:val="22"/>
                <w:lang w:val="ru-RU"/>
              </w:rPr>
              <w:t>39,53</w:t>
            </w:r>
          </w:p>
        </w:tc>
        <w:tc>
          <w:tcPr>
            <w:tcW w:w="1280" w:type="dxa"/>
            <w:shd w:val="clear" w:color="auto" w:fill="auto"/>
          </w:tcPr>
          <w:p w14:paraId="28388DE8" w14:textId="24E2440C" w:rsidR="00E87A29" w:rsidRPr="00E87A29" w:rsidRDefault="00E87A29" w:rsidP="00E87A29">
            <w:pPr>
              <w:pStyle w:val="afffff7"/>
              <w:spacing w:line="276" w:lineRule="auto"/>
              <w:ind w:firstLine="0"/>
              <w:jc w:val="center"/>
              <w:rPr>
                <w:b/>
                <w:bCs/>
                <w:sz w:val="22"/>
                <w:szCs w:val="22"/>
                <w:lang w:val="ru-RU"/>
              </w:rPr>
            </w:pPr>
            <w:r w:rsidRPr="00E87A29">
              <w:rPr>
                <w:b/>
                <w:bCs/>
                <w:sz w:val="22"/>
                <w:szCs w:val="22"/>
                <w:lang w:val="ru-RU"/>
              </w:rPr>
              <w:t>46,00</w:t>
            </w:r>
          </w:p>
        </w:tc>
      </w:tr>
      <w:tr w:rsidR="00E87A29" w:rsidRPr="00254DCF" w14:paraId="7AB25331" w14:textId="77777777" w:rsidTr="00164A83">
        <w:trPr>
          <w:trHeight w:val="536"/>
        </w:trPr>
        <w:tc>
          <w:tcPr>
            <w:tcW w:w="696" w:type="dxa"/>
            <w:vMerge/>
            <w:shd w:val="clear" w:color="auto" w:fill="auto"/>
          </w:tcPr>
          <w:p w14:paraId="117A52A8"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1CC1B0E1"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Зона застройки индивидуальными жилыми домами</w:t>
            </w:r>
          </w:p>
        </w:tc>
        <w:tc>
          <w:tcPr>
            <w:tcW w:w="1274" w:type="dxa"/>
            <w:shd w:val="clear" w:color="auto" w:fill="auto"/>
          </w:tcPr>
          <w:p w14:paraId="4DAB63E8"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43248FA7" w14:textId="0C690AE6" w:rsidR="00E87A29" w:rsidRPr="00B05BE5" w:rsidRDefault="00E87A29" w:rsidP="00BA2761">
            <w:pPr>
              <w:pStyle w:val="afffff7"/>
              <w:spacing w:line="276" w:lineRule="auto"/>
              <w:ind w:firstLine="0"/>
              <w:jc w:val="center"/>
              <w:rPr>
                <w:sz w:val="22"/>
                <w:szCs w:val="22"/>
                <w:lang w:val="ru-RU"/>
              </w:rPr>
            </w:pPr>
            <w:r>
              <w:rPr>
                <w:sz w:val="22"/>
                <w:szCs w:val="22"/>
                <w:lang w:val="ru-RU"/>
              </w:rPr>
              <w:t>39,53</w:t>
            </w:r>
          </w:p>
        </w:tc>
        <w:tc>
          <w:tcPr>
            <w:tcW w:w="1280" w:type="dxa"/>
            <w:shd w:val="clear" w:color="auto" w:fill="auto"/>
          </w:tcPr>
          <w:p w14:paraId="6CA7C15F" w14:textId="39EA8721" w:rsidR="00E87A29" w:rsidRPr="00E87A29" w:rsidRDefault="00E87A29" w:rsidP="00BA2761">
            <w:pPr>
              <w:pStyle w:val="afffff7"/>
              <w:spacing w:line="276" w:lineRule="auto"/>
              <w:ind w:firstLine="0"/>
              <w:jc w:val="center"/>
              <w:rPr>
                <w:sz w:val="22"/>
                <w:szCs w:val="22"/>
                <w:lang w:val="ru-RU"/>
              </w:rPr>
            </w:pPr>
            <w:r>
              <w:rPr>
                <w:sz w:val="22"/>
                <w:szCs w:val="22"/>
                <w:lang w:val="ru-RU"/>
              </w:rPr>
              <w:t>46,00</w:t>
            </w:r>
          </w:p>
        </w:tc>
      </w:tr>
      <w:tr w:rsidR="00E87A29" w:rsidRPr="00254DCF" w14:paraId="4ACD6D0A" w14:textId="77777777" w:rsidTr="00164A83">
        <w:trPr>
          <w:trHeight w:val="329"/>
        </w:trPr>
        <w:tc>
          <w:tcPr>
            <w:tcW w:w="696" w:type="dxa"/>
            <w:vMerge/>
            <w:shd w:val="clear" w:color="auto" w:fill="auto"/>
          </w:tcPr>
          <w:p w14:paraId="531CCAC6" w14:textId="77777777" w:rsidR="00E87A29" w:rsidRPr="00254DCF" w:rsidRDefault="00E87A29" w:rsidP="00E87A29">
            <w:pPr>
              <w:pStyle w:val="afffff7"/>
              <w:spacing w:line="276" w:lineRule="auto"/>
              <w:ind w:firstLine="0"/>
              <w:jc w:val="center"/>
              <w:rPr>
                <w:b/>
                <w:sz w:val="22"/>
                <w:szCs w:val="22"/>
                <w:lang w:val="ru-RU"/>
              </w:rPr>
            </w:pPr>
          </w:p>
        </w:tc>
        <w:tc>
          <w:tcPr>
            <w:tcW w:w="4816" w:type="dxa"/>
            <w:shd w:val="clear" w:color="auto" w:fill="auto"/>
          </w:tcPr>
          <w:p w14:paraId="129BFA5B" w14:textId="77777777" w:rsidR="00E87A29" w:rsidRPr="00945E8D" w:rsidRDefault="00E87A29" w:rsidP="00E87A29">
            <w:pPr>
              <w:pStyle w:val="afffff7"/>
              <w:spacing w:line="276" w:lineRule="auto"/>
              <w:ind w:firstLine="0"/>
              <w:jc w:val="left"/>
              <w:rPr>
                <w:bCs/>
                <w:sz w:val="22"/>
                <w:szCs w:val="22"/>
                <w:lang w:val="ru-RU"/>
              </w:rPr>
            </w:pPr>
            <w:r w:rsidRPr="003A2C3D">
              <w:rPr>
                <w:b/>
                <w:sz w:val="22"/>
                <w:szCs w:val="22"/>
                <w:lang w:val="ru-RU"/>
              </w:rPr>
              <w:t>Общественно-деловые зоны:</w:t>
            </w:r>
          </w:p>
        </w:tc>
        <w:tc>
          <w:tcPr>
            <w:tcW w:w="1274" w:type="dxa"/>
            <w:shd w:val="clear" w:color="auto" w:fill="auto"/>
            <w:vAlign w:val="center"/>
          </w:tcPr>
          <w:p w14:paraId="04E0222B" w14:textId="77777777" w:rsidR="00E87A29" w:rsidRPr="00254DCF" w:rsidRDefault="00E87A29" w:rsidP="00E87A29">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258B8C70" w14:textId="44914595" w:rsidR="00E87A29" w:rsidRPr="00254DCF" w:rsidRDefault="00E87A29" w:rsidP="00E87A29">
            <w:pPr>
              <w:pStyle w:val="afffff7"/>
              <w:spacing w:line="276" w:lineRule="auto"/>
              <w:ind w:firstLine="0"/>
              <w:jc w:val="center"/>
              <w:rPr>
                <w:sz w:val="22"/>
                <w:szCs w:val="22"/>
              </w:rPr>
            </w:pPr>
            <w:r w:rsidRPr="00E87A29">
              <w:rPr>
                <w:b/>
                <w:bCs/>
                <w:sz w:val="22"/>
                <w:szCs w:val="22"/>
                <w:lang w:val="ru-RU"/>
              </w:rPr>
              <w:t>0,53</w:t>
            </w:r>
          </w:p>
        </w:tc>
        <w:tc>
          <w:tcPr>
            <w:tcW w:w="1280" w:type="dxa"/>
            <w:shd w:val="clear" w:color="auto" w:fill="auto"/>
            <w:vAlign w:val="center"/>
          </w:tcPr>
          <w:p w14:paraId="75975CBB" w14:textId="14272EA3" w:rsidR="00E87A29" w:rsidRPr="00254DCF" w:rsidRDefault="00E87A29" w:rsidP="00E87A29">
            <w:pPr>
              <w:pStyle w:val="afffff7"/>
              <w:spacing w:line="276" w:lineRule="auto"/>
              <w:ind w:firstLine="0"/>
              <w:jc w:val="center"/>
              <w:rPr>
                <w:sz w:val="22"/>
                <w:szCs w:val="22"/>
              </w:rPr>
            </w:pPr>
            <w:r w:rsidRPr="00E87A29">
              <w:rPr>
                <w:b/>
                <w:bCs/>
                <w:sz w:val="22"/>
                <w:szCs w:val="22"/>
                <w:lang w:val="ru-RU"/>
              </w:rPr>
              <w:t>0,53</w:t>
            </w:r>
          </w:p>
        </w:tc>
      </w:tr>
      <w:tr w:rsidR="00E87A29" w:rsidRPr="00254DCF" w14:paraId="2DB1D611" w14:textId="77777777" w:rsidTr="00164A83">
        <w:tc>
          <w:tcPr>
            <w:tcW w:w="696" w:type="dxa"/>
            <w:vMerge/>
            <w:shd w:val="clear" w:color="auto" w:fill="auto"/>
          </w:tcPr>
          <w:p w14:paraId="45DD0341" w14:textId="77777777" w:rsidR="00E87A29" w:rsidRPr="00254DCF" w:rsidRDefault="00E87A29" w:rsidP="00BA2761">
            <w:pPr>
              <w:pStyle w:val="afffff7"/>
              <w:spacing w:line="276" w:lineRule="auto"/>
              <w:jc w:val="center"/>
              <w:rPr>
                <w:b/>
                <w:sz w:val="22"/>
                <w:szCs w:val="22"/>
                <w:lang w:val="ru-RU"/>
              </w:rPr>
            </w:pPr>
          </w:p>
        </w:tc>
        <w:tc>
          <w:tcPr>
            <w:tcW w:w="4816" w:type="dxa"/>
            <w:shd w:val="clear" w:color="auto" w:fill="auto"/>
          </w:tcPr>
          <w:p w14:paraId="4AD2C0A9"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Многофункциональная общественно-деловая зона</w:t>
            </w:r>
          </w:p>
        </w:tc>
        <w:tc>
          <w:tcPr>
            <w:tcW w:w="1274" w:type="dxa"/>
            <w:shd w:val="clear" w:color="auto" w:fill="auto"/>
          </w:tcPr>
          <w:p w14:paraId="1235EA64"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96DAD62" w14:textId="0182AA75"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0,11</w:t>
            </w:r>
          </w:p>
        </w:tc>
        <w:tc>
          <w:tcPr>
            <w:tcW w:w="1280" w:type="dxa"/>
            <w:shd w:val="clear" w:color="auto" w:fill="auto"/>
          </w:tcPr>
          <w:p w14:paraId="3FA16523" w14:textId="72216825"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0,11</w:t>
            </w:r>
          </w:p>
        </w:tc>
      </w:tr>
      <w:tr w:rsidR="00E87A29" w:rsidRPr="005F544B" w14:paraId="3F4270E8" w14:textId="77777777" w:rsidTr="00164A83">
        <w:tc>
          <w:tcPr>
            <w:tcW w:w="696" w:type="dxa"/>
            <w:vMerge/>
            <w:shd w:val="clear" w:color="auto" w:fill="auto"/>
          </w:tcPr>
          <w:p w14:paraId="1A6E28AA"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0F1AB71C"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Зона специализированной общественной застройки</w:t>
            </w:r>
          </w:p>
        </w:tc>
        <w:tc>
          <w:tcPr>
            <w:tcW w:w="1274" w:type="dxa"/>
            <w:shd w:val="clear" w:color="auto" w:fill="auto"/>
          </w:tcPr>
          <w:p w14:paraId="0EEF6D3D"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23E7C41" w14:textId="707602B7"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0,42</w:t>
            </w:r>
          </w:p>
        </w:tc>
        <w:tc>
          <w:tcPr>
            <w:tcW w:w="1280" w:type="dxa"/>
            <w:shd w:val="clear" w:color="auto" w:fill="auto"/>
          </w:tcPr>
          <w:p w14:paraId="02317AD8" w14:textId="121F8120"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0,42</w:t>
            </w:r>
          </w:p>
        </w:tc>
      </w:tr>
      <w:tr w:rsidR="00E87A29" w:rsidRPr="00254DCF" w14:paraId="3271DC16" w14:textId="77777777" w:rsidTr="00164A83">
        <w:tc>
          <w:tcPr>
            <w:tcW w:w="696" w:type="dxa"/>
            <w:vMerge/>
            <w:shd w:val="clear" w:color="auto" w:fill="auto"/>
          </w:tcPr>
          <w:p w14:paraId="72F25636"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55E255F8" w14:textId="77777777" w:rsidR="00E87A29" w:rsidRPr="00945E8D" w:rsidRDefault="00E87A29" w:rsidP="00BA2761">
            <w:pPr>
              <w:pStyle w:val="afffff7"/>
              <w:spacing w:line="276" w:lineRule="auto"/>
              <w:ind w:firstLine="0"/>
              <w:jc w:val="left"/>
              <w:rPr>
                <w:bCs/>
                <w:sz w:val="22"/>
                <w:szCs w:val="22"/>
                <w:lang w:val="ru-RU"/>
              </w:rPr>
            </w:pPr>
            <w:r w:rsidRPr="003A2C3D">
              <w:rPr>
                <w:b/>
                <w:sz w:val="22"/>
                <w:szCs w:val="22"/>
                <w:lang w:val="ru-RU"/>
              </w:rPr>
              <w:t>Производственные зоны, зоны инженерной и транспортной инфраструктур:</w:t>
            </w:r>
          </w:p>
        </w:tc>
        <w:tc>
          <w:tcPr>
            <w:tcW w:w="1274" w:type="dxa"/>
            <w:shd w:val="clear" w:color="auto" w:fill="auto"/>
            <w:vAlign w:val="center"/>
          </w:tcPr>
          <w:p w14:paraId="6708EAC6" w14:textId="77777777" w:rsidR="00E87A29" w:rsidRPr="00254DCF" w:rsidRDefault="00E87A29"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5C23AC68" w14:textId="7B7A4114" w:rsidR="00E87A29" w:rsidRPr="00E87A29" w:rsidRDefault="00E87A29" w:rsidP="00BA2761">
            <w:pPr>
              <w:pStyle w:val="afffff7"/>
              <w:spacing w:line="276" w:lineRule="auto"/>
              <w:ind w:firstLine="0"/>
              <w:jc w:val="center"/>
              <w:rPr>
                <w:b/>
                <w:bCs/>
                <w:sz w:val="22"/>
                <w:szCs w:val="22"/>
                <w:lang w:val="ru-RU"/>
              </w:rPr>
            </w:pPr>
            <w:r>
              <w:rPr>
                <w:b/>
                <w:bCs/>
                <w:sz w:val="22"/>
                <w:szCs w:val="22"/>
                <w:lang w:val="ru-RU"/>
              </w:rPr>
              <w:t>7,73</w:t>
            </w:r>
          </w:p>
        </w:tc>
        <w:tc>
          <w:tcPr>
            <w:tcW w:w="1280" w:type="dxa"/>
            <w:shd w:val="clear" w:color="auto" w:fill="auto"/>
            <w:vAlign w:val="center"/>
          </w:tcPr>
          <w:p w14:paraId="5F9A02FF" w14:textId="7AD332F3" w:rsidR="00E87A29" w:rsidRPr="00E87A29" w:rsidRDefault="00E87A29" w:rsidP="00BA2761">
            <w:pPr>
              <w:pStyle w:val="afffff7"/>
              <w:spacing w:line="276" w:lineRule="auto"/>
              <w:ind w:firstLine="0"/>
              <w:jc w:val="center"/>
              <w:rPr>
                <w:b/>
                <w:bCs/>
                <w:sz w:val="22"/>
                <w:szCs w:val="22"/>
                <w:lang w:val="ru-RU"/>
              </w:rPr>
            </w:pPr>
            <w:r>
              <w:rPr>
                <w:b/>
                <w:bCs/>
                <w:sz w:val="22"/>
                <w:szCs w:val="22"/>
                <w:lang w:val="ru-RU"/>
              </w:rPr>
              <w:t>8,57</w:t>
            </w:r>
          </w:p>
        </w:tc>
      </w:tr>
      <w:tr w:rsidR="00E87A29" w:rsidRPr="00254DCF" w14:paraId="63C779D7" w14:textId="77777777" w:rsidTr="00164A83">
        <w:tc>
          <w:tcPr>
            <w:tcW w:w="696" w:type="dxa"/>
            <w:vMerge/>
            <w:shd w:val="clear" w:color="auto" w:fill="auto"/>
          </w:tcPr>
          <w:p w14:paraId="49252C58"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3222FDB7"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Зона инженерной инфраструктуры</w:t>
            </w:r>
          </w:p>
        </w:tc>
        <w:tc>
          <w:tcPr>
            <w:tcW w:w="1274" w:type="dxa"/>
            <w:shd w:val="clear" w:color="auto" w:fill="auto"/>
          </w:tcPr>
          <w:p w14:paraId="036C35D8"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695A4335" w14:textId="57560B1D"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0,15</w:t>
            </w:r>
          </w:p>
        </w:tc>
        <w:tc>
          <w:tcPr>
            <w:tcW w:w="1280" w:type="dxa"/>
            <w:shd w:val="clear" w:color="auto" w:fill="auto"/>
          </w:tcPr>
          <w:p w14:paraId="46D13ABF" w14:textId="16EF2227"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0,15</w:t>
            </w:r>
          </w:p>
        </w:tc>
      </w:tr>
      <w:tr w:rsidR="00E87A29" w:rsidRPr="00254DCF" w14:paraId="110EED48" w14:textId="77777777" w:rsidTr="00164A83">
        <w:tc>
          <w:tcPr>
            <w:tcW w:w="696" w:type="dxa"/>
            <w:vMerge/>
            <w:shd w:val="clear" w:color="auto" w:fill="auto"/>
          </w:tcPr>
          <w:p w14:paraId="769A1FBE"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11C0B8C8"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Зона транспортной инфраструктуры</w:t>
            </w:r>
          </w:p>
        </w:tc>
        <w:tc>
          <w:tcPr>
            <w:tcW w:w="1274" w:type="dxa"/>
            <w:shd w:val="clear" w:color="auto" w:fill="auto"/>
          </w:tcPr>
          <w:p w14:paraId="297D94C5"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51C10150" w14:textId="72067F8F" w:rsidR="00E87A29" w:rsidRPr="005F544B" w:rsidRDefault="00E87A29" w:rsidP="00BA2761">
            <w:pPr>
              <w:pStyle w:val="afffff7"/>
              <w:spacing w:line="276" w:lineRule="auto"/>
              <w:ind w:firstLine="0"/>
              <w:jc w:val="center"/>
              <w:rPr>
                <w:color w:val="FF0000"/>
                <w:sz w:val="22"/>
                <w:szCs w:val="22"/>
                <w:lang w:val="ru-RU"/>
              </w:rPr>
            </w:pPr>
            <w:r>
              <w:rPr>
                <w:sz w:val="22"/>
                <w:szCs w:val="22"/>
                <w:lang w:val="ru-RU"/>
              </w:rPr>
              <w:t>7,58</w:t>
            </w:r>
          </w:p>
        </w:tc>
        <w:tc>
          <w:tcPr>
            <w:tcW w:w="1280" w:type="dxa"/>
            <w:shd w:val="clear" w:color="auto" w:fill="auto"/>
          </w:tcPr>
          <w:p w14:paraId="745C394B" w14:textId="0CF9436D" w:rsidR="00E87A29" w:rsidRPr="00254DCF" w:rsidRDefault="00E87A29" w:rsidP="00BA2761">
            <w:pPr>
              <w:pStyle w:val="afffff7"/>
              <w:spacing w:line="276" w:lineRule="auto"/>
              <w:ind w:firstLine="0"/>
              <w:jc w:val="center"/>
              <w:rPr>
                <w:color w:val="FF0000"/>
                <w:sz w:val="22"/>
                <w:szCs w:val="22"/>
                <w:lang w:val="ru-RU"/>
              </w:rPr>
            </w:pPr>
            <w:r>
              <w:rPr>
                <w:sz w:val="22"/>
                <w:szCs w:val="22"/>
                <w:lang w:val="ru-RU"/>
              </w:rPr>
              <w:t>8,42</w:t>
            </w:r>
          </w:p>
        </w:tc>
      </w:tr>
      <w:tr w:rsidR="00E87A29" w:rsidRPr="005F544B" w14:paraId="7939E0A1" w14:textId="77777777" w:rsidTr="00164A83">
        <w:tc>
          <w:tcPr>
            <w:tcW w:w="696" w:type="dxa"/>
            <w:vMerge/>
            <w:shd w:val="clear" w:color="auto" w:fill="auto"/>
          </w:tcPr>
          <w:p w14:paraId="04B1A087"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2D680574" w14:textId="77777777" w:rsidR="00E87A29" w:rsidRPr="00945E8D" w:rsidRDefault="00E87A29" w:rsidP="00BA2761">
            <w:pPr>
              <w:pStyle w:val="afffff7"/>
              <w:spacing w:line="276" w:lineRule="auto"/>
              <w:ind w:firstLine="0"/>
              <w:jc w:val="left"/>
              <w:rPr>
                <w:bCs/>
                <w:sz w:val="22"/>
                <w:szCs w:val="22"/>
                <w:lang w:val="ru-RU"/>
              </w:rPr>
            </w:pPr>
            <w:r w:rsidRPr="003A2C3D">
              <w:rPr>
                <w:b/>
                <w:sz w:val="22"/>
                <w:szCs w:val="22"/>
                <w:lang w:val="ru-RU"/>
              </w:rPr>
              <w:t>Зоны сельскохозяйственного назначения:</w:t>
            </w:r>
          </w:p>
        </w:tc>
        <w:tc>
          <w:tcPr>
            <w:tcW w:w="1274" w:type="dxa"/>
            <w:shd w:val="clear" w:color="auto" w:fill="auto"/>
            <w:vAlign w:val="center"/>
          </w:tcPr>
          <w:p w14:paraId="0AA605A4" w14:textId="77777777" w:rsidR="00E87A29" w:rsidRPr="00254DCF" w:rsidRDefault="00E87A29"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1E331788" w14:textId="15496AC8" w:rsidR="00E87A29" w:rsidRPr="00E87A29" w:rsidRDefault="00E87A29" w:rsidP="00BA2761">
            <w:pPr>
              <w:pStyle w:val="afffff7"/>
              <w:spacing w:line="276" w:lineRule="auto"/>
              <w:ind w:firstLine="0"/>
              <w:jc w:val="center"/>
              <w:rPr>
                <w:b/>
                <w:bCs/>
                <w:sz w:val="22"/>
                <w:szCs w:val="22"/>
                <w:lang w:val="ru-RU"/>
              </w:rPr>
            </w:pPr>
            <w:r w:rsidRPr="00E87A29">
              <w:rPr>
                <w:b/>
                <w:bCs/>
                <w:sz w:val="22"/>
                <w:szCs w:val="22"/>
                <w:lang w:val="ru-RU"/>
              </w:rPr>
              <w:t>29,78</w:t>
            </w:r>
          </w:p>
        </w:tc>
        <w:tc>
          <w:tcPr>
            <w:tcW w:w="1280" w:type="dxa"/>
            <w:shd w:val="clear" w:color="auto" w:fill="auto"/>
            <w:vAlign w:val="center"/>
          </w:tcPr>
          <w:p w14:paraId="291A83AA" w14:textId="0A9FDB4E" w:rsidR="00E87A29" w:rsidRPr="00E87A29" w:rsidRDefault="00E87A29" w:rsidP="00BA2761">
            <w:pPr>
              <w:pStyle w:val="afffff7"/>
              <w:spacing w:line="276" w:lineRule="auto"/>
              <w:ind w:firstLine="0"/>
              <w:jc w:val="center"/>
              <w:rPr>
                <w:b/>
                <w:bCs/>
                <w:sz w:val="22"/>
                <w:szCs w:val="22"/>
                <w:lang w:val="ru-RU"/>
              </w:rPr>
            </w:pPr>
            <w:r w:rsidRPr="00E87A29">
              <w:rPr>
                <w:b/>
                <w:bCs/>
                <w:sz w:val="22"/>
                <w:szCs w:val="22"/>
                <w:lang w:val="ru-RU"/>
              </w:rPr>
              <w:t>22,46</w:t>
            </w:r>
          </w:p>
        </w:tc>
      </w:tr>
      <w:tr w:rsidR="00E87A29" w:rsidRPr="00254DCF" w14:paraId="1C5C0F23" w14:textId="77777777" w:rsidTr="00164A83">
        <w:tc>
          <w:tcPr>
            <w:tcW w:w="696" w:type="dxa"/>
            <w:vMerge/>
            <w:shd w:val="clear" w:color="auto" w:fill="auto"/>
          </w:tcPr>
          <w:p w14:paraId="29EC585D"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6B06B2C9"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Зона сельскохозяйственных угодий</w:t>
            </w:r>
          </w:p>
        </w:tc>
        <w:tc>
          <w:tcPr>
            <w:tcW w:w="1274" w:type="dxa"/>
            <w:shd w:val="clear" w:color="auto" w:fill="auto"/>
          </w:tcPr>
          <w:p w14:paraId="7B05C266"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26FFCD26" w14:textId="4C997CBF"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17,48</w:t>
            </w:r>
          </w:p>
        </w:tc>
        <w:tc>
          <w:tcPr>
            <w:tcW w:w="1280" w:type="dxa"/>
            <w:shd w:val="clear" w:color="auto" w:fill="auto"/>
          </w:tcPr>
          <w:p w14:paraId="3E6DFBA7" w14:textId="7439F576"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10,16</w:t>
            </w:r>
          </w:p>
        </w:tc>
      </w:tr>
      <w:tr w:rsidR="00E87A29" w:rsidRPr="00254DCF" w14:paraId="7C8C6B2A" w14:textId="77777777" w:rsidTr="00164A83">
        <w:tc>
          <w:tcPr>
            <w:tcW w:w="696" w:type="dxa"/>
            <w:vMerge/>
            <w:shd w:val="clear" w:color="auto" w:fill="auto"/>
          </w:tcPr>
          <w:p w14:paraId="12BD608C"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062DA27F"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Производственная зона сельскохозяйственных предприятий</w:t>
            </w:r>
          </w:p>
        </w:tc>
        <w:tc>
          <w:tcPr>
            <w:tcW w:w="1274" w:type="dxa"/>
            <w:shd w:val="clear" w:color="auto" w:fill="auto"/>
          </w:tcPr>
          <w:p w14:paraId="1FBF8821"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1D610FD" w14:textId="23AA6925"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12,3</w:t>
            </w:r>
          </w:p>
        </w:tc>
        <w:tc>
          <w:tcPr>
            <w:tcW w:w="1280" w:type="dxa"/>
            <w:shd w:val="clear" w:color="auto" w:fill="auto"/>
          </w:tcPr>
          <w:p w14:paraId="5C5679D3" w14:textId="27B0F0EB"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12,3</w:t>
            </w:r>
          </w:p>
        </w:tc>
      </w:tr>
      <w:tr w:rsidR="00E87A29" w:rsidRPr="00254DCF" w14:paraId="5813AC21" w14:textId="77777777" w:rsidTr="00164A83">
        <w:tc>
          <w:tcPr>
            <w:tcW w:w="696" w:type="dxa"/>
            <w:vMerge/>
            <w:shd w:val="clear" w:color="auto" w:fill="auto"/>
          </w:tcPr>
          <w:p w14:paraId="31F83075" w14:textId="77777777" w:rsidR="00E87A29" w:rsidRPr="00254DCF" w:rsidRDefault="00E87A29" w:rsidP="00E87A29">
            <w:pPr>
              <w:pStyle w:val="afffff7"/>
              <w:spacing w:line="276" w:lineRule="auto"/>
              <w:ind w:firstLine="0"/>
              <w:jc w:val="center"/>
              <w:rPr>
                <w:b/>
                <w:sz w:val="22"/>
                <w:szCs w:val="22"/>
                <w:lang w:val="ru-RU"/>
              </w:rPr>
            </w:pPr>
          </w:p>
        </w:tc>
        <w:tc>
          <w:tcPr>
            <w:tcW w:w="4816" w:type="dxa"/>
            <w:shd w:val="clear" w:color="auto" w:fill="auto"/>
          </w:tcPr>
          <w:p w14:paraId="1967B845" w14:textId="77777777" w:rsidR="00E87A29" w:rsidRPr="00945E8D" w:rsidRDefault="00E87A29" w:rsidP="00E87A29">
            <w:pPr>
              <w:pStyle w:val="afffff7"/>
              <w:spacing w:line="276" w:lineRule="auto"/>
              <w:ind w:firstLine="0"/>
              <w:jc w:val="left"/>
              <w:rPr>
                <w:bCs/>
                <w:sz w:val="22"/>
                <w:szCs w:val="22"/>
                <w:lang w:val="ru-RU"/>
              </w:rPr>
            </w:pPr>
            <w:r w:rsidRPr="00707671">
              <w:rPr>
                <w:b/>
                <w:sz w:val="22"/>
                <w:szCs w:val="22"/>
                <w:lang w:val="ru-RU"/>
              </w:rPr>
              <w:t>Зоны рекреации:</w:t>
            </w:r>
          </w:p>
        </w:tc>
        <w:tc>
          <w:tcPr>
            <w:tcW w:w="1274" w:type="dxa"/>
            <w:shd w:val="clear" w:color="auto" w:fill="auto"/>
            <w:vAlign w:val="center"/>
          </w:tcPr>
          <w:p w14:paraId="3B14F8A6" w14:textId="77777777" w:rsidR="00E87A29" w:rsidRPr="00254DCF" w:rsidRDefault="00E87A29" w:rsidP="00E87A29">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tcPr>
          <w:p w14:paraId="2E93BA05" w14:textId="0B3BE054" w:rsidR="00E87A29" w:rsidRPr="00E87A29" w:rsidRDefault="00E87A29" w:rsidP="00E87A29">
            <w:pPr>
              <w:pStyle w:val="afffff7"/>
              <w:spacing w:line="276" w:lineRule="auto"/>
              <w:ind w:firstLine="0"/>
              <w:jc w:val="center"/>
              <w:rPr>
                <w:b/>
                <w:bCs/>
                <w:sz w:val="22"/>
                <w:szCs w:val="22"/>
              </w:rPr>
            </w:pPr>
            <w:r w:rsidRPr="00E87A29">
              <w:rPr>
                <w:b/>
                <w:bCs/>
                <w:sz w:val="22"/>
                <w:szCs w:val="22"/>
                <w:lang w:val="ru-RU"/>
              </w:rPr>
              <w:t>2,63</w:t>
            </w:r>
          </w:p>
        </w:tc>
        <w:tc>
          <w:tcPr>
            <w:tcW w:w="1280" w:type="dxa"/>
            <w:shd w:val="clear" w:color="auto" w:fill="auto"/>
          </w:tcPr>
          <w:p w14:paraId="745410C1" w14:textId="1319AE57" w:rsidR="00E87A29" w:rsidRPr="00E87A29" w:rsidRDefault="00E87A29" w:rsidP="00E87A29">
            <w:pPr>
              <w:pStyle w:val="afffff7"/>
              <w:spacing w:line="276" w:lineRule="auto"/>
              <w:ind w:firstLine="0"/>
              <w:jc w:val="center"/>
              <w:rPr>
                <w:b/>
                <w:bCs/>
                <w:sz w:val="22"/>
                <w:szCs w:val="22"/>
              </w:rPr>
            </w:pPr>
            <w:r w:rsidRPr="00E87A29">
              <w:rPr>
                <w:b/>
                <w:bCs/>
                <w:sz w:val="22"/>
                <w:szCs w:val="22"/>
                <w:lang w:val="ru-RU"/>
              </w:rPr>
              <w:t>2,63</w:t>
            </w:r>
          </w:p>
        </w:tc>
      </w:tr>
      <w:tr w:rsidR="00E87A29" w:rsidRPr="00254DCF" w14:paraId="6F7350FC" w14:textId="77777777" w:rsidTr="00164A83">
        <w:tc>
          <w:tcPr>
            <w:tcW w:w="696" w:type="dxa"/>
            <w:vMerge/>
            <w:shd w:val="clear" w:color="auto" w:fill="auto"/>
          </w:tcPr>
          <w:p w14:paraId="720677D0"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7D2F53F4"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Зоны рекреационного назначения</w:t>
            </w:r>
          </w:p>
        </w:tc>
        <w:tc>
          <w:tcPr>
            <w:tcW w:w="1274" w:type="dxa"/>
            <w:shd w:val="clear" w:color="auto" w:fill="auto"/>
          </w:tcPr>
          <w:p w14:paraId="1BB4BF57"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01D1E4A" w14:textId="5EB19106"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2,63</w:t>
            </w:r>
          </w:p>
        </w:tc>
        <w:tc>
          <w:tcPr>
            <w:tcW w:w="1280" w:type="dxa"/>
            <w:shd w:val="clear" w:color="auto" w:fill="auto"/>
          </w:tcPr>
          <w:p w14:paraId="781F9A67" w14:textId="2C9D6835"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2,63</w:t>
            </w:r>
          </w:p>
        </w:tc>
      </w:tr>
      <w:tr w:rsidR="00E87A29" w:rsidRPr="00254DCF" w14:paraId="18BE66CC" w14:textId="77777777" w:rsidTr="00164A83">
        <w:tc>
          <w:tcPr>
            <w:tcW w:w="696" w:type="dxa"/>
            <w:vMerge/>
            <w:shd w:val="clear" w:color="auto" w:fill="auto"/>
          </w:tcPr>
          <w:p w14:paraId="35F6CD9B" w14:textId="77777777" w:rsidR="00E87A29" w:rsidRPr="00254DCF" w:rsidRDefault="00E87A29" w:rsidP="00E87A29">
            <w:pPr>
              <w:pStyle w:val="afffff7"/>
              <w:spacing w:line="276" w:lineRule="auto"/>
              <w:ind w:firstLine="0"/>
              <w:jc w:val="center"/>
              <w:rPr>
                <w:b/>
                <w:sz w:val="22"/>
                <w:szCs w:val="22"/>
                <w:lang w:val="ru-RU"/>
              </w:rPr>
            </w:pPr>
          </w:p>
        </w:tc>
        <w:tc>
          <w:tcPr>
            <w:tcW w:w="4816" w:type="dxa"/>
            <w:shd w:val="clear" w:color="auto" w:fill="auto"/>
          </w:tcPr>
          <w:p w14:paraId="583A891A" w14:textId="77777777" w:rsidR="00E87A29" w:rsidRPr="00945E8D" w:rsidRDefault="00E87A29" w:rsidP="00E87A29">
            <w:pPr>
              <w:pStyle w:val="afffff7"/>
              <w:spacing w:line="276" w:lineRule="auto"/>
              <w:ind w:firstLine="0"/>
              <w:jc w:val="left"/>
              <w:rPr>
                <w:bCs/>
                <w:sz w:val="22"/>
                <w:szCs w:val="22"/>
                <w:lang w:val="ru-RU"/>
              </w:rPr>
            </w:pPr>
            <w:r w:rsidRPr="00707671">
              <w:rPr>
                <w:b/>
                <w:sz w:val="22"/>
                <w:szCs w:val="22"/>
                <w:lang w:val="ru-RU"/>
              </w:rPr>
              <w:t>Зоны специального назначения:</w:t>
            </w:r>
          </w:p>
        </w:tc>
        <w:tc>
          <w:tcPr>
            <w:tcW w:w="1274" w:type="dxa"/>
            <w:shd w:val="clear" w:color="auto" w:fill="auto"/>
            <w:vAlign w:val="center"/>
          </w:tcPr>
          <w:p w14:paraId="58AA8375" w14:textId="77777777" w:rsidR="00E87A29" w:rsidRPr="00254DCF" w:rsidRDefault="00E87A29" w:rsidP="00E87A29">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tcPr>
          <w:p w14:paraId="2082179E" w14:textId="5528BD3B" w:rsidR="00E87A29" w:rsidRPr="00E87A29" w:rsidRDefault="00E87A29" w:rsidP="00E87A29">
            <w:pPr>
              <w:pStyle w:val="afffff7"/>
              <w:spacing w:line="276" w:lineRule="auto"/>
              <w:ind w:firstLine="0"/>
              <w:jc w:val="center"/>
              <w:rPr>
                <w:b/>
                <w:bCs/>
                <w:sz w:val="22"/>
                <w:szCs w:val="22"/>
              </w:rPr>
            </w:pPr>
            <w:r w:rsidRPr="00E87A29">
              <w:rPr>
                <w:b/>
                <w:bCs/>
                <w:sz w:val="22"/>
                <w:szCs w:val="22"/>
                <w:lang w:val="ru-RU"/>
              </w:rPr>
              <w:t>5,23</w:t>
            </w:r>
          </w:p>
        </w:tc>
        <w:tc>
          <w:tcPr>
            <w:tcW w:w="1280" w:type="dxa"/>
            <w:shd w:val="clear" w:color="auto" w:fill="auto"/>
          </w:tcPr>
          <w:p w14:paraId="39D0C265" w14:textId="16F0619E" w:rsidR="00E87A29" w:rsidRPr="00E87A29" w:rsidRDefault="00E87A29" w:rsidP="00E87A29">
            <w:pPr>
              <w:pStyle w:val="afffff7"/>
              <w:spacing w:line="276" w:lineRule="auto"/>
              <w:ind w:firstLine="0"/>
              <w:jc w:val="center"/>
              <w:rPr>
                <w:b/>
                <w:bCs/>
                <w:sz w:val="22"/>
                <w:szCs w:val="22"/>
              </w:rPr>
            </w:pPr>
            <w:r w:rsidRPr="00E87A29">
              <w:rPr>
                <w:b/>
                <w:bCs/>
                <w:sz w:val="22"/>
                <w:szCs w:val="22"/>
                <w:lang w:val="ru-RU"/>
              </w:rPr>
              <w:t>5,23</w:t>
            </w:r>
          </w:p>
        </w:tc>
      </w:tr>
      <w:tr w:rsidR="00E87A29" w:rsidRPr="00254DCF" w14:paraId="65FBCACD" w14:textId="77777777" w:rsidTr="00164A83">
        <w:trPr>
          <w:trHeight w:val="536"/>
        </w:trPr>
        <w:tc>
          <w:tcPr>
            <w:tcW w:w="696" w:type="dxa"/>
            <w:vMerge/>
            <w:shd w:val="clear" w:color="auto" w:fill="auto"/>
          </w:tcPr>
          <w:p w14:paraId="5FB90124" w14:textId="77777777" w:rsidR="00E87A29" w:rsidRPr="00254DCF" w:rsidRDefault="00E87A29" w:rsidP="00BA2761">
            <w:pPr>
              <w:pStyle w:val="afffff7"/>
              <w:spacing w:line="276" w:lineRule="auto"/>
              <w:ind w:firstLine="0"/>
              <w:jc w:val="center"/>
              <w:rPr>
                <w:b/>
                <w:sz w:val="22"/>
                <w:szCs w:val="22"/>
                <w:lang w:val="ru-RU"/>
              </w:rPr>
            </w:pPr>
          </w:p>
        </w:tc>
        <w:tc>
          <w:tcPr>
            <w:tcW w:w="4816" w:type="dxa"/>
            <w:shd w:val="clear" w:color="auto" w:fill="auto"/>
          </w:tcPr>
          <w:p w14:paraId="576DBCA9" w14:textId="77777777" w:rsidR="00E87A29" w:rsidRPr="00945E8D" w:rsidRDefault="00E87A29" w:rsidP="00BA2761">
            <w:pPr>
              <w:pStyle w:val="afffff7"/>
              <w:spacing w:line="276" w:lineRule="auto"/>
              <w:ind w:firstLine="0"/>
              <w:jc w:val="left"/>
              <w:rPr>
                <w:bCs/>
                <w:sz w:val="22"/>
                <w:szCs w:val="22"/>
                <w:lang w:val="ru-RU"/>
              </w:rPr>
            </w:pPr>
            <w:r w:rsidRPr="00945E8D">
              <w:rPr>
                <w:bCs/>
                <w:sz w:val="22"/>
                <w:szCs w:val="22"/>
                <w:lang w:val="ru-RU"/>
              </w:rPr>
              <w:t>Зона озелененных территорий специального назначения</w:t>
            </w:r>
          </w:p>
        </w:tc>
        <w:tc>
          <w:tcPr>
            <w:tcW w:w="1274" w:type="dxa"/>
            <w:shd w:val="clear" w:color="auto" w:fill="auto"/>
          </w:tcPr>
          <w:p w14:paraId="27EB7F88" w14:textId="77777777" w:rsidR="00E87A29" w:rsidRPr="00254DCF" w:rsidRDefault="00E87A29"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088399C" w14:textId="54C405BA"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5,23</w:t>
            </w:r>
          </w:p>
        </w:tc>
        <w:tc>
          <w:tcPr>
            <w:tcW w:w="1280" w:type="dxa"/>
            <w:shd w:val="clear" w:color="auto" w:fill="auto"/>
          </w:tcPr>
          <w:p w14:paraId="5516C7CC" w14:textId="4D851C4E" w:rsidR="00E87A29" w:rsidRPr="00E87A29" w:rsidRDefault="00E87A29" w:rsidP="00BA2761">
            <w:pPr>
              <w:pStyle w:val="afffff7"/>
              <w:spacing w:line="276" w:lineRule="auto"/>
              <w:ind w:firstLine="0"/>
              <w:jc w:val="center"/>
              <w:rPr>
                <w:color w:val="FF0000"/>
                <w:sz w:val="22"/>
                <w:szCs w:val="22"/>
                <w:lang w:val="ru-RU"/>
              </w:rPr>
            </w:pPr>
            <w:r>
              <w:rPr>
                <w:sz w:val="22"/>
                <w:szCs w:val="22"/>
                <w:lang w:val="ru-RU"/>
              </w:rPr>
              <w:t>5,23</w:t>
            </w:r>
          </w:p>
        </w:tc>
      </w:tr>
      <w:bookmarkEnd w:id="191"/>
      <w:tr w:rsidR="00945E8D" w:rsidRPr="00254DCF" w14:paraId="6323179D" w14:textId="77777777" w:rsidTr="00945E8D">
        <w:trPr>
          <w:trHeight w:val="377"/>
        </w:trPr>
        <w:tc>
          <w:tcPr>
            <w:tcW w:w="9606" w:type="dxa"/>
            <w:gridSpan w:val="5"/>
            <w:shd w:val="clear" w:color="auto" w:fill="auto"/>
          </w:tcPr>
          <w:p w14:paraId="5A1B4496" w14:textId="5119ED94" w:rsidR="00945E8D" w:rsidRPr="00254DCF" w:rsidRDefault="00945E8D" w:rsidP="00F06900">
            <w:pPr>
              <w:pStyle w:val="afffff7"/>
              <w:spacing w:line="276" w:lineRule="auto"/>
              <w:ind w:firstLine="0"/>
              <w:jc w:val="center"/>
              <w:rPr>
                <w:sz w:val="22"/>
                <w:szCs w:val="22"/>
              </w:rPr>
            </w:pPr>
            <w:r w:rsidRPr="00945E8D">
              <w:rPr>
                <w:b/>
                <w:bCs/>
                <w:sz w:val="22"/>
                <w:szCs w:val="22"/>
                <w:lang w:val="ru-RU"/>
              </w:rPr>
              <w:t xml:space="preserve">п. </w:t>
            </w:r>
            <w:r>
              <w:rPr>
                <w:b/>
                <w:bCs/>
                <w:sz w:val="22"/>
                <w:szCs w:val="22"/>
                <w:lang w:val="ru-RU"/>
              </w:rPr>
              <w:t>Заря</w:t>
            </w:r>
          </w:p>
        </w:tc>
      </w:tr>
      <w:tr w:rsidR="00864813" w:rsidRPr="00254DCF" w14:paraId="5C3A0124" w14:textId="77777777" w:rsidTr="00164A83">
        <w:trPr>
          <w:trHeight w:val="251"/>
        </w:trPr>
        <w:tc>
          <w:tcPr>
            <w:tcW w:w="696" w:type="dxa"/>
            <w:vMerge w:val="restart"/>
            <w:shd w:val="clear" w:color="auto" w:fill="auto"/>
          </w:tcPr>
          <w:p w14:paraId="7EF45F38" w14:textId="77777777" w:rsidR="00864813" w:rsidRDefault="00864813" w:rsidP="00864813">
            <w:pPr>
              <w:pStyle w:val="afffff7"/>
              <w:spacing w:line="276" w:lineRule="auto"/>
              <w:ind w:firstLine="0"/>
              <w:jc w:val="center"/>
              <w:rPr>
                <w:b/>
                <w:sz w:val="22"/>
                <w:szCs w:val="22"/>
                <w:lang w:val="ru-RU"/>
              </w:rPr>
            </w:pPr>
            <w:bookmarkStart w:id="192" w:name="_Hlk135390187"/>
            <w:r w:rsidRPr="00254DCF">
              <w:rPr>
                <w:b/>
                <w:sz w:val="22"/>
                <w:szCs w:val="22"/>
                <w:lang w:val="ru-RU"/>
              </w:rPr>
              <w:t>1.</w:t>
            </w:r>
            <w:r>
              <w:rPr>
                <w:b/>
                <w:sz w:val="22"/>
                <w:szCs w:val="22"/>
                <w:lang w:val="ru-RU"/>
              </w:rPr>
              <w:t>4</w:t>
            </w:r>
          </w:p>
          <w:p w14:paraId="301A408A" w14:textId="77777777" w:rsidR="00864813" w:rsidRDefault="00864813" w:rsidP="00864813">
            <w:pPr>
              <w:pStyle w:val="afffff7"/>
              <w:spacing w:line="276" w:lineRule="auto"/>
              <w:ind w:firstLine="0"/>
              <w:jc w:val="center"/>
              <w:rPr>
                <w:b/>
                <w:sz w:val="22"/>
                <w:szCs w:val="22"/>
                <w:lang w:val="ru-RU"/>
              </w:rPr>
            </w:pPr>
          </w:p>
          <w:p w14:paraId="53440FCA" w14:textId="77777777" w:rsidR="00864813" w:rsidRDefault="00864813" w:rsidP="00864813">
            <w:pPr>
              <w:pStyle w:val="afffff7"/>
              <w:spacing w:line="276" w:lineRule="auto"/>
              <w:ind w:firstLine="0"/>
              <w:jc w:val="center"/>
              <w:rPr>
                <w:b/>
                <w:sz w:val="22"/>
                <w:szCs w:val="22"/>
                <w:lang w:val="ru-RU"/>
              </w:rPr>
            </w:pPr>
          </w:p>
          <w:p w14:paraId="2F9A74DD" w14:textId="77777777" w:rsidR="00864813" w:rsidRDefault="00864813" w:rsidP="00864813">
            <w:pPr>
              <w:pStyle w:val="afffff7"/>
              <w:spacing w:line="276" w:lineRule="auto"/>
              <w:ind w:firstLine="0"/>
              <w:jc w:val="center"/>
              <w:rPr>
                <w:b/>
                <w:sz w:val="22"/>
                <w:szCs w:val="22"/>
                <w:lang w:val="ru-RU"/>
              </w:rPr>
            </w:pPr>
          </w:p>
          <w:p w14:paraId="41A047BF" w14:textId="77777777" w:rsidR="00864813" w:rsidRDefault="00864813" w:rsidP="00864813">
            <w:pPr>
              <w:pStyle w:val="afffff7"/>
              <w:spacing w:line="276" w:lineRule="auto"/>
              <w:ind w:firstLine="0"/>
              <w:jc w:val="center"/>
              <w:rPr>
                <w:b/>
                <w:sz w:val="22"/>
                <w:szCs w:val="22"/>
                <w:lang w:val="ru-RU"/>
              </w:rPr>
            </w:pPr>
          </w:p>
          <w:p w14:paraId="73A48AA8" w14:textId="77777777" w:rsidR="00864813" w:rsidRDefault="00864813" w:rsidP="00864813">
            <w:pPr>
              <w:pStyle w:val="afffff7"/>
              <w:spacing w:line="276" w:lineRule="auto"/>
              <w:ind w:firstLine="0"/>
              <w:jc w:val="center"/>
              <w:rPr>
                <w:b/>
                <w:sz w:val="22"/>
                <w:szCs w:val="22"/>
                <w:lang w:val="ru-RU"/>
              </w:rPr>
            </w:pPr>
          </w:p>
          <w:p w14:paraId="5C02A195" w14:textId="77777777" w:rsidR="00864813" w:rsidRDefault="00864813" w:rsidP="00864813">
            <w:pPr>
              <w:pStyle w:val="afffff7"/>
              <w:spacing w:line="276" w:lineRule="auto"/>
              <w:ind w:firstLine="0"/>
              <w:jc w:val="center"/>
              <w:rPr>
                <w:b/>
                <w:sz w:val="22"/>
                <w:szCs w:val="22"/>
                <w:lang w:val="ru-RU"/>
              </w:rPr>
            </w:pPr>
          </w:p>
          <w:p w14:paraId="7D4CE0FF" w14:textId="77777777" w:rsidR="00864813" w:rsidRDefault="00864813" w:rsidP="00864813">
            <w:pPr>
              <w:pStyle w:val="afffff7"/>
              <w:spacing w:line="276" w:lineRule="auto"/>
              <w:ind w:firstLine="0"/>
              <w:jc w:val="center"/>
              <w:rPr>
                <w:b/>
                <w:sz w:val="22"/>
                <w:szCs w:val="22"/>
                <w:lang w:val="ru-RU"/>
              </w:rPr>
            </w:pPr>
          </w:p>
          <w:p w14:paraId="57AA5D52" w14:textId="77777777" w:rsidR="00864813" w:rsidRDefault="00864813" w:rsidP="00864813">
            <w:pPr>
              <w:pStyle w:val="afffff7"/>
              <w:spacing w:line="276" w:lineRule="auto"/>
              <w:ind w:firstLine="0"/>
              <w:jc w:val="center"/>
              <w:rPr>
                <w:b/>
                <w:sz w:val="22"/>
                <w:szCs w:val="22"/>
                <w:lang w:val="ru-RU"/>
              </w:rPr>
            </w:pPr>
          </w:p>
          <w:p w14:paraId="2CE78E08" w14:textId="77777777" w:rsidR="00864813" w:rsidRDefault="00864813" w:rsidP="00864813">
            <w:pPr>
              <w:pStyle w:val="afffff7"/>
              <w:spacing w:line="276" w:lineRule="auto"/>
              <w:ind w:firstLine="0"/>
              <w:jc w:val="center"/>
              <w:rPr>
                <w:b/>
                <w:sz w:val="22"/>
                <w:szCs w:val="22"/>
                <w:lang w:val="ru-RU"/>
              </w:rPr>
            </w:pPr>
          </w:p>
          <w:p w14:paraId="2C00F2F3" w14:textId="77777777" w:rsidR="00864813" w:rsidRDefault="00864813" w:rsidP="00864813">
            <w:pPr>
              <w:pStyle w:val="afffff7"/>
              <w:spacing w:line="276" w:lineRule="auto"/>
              <w:ind w:firstLine="0"/>
              <w:jc w:val="center"/>
              <w:rPr>
                <w:b/>
                <w:sz w:val="22"/>
                <w:szCs w:val="22"/>
                <w:lang w:val="ru-RU"/>
              </w:rPr>
            </w:pPr>
          </w:p>
          <w:p w14:paraId="16D384F7" w14:textId="77777777" w:rsidR="00864813" w:rsidRDefault="00864813" w:rsidP="00864813">
            <w:pPr>
              <w:pStyle w:val="afffff7"/>
              <w:spacing w:line="276" w:lineRule="auto"/>
              <w:ind w:firstLine="0"/>
              <w:jc w:val="center"/>
              <w:rPr>
                <w:b/>
                <w:sz w:val="22"/>
                <w:szCs w:val="22"/>
                <w:lang w:val="ru-RU"/>
              </w:rPr>
            </w:pPr>
          </w:p>
          <w:p w14:paraId="6F2AF289" w14:textId="77777777" w:rsidR="00864813" w:rsidRDefault="00864813" w:rsidP="00864813">
            <w:pPr>
              <w:pStyle w:val="afffff7"/>
              <w:spacing w:line="276" w:lineRule="auto"/>
              <w:ind w:firstLine="0"/>
              <w:jc w:val="center"/>
              <w:rPr>
                <w:b/>
                <w:sz w:val="22"/>
                <w:szCs w:val="22"/>
                <w:lang w:val="ru-RU"/>
              </w:rPr>
            </w:pPr>
          </w:p>
          <w:p w14:paraId="2A325E6D" w14:textId="114684E2" w:rsidR="00864813" w:rsidRPr="00254DCF" w:rsidRDefault="00864813" w:rsidP="00864813">
            <w:pPr>
              <w:pStyle w:val="afffff7"/>
              <w:spacing w:line="276" w:lineRule="auto"/>
              <w:ind w:firstLine="0"/>
              <w:jc w:val="center"/>
              <w:rPr>
                <w:b/>
                <w:sz w:val="22"/>
                <w:szCs w:val="22"/>
                <w:lang w:val="ru-RU"/>
              </w:rPr>
            </w:pPr>
          </w:p>
        </w:tc>
        <w:tc>
          <w:tcPr>
            <w:tcW w:w="4816" w:type="dxa"/>
            <w:shd w:val="clear" w:color="auto" w:fill="auto"/>
          </w:tcPr>
          <w:p w14:paraId="695D34EA" w14:textId="77777777" w:rsidR="00864813" w:rsidRPr="00945E8D" w:rsidRDefault="00864813" w:rsidP="00864813">
            <w:pPr>
              <w:pStyle w:val="afffff7"/>
              <w:spacing w:line="276" w:lineRule="auto"/>
              <w:ind w:firstLine="0"/>
              <w:jc w:val="left"/>
              <w:rPr>
                <w:bCs/>
                <w:sz w:val="22"/>
                <w:szCs w:val="22"/>
                <w:lang w:val="ru-RU"/>
              </w:rPr>
            </w:pPr>
            <w:r w:rsidRPr="003A2C3D">
              <w:rPr>
                <w:b/>
                <w:sz w:val="22"/>
                <w:szCs w:val="22"/>
                <w:lang w:val="ru-RU"/>
              </w:rPr>
              <w:lastRenderedPageBreak/>
              <w:t>Жилые зоны:</w:t>
            </w:r>
          </w:p>
        </w:tc>
        <w:tc>
          <w:tcPr>
            <w:tcW w:w="1274" w:type="dxa"/>
            <w:shd w:val="clear" w:color="auto" w:fill="auto"/>
          </w:tcPr>
          <w:p w14:paraId="37C3F37D" w14:textId="77777777" w:rsidR="00864813" w:rsidRPr="00254DCF" w:rsidRDefault="00864813" w:rsidP="00864813">
            <w:pPr>
              <w:pStyle w:val="afffff7"/>
              <w:spacing w:line="276" w:lineRule="auto"/>
              <w:ind w:firstLine="0"/>
              <w:jc w:val="center"/>
              <w:rPr>
                <w:sz w:val="22"/>
                <w:szCs w:val="22"/>
                <w:vertAlign w:val="superscript"/>
                <w:lang w:val="ru-RU"/>
              </w:rPr>
            </w:pPr>
            <w:r w:rsidRPr="003A2C3D">
              <w:rPr>
                <w:b/>
                <w:sz w:val="22"/>
                <w:szCs w:val="22"/>
                <w:lang w:val="ru-RU"/>
              </w:rPr>
              <w:t>га</w:t>
            </w:r>
          </w:p>
        </w:tc>
        <w:tc>
          <w:tcPr>
            <w:tcW w:w="1540" w:type="dxa"/>
            <w:shd w:val="clear" w:color="auto" w:fill="auto"/>
          </w:tcPr>
          <w:p w14:paraId="7360CD43" w14:textId="365AF956" w:rsidR="00864813" w:rsidRPr="00864813" w:rsidRDefault="00864813" w:rsidP="00864813">
            <w:pPr>
              <w:pStyle w:val="afffff7"/>
              <w:spacing w:line="276" w:lineRule="auto"/>
              <w:ind w:firstLine="0"/>
              <w:jc w:val="center"/>
              <w:rPr>
                <w:b/>
                <w:bCs/>
                <w:color w:val="FF0000"/>
                <w:sz w:val="22"/>
                <w:szCs w:val="22"/>
                <w:lang w:val="ru-RU"/>
              </w:rPr>
            </w:pPr>
            <w:r w:rsidRPr="00864813">
              <w:rPr>
                <w:b/>
                <w:bCs/>
                <w:sz w:val="22"/>
                <w:szCs w:val="22"/>
                <w:lang w:val="ru-RU"/>
              </w:rPr>
              <w:t>17,62</w:t>
            </w:r>
          </w:p>
        </w:tc>
        <w:tc>
          <w:tcPr>
            <w:tcW w:w="1280" w:type="dxa"/>
            <w:shd w:val="clear" w:color="auto" w:fill="auto"/>
          </w:tcPr>
          <w:p w14:paraId="63AF6EC9" w14:textId="5B1C1BAD" w:rsidR="00864813" w:rsidRPr="00864813" w:rsidRDefault="00864813" w:rsidP="00864813">
            <w:pPr>
              <w:pStyle w:val="afffff7"/>
              <w:spacing w:line="276" w:lineRule="auto"/>
              <w:ind w:firstLine="0"/>
              <w:jc w:val="center"/>
              <w:rPr>
                <w:b/>
                <w:bCs/>
                <w:color w:val="FF0000"/>
                <w:sz w:val="22"/>
                <w:szCs w:val="22"/>
                <w:lang w:val="ru-RU"/>
              </w:rPr>
            </w:pPr>
            <w:r w:rsidRPr="00864813">
              <w:rPr>
                <w:b/>
                <w:bCs/>
                <w:sz w:val="22"/>
                <w:szCs w:val="22"/>
                <w:lang w:val="ru-RU"/>
              </w:rPr>
              <w:t>17,62</w:t>
            </w:r>
          </w:p>
        </w:tc>
      </w:tr>
      <w:tr w:rsidR="00864813" w:rsidRPr="00254DCF" w14:paraId="77A14190" w14:textId="77777777" w:rsidTr="00164A83">
        <w:trPr>
          <w:trHeight w:val="536"/>
        </w:trPr>
        <w:tc>
          <w:tcPr>
            <w:tcW w:w="696" w:type="dxa"/>
            <w:vMerge/>
            <w:shd w:val="clear" w:color="auto" w:fill="auto"/>
          </w:tcPr>
          <w:p w14:paraId="384AA00A"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21EA70EF"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Зона застройки индивидуальными жилыми домами</w:t>
            </w:r>
          </w:p>
        </w:tc>
        <w:tc>
          <w:tcPr>
            <w:tcW w:w="1274" w:type="dxa"/>
            <w:shd w:val="clear" w:color="auto" w:fill="auto"/>
          </w:tcPr>
          <w:p w14:paraId="39FB375F"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75881A57" w14:textId="7088C584" w:rsidR="00864813" w:rsidRPr="00864813" w:rsidRDefault="00864813" w:rsidP="00BA2761">
            <w:pPr>
              <w:pStyle w:val="afffff7"/>
              <w:spacing w:line="276" w:lineRule="auto"/>
              <w:ind w:firstLine="0"/>
              <w:jc w:val="center"/>
              <w:rPr>
                <w:sz w:val="22"/>
                <w:szCs w:val="22"/>
                <w:lang w:val="ru-RU"/>
              </w:rPr>
            </w:pPr>
            <w:r>
              <w:rPr>
                <w:sz w:val="22"/>
                <w:szCs w:val="22"/>
                <w:lang w:val="ru-RU"/>
              </w:rPr>
              <w:t>17,62</w:t>
            </w:r>
          </w:p>
        </w:tc>
        <w:tc>
          <w:tcPr>
            <w:tcW w:w="1280" w:type="dxa"/>
            <w:shd w:val="clear" w:color="auto" w:fill="auto"/>
          </w:tcPr>
          <w:p w14:paraId="01676BDA" w14:textId="378D67C6" w:rsidR="00864813" w:rsidRPr="00864813" w:rsidRDefault="00864813" w:rsidP="00BA2761">
            <w:pPr>
              <w:pStyle w:val="afffff7"/>
              <w:spacing w:line="276" w:lineRule="auto"/>
              <w:ind w:firstLine="0"/>
              <w:jc w:val="center"/>
              <w:rPr>
                <w:sz w:val="22"/>
                <w:szCs w:val="22"/>
                <w:lang w:val="ru-RU"/>
              </w:rPr>
            </w:pPr>
            <w:r>
              <w:rPr>
                <w:sz w:val="22"/>
                <w:szCs w:val="22"/>
                <w:lang w:val="ru-RU"/>
              </w:rPr>
              <w:t>17,62</w:t>
            </w:r>
          </w:p>
        </w:tc>
      </w:tr>
      <w:tr w:rsidR="00864813" w:rsidRPr="00254DCF" w14:paraId="5C8AAA18" w14:textId="77777777" w:rsidTr="00164A83">
        <w:trPr>
          <w:trHeight w:val="329"/>
        </w:trPr>
        <w:tc>
          <w:tcPr>
            <w:tcW w:w="696" w:type="dxa"/>
            <w:vMerge/>
            <w:shd w:val="clear" w:color="auto" w:fill="auto"/>
          </w:tcPr>
          <w:p w14:paraId="0EE05D77"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506E57ED" w14:textId="77777777" w:rsidR="00864813" w:rsidRPr="00945E8D" w:rsidRDefault="00864813" w:rsidP="00BA2761">
            <w:pPr>
              <w:pStyle w:val="afffff7"/>
              <w:spacing w:line="276" w:lineRule="auto"/>
              <w:ind w:firstLine="0"/>
              <w:jc w:val="left"/>
              <w:rPr>
                <w:bCs/>
                <w:sz w:val="22"/>
                <w:szCs w:val="22"/>
                <w:lang w:val="ru-RU"/>
              </w:rPr>
            </w:pPr>
            <w:r w:rsidRPr="003A2C3D">
              <w:rPr>
                <w:b/>
                <w:sz w:val="22"/>
                <w:szCs w:val="22"/>
                <w:lang w:val="ru-RU"/>
              </w:rPr>
              <w:t>Общественно-деловые зоны:</w:t>
            </w:r>
          </w:p>
        </w:tc>
        <w:tc>
          <w:tcPr>
            <w:tcW w:w="1274" w:type="dxa"/>
            <w:shd w:val="clear" w:color="auto" w:fill="auto"/>
            <w:vAlign w:val="center"/>
          </w:tcPr>
          <w:p w14:paraId="342FF3B1" w14:textId="77777777" w:rsidR="00864813" w:rsidRPr="00254DCF" w:rsidRDefault="00864813"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2EA4A9EA" w14:textId="46AF1DF2"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0,33</w:t>
            </w:r>
          </w:p>
        </w:tc>
        <w:tc>
          <w:tcPr>
            <w:tcW w:w="1280" w:type="dxa"/>
            <w:shd w:val="clear" w:color="auto" w:fill="auto"/>
            <w:vAlign w:val="center"/>
          </w:tcPr>
          <w:p w14:paraId="7E173CF6" w14:textId="44968FEA"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0,33</w:t>
            </w:r>
          </w:p>
        </w:tc>
      </w:tr>
      <w:tr w:rsidR="00864813" w:rsidRPr="00254DCF" w14:paraId="3E5BFE66" w14:textId="77777777" w:rsidTr="00164A83">
        <w:tc>
          <w:tcPr>
            <w:tcW w:w="696" w:type="dxa"/>
            <w:vMerge/>
            <w:shd w:val="clear" w:color="auto" w:fill="auto"/>
          </w:tcPr>
          <w:p w14:paraId="4EAC36F4" w14:textId="77777777" w:rsidR="00864813" w:rsidRPr="00254DCF" w:rsidRDefault="00864813" w:rsidP="00BA2761">
            <w:pPr>
              <w:pStyle w:val="afffff7"/>
              <w:spacing w:line="276" w:lineRule="auto"/>
              <w:jc w:val="center"/>
              <w:rPr>
                <w:b/>
                <w:sz w:val="22"/>
                <w:szCs w:val="22"/>
                <w:lang w:val="ru-RU"/>
              </w:rPr>
            </w:pPr>
          </w:p>
        </w:tc>
        <w:tc>
          <w:tcPr>
            <w:tcW w:w="4816" w:type="dxa"/>
            <w:shd w:val="clear" w:color="auto" w:fill="auto"/>
          </w:tcPr>
          <w:p w14:paraId="3FC51F7C"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Многофункциональная общественно-деловая зона</w:t>
            </w:r>
          </w:p>
        </w:tc>
        <w:tc>
          <w:tcPr>
            <w:tcW w:w="1274" w:type="dxa"/>
            <w:shd w:val="clear" w:color="auto" w:fill="auto"/>
          </w:tcPr>
          <w:p w14:paraId="0855A0A8"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580100E1" w14:textId="3B13996C"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0,24</w:t>
            </w:r>
          </w:p>
        </w:tc>
        <w:tc>
          <w:tcPr>
            <w:tcW w:w="1280" w:type="dxa"/>
            <w:shd w:val="clear" w:color="auto" w:fill="auto"/>
          </w:tcPr>
          <w:p w14:paraId="398BAC41" w14:textId="63833981"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0,24</w:t>
            </w:r>
          </w:p>
        </w:tc>
      </w:tr>
      <w:tr w:rsidR="00864813" w:rsidRPr="005F544B" w14:paraId="078EBB79" w14:textId="77777777" w:rsidTr="00164A83">
        <w:tc>
          <w:tcPr>
            <w:tcW w:w="696" w:type="dxa"/>
            <w:vMerge/>
            <w:shd w:val="clear" w:color="auto" w:fill="auto"/>
          </w:tcPr>
          <w:p w14:paraId="6A3B5F27"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02BE3BAE"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Зона специализированной общественной застройки</w:t>
            </w:r>
          </w:p>
        </w:tc>
        <w:tc>
          <w:tcPr>
            <w:tcW w:w="1274" w:type="dxa"/>
            <w:shd w:val="clear" w:color="auto" w:fill="auto"/>
          </w:tcPr>
          <w:p w14:paraId="570433E3"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574775B7" w14:textId="3833579D"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0,09</w:t>
            </w:r>
          </w:p>
        </w:tc>
        <w:tc>
          <w:tcPr>
            <w:tcW w:w="1280" w:type="dxa"/>
            <w:shd w:val="clear" w:color="auto" w:fill="auto"/>
          </w:tcPr>
          <w:p w14:paraId="6B7BCDB0" w14:textId="32A9A324"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0,09</w:t>
            </w:r>
          </w:p>
        </w:tc>
      </w:tr>
      <w:tr w:rsidR="00864813" w:rsidRPr="00254DCF" w14:paraId="5D348280" w14:textId="77777777" w:rsidTr="00164A83">
        <w:tc>
          <w:tcPr>
            <w:tcW w:w="696" w:type="dxa"/>
            <w:vMerge/>
            <w:shd w:val="clear" w:color="auto" w:fill="auto"/>
          </w:tcPr>
          <w:p w14:paraId="09BABF0B"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5C3FB14E" w14:textId="77777777" w:rsidR="00864813" w:rsidRPr="00945E8D" w:rsidRDefault="00864813" w:rsidP="00BA2761">
            <w:pPr>
              <w:pStyle w:val="afffff7"/>
              <w:spacing w:line="276" w:lineRule="auto"/>
              <w:ind w:firstLine="0"/>
              <w:jc w:val="left"/>
              <w:rPr>
                <w:bCs/>
                <w:sz w:val="22"/>
                <w:szCs w:val="22"/>
                <w:lang w:val="ru-RU"/>
              </w:rPr>
            </w:pPr>
            <w:r w:rsidRPr="003A2C3D">
              <w:rPr>
                <w:b/>
                <w:sz w:val="22"/>
                <w:szCs w:val="22"/>
                <w:lang w:val="ru-RU"/>
              </w:rPr>
              <w:t>Производственные зоны, зоны инженерной и транспортной инфраструктур:</w:t>
            </w:r>
          </w:p>
        </w:tc>
        <w:tc>
          <w:tcPr>
            <w:tcW w:w="1274" w:type="dxa"/>
            <w:shd w:val="clear" w:color="auto" w:fill="auto"/>
            <w:vAlign w:val="center"/>
          </w:tcPr>
          <w:p w14:paraId="1281F2E7" w14:textId="77777777" w:rsidR="00864813" w:rsidRPr="00254DCF" w:rsidRDefault="00864813"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1E503B2C" w14:textId="0EA54AA0"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3,22</w:t>
            </w:r>
          </w:p>
        </w:tc>
        <w:tc>
          <w:tcPr>
            <w:tcW w:w="1280" w:type="dxa"/>
            <w:shd w:val="clear" w:color="auto" w:fill="auto"/>
            <w:vAlign w:val="center"/>
          </w:tcPr>
          <w:p w14:paraId="06FAC3C1" w14:textId="0DE5322A"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3,22</w:t>
            </w:r>
          </w:p>
        </w:tc>
      </w:tr>
      <w:tr w:rsidR="00864813" w:rsidRPr="00254DCF" w14:paraId="626AFB52" w14:textId="77777777" w:rsidTr="00164A83">
        <w:tc>
          <w:tcPr>
            <w:tcW w:w="696" w:type="dxa"/>
            <w:vMerge/>
            <w:shd w:val="clear" w:color="auto" w:fill="auto"/>
          </w:tcPr>
          <w:p w14:paraId="4912E791" w14:textId="77777777" w:rsidR="00864813" w:rsidRPr="00254DCF" w:rsidRDefault="00864813" w:rsidP="00BA2761">
            <w:pPr>
              <w:pStyle w:val="afffff7"/>
              <w:spacing w:line="276" w:lineRule="auto"/>
              <w:jc w:val="center"/>
              <w:rPr>
                <w:b/>
                <w:sz w:val="22"/>
                <w:szCs w:val="22"/>
                <w:lang w:val="ru-RU"/>
              </w:rPr>
            </w:pPr>
          </w:p>
        </w:tc>
        <w:tc>
          <w:tcPr>
            <w:tcW w:w="4816" w:type="dxa"/>
            <w:shd w:val="clear" w:color="auto" w:fill="auto"/>
          </w:tcPr>
          <w:p w14:paraId="754A7B3E"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Зона инженерной инфраструктуры</w:t>
            </w:r>
          </w:p>
        </w:tc>
        <w:tc>
          <w:tcPr>
            <w:tcW w:w="1274" w:type="dxa"/>
            <w:shd w:val="clear" w:color="auto" w:fill="auto"/>
          </w:tcPr>
          <w:p w14:paraId="4566E3FF"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7458BD3" w14:textId="1EBA294B"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0,34</w:t>
            </w:r>
          </w:p>
        </w:tc>
        <w:tc>
          <w:tcPr>
            <w:tcW w:w="1280" w:type="dxa"/>
            <w:shd w:val="clear" w:color="auto" w:fill="auto"/>
          </w:tcPr>
          <w:p w14:paraId="6211DD7D" w14:textId="50B3FD67"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0,34</w:t>
            </w:r>
          </w:p>
        </w:tc>
      </w:tr>
      <w:tr w:rsidR="00864813" w:rsidRPr="00254DCF" w14:paraId="1F8CD85F" w14:textId="77777777" w:rsidTr="00164A83">
        <w:tc>
          <w:tcPr>
            <w:tcW w:w="696" w:type="dxa"/>
            <w:vMerge/>
            <w:shd w:val="clear" w:color="auto" w:fill="auto"/>
          </w:tcPr>
          <w:p w14:paraId="3D385CBE"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364ACAB4"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Зона транспортной инфраструктуры</w:t>
            </w:r>
          </w:p>
        </w:tc>
        <w:tc>
          <w:tcPr>
            <w:tcW w:w="1274" w:type="dxa"/>
            <w:shd w:val="clear" w:color="auto" w:fill="auto"/>
          </w:tcPr>
          <w:p w14:paraId="6E4F2185"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6CC5EC1E" w14:textId="2039879A" w:rsidR="00864813" w:rsidRPr="005F544B" w:rsidRDefault="00864813" w:rsidP="00BA2761">
            <w:pPr>
              <w:pStyle w:val="afffff7"/>
              <w:spacing w:line="276" w:lineRule="auto"/>
              <w:ind w:firstLine="0"/>
              <w:jc w:val="center"/>
              <w:rPr>
                <w:color w:val="FF0000"/>
                <w:sz w:val="22"/>
                <w:szCs w:val="22"/>
                <w:lang w:val="ru-RU"/>
              </w:rPr>
            </w:pPr>
            <w:r>
              <w:rPr>
                <w:sz w:val="22"/>
                <w:szCs w:val="22"/>
                <w:lang w:val="ru-RU"/>
              </w:rPr>
              <w:t>2,88</w:t>
            </w:r>
          </w:p>
        </w:tc>
        <w:tc>
          <w:tcPr>
            <w:tcW w:w="1280" w:type="dxa"/>
            <w:shd w:val="clear" w:color="auto" w:fill="auto"/>
          </w:tcPr>
          <w:p w14:paraId="00001E08" w14:textId="481D5845" w:rsidR="00864813" w:rsidRPr="00254DCF" w:rsidRDefault="00864813" w:rsidP="00BA2761">
            <w:pPr>
              <w:pStyle w:val="afffff7"/>
              <w:spacing w:line="276" w:lineRule="auto"/>
              <w:ind w:firstLine="0"/>
              <w:jc w:val="center"/>
              <w:rPr>
                <w:color w:val="FF0000"/>
                <w:sz w:val="22"/>
                <w:szCs w:val="22"/>
                <w:lang w:val="ru-RU"/>
              </w:rPr>
            </w:pPr>
            <w:r>
              <w:rPr>
                <w:sz w:val="22"/>
                <w:szCs w:val="22"/>
                <w:lang w:val="ru-RU"/>
              </w:rPr>
              <w:t>2,88</w:t>
            </w:r>
          </w:p>
        </w:tc>
      </w:tr>
      <w:tr w:rsidR="00864813" w:rsidRPr="005F544B" w14:paraId="216BD2A1" w14:textId="77777777" w:rsidTr="00164A83">
        <w:tc>
          <w:tcPr>
            <w:tcW w:w="696" w:type="dxa"/>
            <w:vMerge/>
            <w:shd w:val="clear" w:color="auto" w:fill="auto"/>
          </w:tcPr>
          <w:p w14:paraId="79558894"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61659C1C" w14:textId="77777777" w:rsidR="00864813" w:rsidRPr="00945E8D" w:rsidRDefault="00864813" w:rsidP="00BA2761">
            <w:pPr>
              <w:pStyle w:val="afffff7"/>
              <w:spacing w:line="276" w:lineRule="auto"/>
              <w:ind w:firstLine="0"/>
              <w:jc w:val="left"/>
              <w:rPr>
                <w:bCs/>
                <w:sz w:val="22"/>
                <w:szCs w:val="22"/>
                <w:lang w:val="ru-RU"/>
              </w:rPr>
            </w:pPr>
            <w:r w:rsidRPr="003A2C3D">
              <w:rPr>
                <w:b/>
                <w:sz w:val="22"/>
                <w:szCs w:val="22"/>
                <w:lang w:val="ru-RU"/>
              </w:rPr>
              <w:t>Зоны сельскохозяйственного назначения:</w:t>
            </w:r>
          </w:p>
        </w:tc>
        <w:tc>
          <w:tcPr>
            <w:tcW w:w="1274" w:type="dxa"/>
            <w:shd w:val="clear" w:color="auto" w:fill="auto"/>
            <w:vAlign w:val="center"/>
          </w:tcPr>
          <w:p w14:paraId="1222D23D" w14:textId="77777777" w:rsidR="00864813" w:rsidRPr="00254DCF" w:rsidRDefault="00864813"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5CE82F7F" w14:textId="6E53027D"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48,33</w:t>
            </w:r>
          </w:p>
        </w:tc>
        <w:tc>
          <w:tcPr>
            <w:tcW w:w="1280" w:type="dxa"/>
            <w:shd w:val="clear" w:color="auto" w:fill="auto"/>
            <w:vAlign w:val="center"/>
          </w:tcPr>
          <w:p w14:paraId="527303F6" w14:textId="40C29F36"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48,33</w:t>
            </w:r>
          </w:p>
        </w:tc>
      </w:tr>
      <w:tr w:rsidR="00864813" w:rsidRPr="00254DCF" w14:paraId="352C66B4" w14:textId="77777777" w:rsidTr="00164A83">
        <w:tc>
          <w:tcPr>
            <w:tcW w:w="696" w:type="dxa"/>
            <w:vMerge/>
            <w:shd w:val="clear" w:color="auto" w:fill="auto"/>
          </w:tcPr>
          <w:p w14:paraId="43D39D6B" w14:textId="77777777" w:rsidR="00864813" w:rsidRPr="00254DCF" w:rsidRDefault="00864813" w:rsidP="00864813">
            <w:pPr>
              <w:pStyle w:val="afffff7"/>
              <w:spacing w:line="276" w:lineRule="auto"/>
              <w:jc w:val="center"/>
              <w:rPr>
                <w:b/>
                <w:sz w:val="22"/>
                <w:szCs w:val="22"/>
                <w:lang w:val="ru-RU"/>
              </w:rPr>
            </w:pPr>
          </w:p>
        </w:tc>
        <w:tc>
          <w:tcPr>
            <w:tcW w:w="4816" w:type="dxa"/>
            <w:shd w:val="clear" w:color="auto" w:fill="auto"/>
          </w:tcPr>
          <w:p w14:paraId="284AF933"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Зона сельскохозяйственных угодий</w:t>
            </w:r>
          </w:p>
        </w:tc>
        <w:tc>
          <w:tcPr>
            <w:tcW w:w="1274" w:type="dxa"/>
            <w:shd w:val="clear" w:color="auto" w:fill="auto"/>
          </w:tcPr>
          <w:p w14:paraId="5F46DF82"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CF97118" w14:textId="4527A878"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15,21</w:t>
            </w:r>
          </w:p>
        </w:tc>
        <w:tc>
          <w:tcPr>
            <w:tcW w:w="1280" w:type="dxa"/>
            <w:shd w:val="clear" w:color="auto" w:fill="auto"/>
          </w:tcPr>
          <w:p w14:paraId="48746AA7" w14:textId="48AC7318"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8,32</w:t>
            </w:r>
          </w:p>
        </w:tc>
      </w:tr>
      <w:tr w:rsidR="00864813" w:rsidRPr="00254DCF" w14:paraId="22B8C7E4" w14:textId="77777777" w:rsidTr="00164A83">
        <w:tc>
          <w:tcPr>
            <w:tcW w:w="696" w:type="dxa"/>
            <w:vMerge/>
            <w:shd w:val="clear" w:color="auto" w:fill="auto"/>
          </w:tcPr>
          <w:p w14:paraId="036CDFA9"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02CD08D3"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Производственная зона сельскохозяйственных предприятий</w:t>
            </w:r>
          </w:p>
        </w:tc>
        <w:tc>
          <w:tcPr>
            <w:tcW w:w="1274" w:type="dxa"/>
            <w:shd w:val="clear" w:color="auto" w:fill="auto"/>
          </w:tcPr>
          <w:p w14:paraId="0ED8437F"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9A22580" w14:textId="6A0AA58F"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33,12</w:t>
            </w:r>
          </w:p>
        </w:tc>
        <w:tc>
          <w:tcPr>
            <w:tcW w:w="1280" w:type="dxa"/>
            <w:shd w:val="clear" w:color="auto" w:fill="auto"/>
          </w:tcPr>
          <w:p w14:paraId="7C85591E" w14:textId="29B430EE"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40,01</w:t>
            </w:r>
          </w:p>
        </w:tc>
      </w:tr>
      <w:tr w:rsidR="00864813" w:rsidRPr="00254DCF" w14:paraId="4780859C" w14:textId="77777777" w:rsidTr="00164A83">
        <w:tc>
          <w:tcPr>
            <w:tcW w:w="696" w:type="dxa"/>
            <w:vMerge/>
            <w:shd w:val="clear" w:color="auto" w:fill="auto"/>
          </w:tcPr>
          <w:p w14:paraId="25D93033"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181ADB1D" w14:textId="77777777" w:rsidR="00864813" w:rsidRPr="00945E8D" w:rsidRDefault="00864813" w:rsidP="00BA2761">
            <w:pPr>
              <w:pStyle w:val="afffff7"/>
              <w:spacing w:line="276" w:lineRule="auto"/>
              <w:ind w:firstLine="0"/>
              <w:jc w:val="left"/>
              <w:rPr>
                <w:bCs/>
                <w:sz w:val="22"/>
                <w:szCs w:val="22"/>
                <w:lang w:val="ru-RU"/>
              </w:rPr>
            </w:pPr>
            <w:r w:rsidRPr="00707671">
              <w:rPr>
                <w:b/>
                <w:sz w:val="22"/>
                <w:szCs w:val="22"/>
                <w:lang w:val="ru-RU"/>
              </w:rPr>
              <w:t>Зоны рекреации:</w:t>
            </w:r>
          </w:p>
        </w:tc>
        <w:tc>
          <w:tcPr>
            <w:tcW w:w="1274" w:type="dxa"/>
            <w:shd w:val="clear" w:color="auto" w:fill="auto"/>
            <w:vAlign w:val="center"/>
          </w:tcPr>
          <w:p w14:paraId="59549F0E" w14:textId="77777777" w:rsidR="00864813" w:rsidRPr="00254DCF" w:rsidRDefault="00864813"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1E66CCC8" w14:textId="744EA506"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4,29</w:t>
            </w:r>
          </w:p>
        </w:tc>
        <w:tc>
          <w:tcPr>
            <w:tcW w:w="1280" w:type="dxa"/>
            <w:shd w:val="clear" w:color="auto" w:fill="auto"/>
            <w:vAlign w:val="center"/>
          </w:tcPr>
          <w:p w14:paraId="68CACF53" w14:textId="102EDF21"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4,29</w:t>
            </w:r>
          </w:p>
        </w:tc>
      </w:tr>
      <w:tr w:rsidR="00864813" w:rsidRPr="00254DCF" w14:paraId="2F35EED0" w14:textId="77777777" w:rsidTr="00164A83">
        <w:tc>
          <w:tcPr>
            <w:tcW w:w="696" w:type="dxa"/>
            <w:vMerge/>
            <w:shd w:val="clear" w:color="auto" w:fill="auto"/>
          </w:tcPr>
          <w:p w14:paraId="28927F13"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1721C7BC"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Зона озелененных территорий общего пользования (лесопарки, парки, сады, скверы, бульвары, городские леса)</w:t>
            </w:r>
          </w:p>
        </w:tc>
        <w:tc>
          <w:tcPr>
            <w:tcW w:w="1274" w:type="dxa"/>
            <w:shd w:val="clear" w:color="auto" w:fill="auto"/>
          </w:tcPr>
          <w:p w14:paraId="05F823E2"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B854B81" w14:textId="0D7FB1F7" w:rsidR="00864813" w:rsidRPr="00864813" w:rsidRDefault="00864813" w:rsidP="00BA2761">
            <w:pPr>
              <w:pStyle w:val="afffff7"/>
              <w:spacing w:line="276" w:lineRule="auto"/>
              <w:ind w:firstLine="0"/>
              <w:jc w:val="center"/>
              <w:rPr>
                <w:color w:val="FF0000"/>
                <w:sz w:val="22"/>
                <w:szCs w:val="22"/>
                <w:lang w:val="ru-RU"/>
              </w:rPr>
            </w:pPr>
            <w:r w:rsidRPr="00254DCF">
              <w:rPr>
                <w:sz w:val="22"/>
                <w:szCs w:val="22"/>
              </w:rPr>
              <w:t>0,</w:t>
            </w:r>
            <w:r>
              <w:rPr>
                <w:sz w:val="22"/>
                <w:szCs w:val="22"/>
                <w:lang w:val="ru-RU"/>
              </w:rPr>
              <w:t>73</w:t>
            </w:r>
          </w:p>
        </w:tc>
        <w:tc>
          <w:tcPr>
            <w:tcW w:w="1280" w:type="dxa"/>
            <w:shd w:val="clear" w:color="auto" w:fill="auto"/>
          </w:tcPr>
          <w:p w14:paraId="63AE4264" w14:textId="5D5863EC"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0,73</w:t>
            </w:r>
          </w:p>
        </w:tc>
      </w:tr>
      <w:tr w:rsidR="00864813" w:rsidRPr="00254DCF" w14:paraId="7DFBB581" w14:textId="77777777" w:rsidTr="00164A83">
        <w:tc>
          <w:tcPr>
            <w:tcW w:w="696" w:type="dxa"/>
            <w:vMerge/>
            <w:shd w:val="clear" w:color="auto" w:fill="auto"/>
          </w:tcPr>
          <w:p w14:paraId="43177E66"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7758EAEA"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Зоны рекреационного назначения</w:t>
            </w:r>
          </w:p>
        </w:tc>
        <w:tc>
          <w:tcPr>
            <w:tcW w:w="1274" w:type="dxa"/>
            <w:shd w:val="clear" w:color="auto" w:fill="auto"/>
          </w:tcPr>
          <w:p w14:paraId="29390760"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0BDCA4CD" w14:textId="1BF16903"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3,56</w:t>
            </w:r>
          </w:p>
        </w:tc>
        <w:tc>
          <w:tcPr>
            <w:tcW w:w="1280" w:type="dxa"/>
            <w:shd w:val="clear" w:color="auto" w:fill="auto"/>
          </w:tcPr>
          <w:p w14:paraId="2AAB056B" w14:textId="560BD166"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3,56</w:t>
            </w:r>
          </w:p>
        </w:tc>
      </w:tr>
      <w:tr w:rsidR="00864813" w:rsidRPr="00254DCF" w14:paraId="782D2776" w14:textId="77777777" w:rsidTr="00164A83">
        <w:tc>
          <w:tcPr>
            <w:tcW w:w="696" w:type="dxa"/>
            <w:vMerge/>
            <w:shd w:val="clear" w:color="auto" w:fill="auto"/>
          </w:tcPr>
          <w:p w14:paraId="3C6F1BB0"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0D85F24D" w14:textId="77777777" w:rsidR="00864813" w:rsidRPr="00945E8D" w:rsidRDefault="00864813" w:rsidP="00BA2761">
            <w:pPr>
              <w:pStyle w:val="afffff7"/>
              <w:spacing w:line="276" w:lineRule="auto"/>
              <w:ind w:firstLine="0"/>
              <w:jc w:val="left"/>
              <w:rPr>
                <w:bCs/>
                <w:sz w:val="22"/>
                <w:szCs w:val="22"/>
                <w:lang w:val="ru-RU"/>
              </w:rPr>
            </w:pPr>
            <w:r w:rsidRPr="00707671">
              <w:rPr>
                <w:b/>
                <w:sz w:val="22"/>
                <w:szCs w:val="22"/>
                <w:lang w:val="ru-RU"/>
              </w:rPr>
              <w:t>Зоны специального назначения:</w:t>
            </w:r>
          </w:p>
        </w:tc>
        <w:tc>
          <w:tcPr>
            <w:tcW w:w="1274" w:type="dxa"/>
            <w:shd w:val="clear" w:color="auto" w:fill="auto"/>
            <w:vAlign w:val="center"/>
          </w:tcPr>
          <w:p w14:paraId="66AD32C3" w14:textId="77777777" w:rsidR="00864813" w:rsidRPr="00254DCF" w:rsidRDefault="00864813"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1D8144EC" w14:textId="2C53FBCA"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3.0</w:t>
            </w:r>
          </w:p>
        </w:tc>
        <w:tc>
          <w:tcPr>
            <w:tcW w:w="1280" w:type="dxa"/>
            <w:shd w:val="clear" w:color="auto" w:fill="auto"/>
            <w:vAlign w:val="center"/>
          </w:tcPr>
          <w:p w14:paraId="033DE2A9" w14:textId="46FD7E7A" w:rsidR="00864813" w:rsidRPr="00864813" w:rsidRDefault="00864813" w:rsidP="00BA2761">
            <w:pPr>
              <w:pStyle w:val="afffff7"/>
              <w:spacing w:line="276" w:lineRule="auto"/>
              <w:ind w:firstLine="0"/>
              <w:jc w:val="center"/>
              <w:rPr>
                <w:b/>
                <w:bCs/>
                <w:sz w:val="22"/>
                <w:szCs w:val="22"/>
                <w:lang w:val="ru-RU"/>
              </w:rPr>
            </w:pPr>
            <w:r w:rsidRPr="00864813">
              <w:rPr>
                <w:b/>
                <w:bCs/>
                <w:sz w:val="22"/>
                <w:szCs w:val="22"/>
                <w:lang w:val="ru-RU"/>
              </w:rPr>
              <w:t>3.0</w:t>
            </w:r>
          </w:p>
        </w:tc>
      </w:tr>
      <w:tr w:rsidR="00864813" w:rsidRPr="00254DCF" w14:paraId="26BCE978" w14:textId="77777777" w:rsidTr="00164A83">
        <w:trPr>
          <w:trHeight w:val="242"/>
        </w:trPr>
        <w:tc>
          <w:tcPr>
            <w:tcW w:w="696" w:type="dxa"/>
            <w:vMerge/>
            <w:shd w:val="clear" w:color="auto" w:fill="auto"/>
          </w:tcPr>
          <w:p w14:paraId="774FD14D"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4C1D7C6B"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Зона кладбищ</w:t>
            </w:r>
          </w:p>
        </w:tc>
        <w:tc>
          <w:tcPr>
            <w:tcW w:w="1274" w:type="dxa"/>
            <w:shd w:val="clear" w:color="auto" w:fill="auto"/>
          </w:tcPr>
          <w:p w14:paraId="223B020B"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4CCA2C6C" w14:textId="58C098E4"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0,04</w:t>
            </w:r>
          </w:p>
        </w:tc>
        <w:tc>
          <w:tcPr>
            <w:tcW w:w="1280" w:type="dxa"/>
            <w:shd w:val="clear" w:color="auto" w:fill="auto"/>
          </w:tcPr>
          <w:p w14:paraId="03170F91" w14:textId="7D2946C4"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0,04</w:t>
            </w:r>
          </w:p>
        </w:tc>
      </w:tr>
      <w:tr w:rsidR="00864813" w:rsidRPr="00254DCF" w14:paraId="495957F2" w14:textId="77777777" w:rsidTr="00164A83">
        <w:trPr>
          <w:trHeight w:val="536"/>
        </w:trPr>
        <w:tc>
          <w:tcPr>
            <w:tcW w:w="696" w:type="dxa"/>
            <w:vMerge/>
            <w:shd w:val="clear" w:color="auto" w:fill="auto"/>
          </w:tcPr>
          <w:p w14:paraId="3855787D" w14:textId="77777777" w:rsidR="00864813" w:rsidRPr="00254DCF" w:rsidRDefault="00864813" w:rsidP="00BA2761">
            <w:pPr>
              <w:pStyle w:val="afffff7"/>
              <w:spacing w:line="276" w:lineRule="auto"/>
              <w:ind w:firstLine="0"/>
              <w:jc w:val="center"/>
              <w:rPr>
                <w:b/>
                <w:sz w:val="22"/>
                <w:szCs w:val="22"/>
                <w:lang w:val="ru-RU"/>
              </w:rPr>
            </w:pPr>
          </w:p>
        </w:tc>
        <w:tc>
          <w:tcPr>
            <w:tcW w:w="4816" w:type="dxa"/>
            <w:shd w:val="clear" w:color="auto" w:fill="auto"/>
          </w:tcPr>
          <w:p w14:paraId="41FC205D" w14:textId="77777777" w:rsidR="00864813" w:rsidRPr="00945E8D" w:rsidRDefault="00864813" w:rsidP="00BA2761">
            <w:pPr>
              <w:pStyle w:val="afffff7"/>
              <w:spacing w:line="276" w:lineRule="auto"/>
              <w:ind w:firstLine="0"/>
              <w:jc w:val="left"/>
              <w:rPr>
                <w:bCs/>
                <w:sz w:val="22"/>
                <w:szCs w:val="22"/>
                <w:lang w:val="ru-RU"/>
              </w:rPr>
            </w:pPr>
            <w:r w:rsidRPr="00945E8D">
              <w:rPr>
                <w:bCs/>
                <w:sz w:val="22"/>
                <w:szCs w:val="22"/>
                <w:lang w:val="ru-RU"/>
              </w:rPr>
              <w:t>Зона озелененных территорий специального назначения</w:t>
            </w:r>
          </w:p>
        </w:tc>
        <w:tc>
          <w:tcPr>
            <w:tcW w:w="1274" w:type="dxa"/>
            <w:shd w:val="clear" w:color="auto" w:fill="auto"/>
          </w:tcPr>
          <w:p w14:paraId="0072582C" w14:textId="77777777" w:rsidR="00864813" w:rsidRPr="00254DCF" w:rsidRDefault="0086481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DAD2EEE" w14:textId="1A3DD72E"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2,96</w:t>
            </w:r>
          </w:p>
        </w:tc>
        <w:tc>
          <w:tcPr>
            <w:tcW w:w="1280" w:type="dxa"/>
            <w:shd w:val="clear" w:color="auto" w:fill="auto"/>
          </w:tcPr>
          <w:p w14:paraId="37EE3AFA" w14:textId="7AB05ACC" w:rsidR="00864813" w:rsidRPr="00864813" w:rsidRDefault="00864813" w:rsidP="00BA2761">
            <w:pPr>
              <w:pStyle w:val="afffff7"/>
              <w:spacing w:line="276" w:lineRule="auto"/>
              <w:ind w:firstLine="0"/>
              <w:jc w:val="center"/>
              <w:rPr>
                <w:color w:val="FF0000"/>
                <w:sz w:val="22"/>
                <w:szCs w:val="22"/>
                <w:lang w:val="ru-RU"/>
              </w:rPr>
            </w:pPr>
            <w:r>
              <w:rPr>
                <w:sz w:val="22"/>
                <w:szCs w:val="22"/>
                <w:lang w:val="ru-RU"/>
              </w:rPr>
              <w:t>2,96</w:t>
            </w:r>
          </w:p>
        </w:tc>
      </w:tr>
      <w:bookmarkEnd w:id="192"/>
      <w:tr w:rsidR="00945E8D" w:rsidRPr="00254DCF" w14:paraId="0F99E515" w14:textId="77777777" w:rsidTr="00945E8D">
        <w:trPr>
          <w:trHeight w:val="267"/>
        </w:trPr>
        <w:tc>
          <w:tcPr>
            <w:tcW w:w="9606" w:type="dxa"/>
            <w:gridSpan w:val="5"/>
            <w:shd w:val="clear" w:color="auto" w:fill="auto"/>
          </w:tcPr>
          <w:p w14:paraId="2EB2775D" w14:textId="7BED5BA2" w:rsidR="00945E8D" w:rsidRPr="00254DCF" w:rsidRDefault="00945E8D" w:rsidP="00F06900">
            <w:pPr>
              <w:pStyle w:val="afffff7"/>
              <w:spacing w:line="276" w:lineRule="auto"/>
              <w:ind w:firstLine="0"/>
              <w:jc w:val="center"/>
              <w:rPr>
                <w:sz w:val="22"/>
                <w:szCs w:val="22"/>
              </w:rPr>
            </w:pPr>
            <w:r w:rsidRPr="00945E8D">
              <w:rPr>
                <w:b/>
                <w:bCs/>
                <w:sz w:val="22"/>
                <w:szCs w:val="22"/>
                <w:lang w:val="ru-RU"/>
              </w:rPr>
              <w:t xml:space="preserve">п. </w:t>
            </w:r>
            <w:r>
              <w:rPr>
                <w:b/>
                <w:bCs/>
                <w:sz w:val="22"/>
                <w:szCs w:val="22"/>
                <w:lang w:val="ru-RU"/>
              </w:rPr>
              <w:t>Дальний</w:t>
            </w:r>
          </w:p>
        </w:tc>
      </w:tr>
      <w:tr w:rsidR="00164A83" w:rsidRPr="00254DCF" w14:paraId="059DA7FB" w14:textId="77777777" w:rsidTr="00BE7775">
        <w:trPr>
          <w:trHeight w:val="251"/>
        </w:trPr>
        <w:tc>
          <w:tcPr>
            <w:tcW w:w="696" w:type="dxa"/>
            <w:vMerge w:val="restart"/>
            <w:shd w:val="clear" w:color="auto" w:fill="auto"/>
          </w:tcPr>
          <w:p w14:paraId="08DEF10F" w14:textId="58D33807" w:rsidR="00164A83" w:rsidRPr="00254DCF" w:rsidRDefault="00164A83" w:rsidP="00164A83">
            <w:pPr>
              <w:pStyle w:val="afffff7"/>
              <w:spacing w:line="276" w:lineRule="auto"/>
              <w:ind w:firstLine="0"/>
              <w:jc w:val="center"/>
              <w:rPr>
                <w:b/>
                <w:sz w:val="22"/>
                <w:szCs w:val="22"/>
                <w:lang w:val="ru-RU"/>
              </w:rPr>
            </w:pPr>
            <w:r>
              <w:rPr>
                <w:b/>
                <w:sz w:val="22"/>
                <w:szCs w:val="22"/>
                <w:lang w:val="ru-RU"/>
              </w:rPr>
              <w:t>1.5</w:t>
            </w:r>
          </w:p>
        </w:tc>
        <w:tc>
          <w:tcPr>
            <w:tcW w:w="4816" w:type="dxa"/>
            <w:shd w:val="clear" w:color="auto" w:fill="auto"/>
          </w:tcPr>
          <w:p w14:paraId="6BD2731C" w14:textId="77777777" w:rsidR="00164A83" w:rsidRPr="00945E8D" w:rsidRDefault="00164A83" w:rsidP="00164A83">
            <w:pPr>
              <w:pStyle w:val="afffff7"/>
              <w:spacing w:line="276" w:lineRule="auto"/>
              <w:ind w:firstLine="0"/>
              <w:jc w:val="left"/>
              <w:rPr>
                <w:bCs/>
                <w:sz w:val="22"/>
                <w:szCs w:val="22"/>
                <w:lang w:val="ru-RU"/>
              </w:rPr>
            </w:pPr>
            <w:r w:rsidRPr="003A2C3D">
              <w:rPr>
                <w:b/>
                <w:sz w:val="22"/>
                <w:szCs w:val="22"/>
                <w:lang w:val="ru-RU"/>
              </w:rPr>
              <w:t>Жилые зоны:</w:t>
            </w:r>
          </w:p>
        </w:tc>
        <w:tc>
          <w:tcPr>
            <w:tcW w:w="1274" w:type="dxa"/>
            <w:shd w:val="clear" w:color="auto" w:fill="auto"/>
          </w:tcPr>
          <w:p w14:paraId="0396EEE3" w14:textId="77777777" w:rsidR="00164A83" w:rsidRPr="00254DCF" w:rsidRDefault="00164A83" w:rsidP="00164A83">
            <w:pPr>
              <w:pStyle w:val="afffff7"/>
              <w:spacing w:line="276" w:lineRule="auto"/>
              <w:ind w:firstLine="0"/>
              <w:jc w:val="center"/>
              <w:rPr>
                <w:sz w:val="22"/>
                <w:szCs w:val="22"/>
                <w:vertAlign w:val="superscript"/>
                <w:lang w:val="ru-RU"/>
              </w:rPr>
            </w:pPr>
            <w:r w:rsidRPr="003A2C3D">
              <w:rPr>
                <w:b/>
                <w:sz w:val="22"/>
                <w:szCs w:val="22"/>
                <w:lang w:val="ru-RU"/>
              </w:rPr>
              <w:t>га</w:t>
            </w:r>
          </w:p>
        </w:tc>
        <w:tc>
          <w:tcPr>
            <w:tcW w:w="1540" w:type="dxa"/>
            <w:shd w:val="clear" w:color="auto" w:fill="auto"/>
          </w:tcPr>
          <w:p w14:paraId="50573BBA" w14:textId="117123F8" w:rsidR="00164A83" w:rsidRPr="00164A83" w:rsidRDefault="00164A83" w:rsidP="00164A83">
            <w:pPr>
              <w:pStyle w:val="afffff7"/>
              <w:spacing w:line="276" w:lineRule="auto"/>
              <w:ind w:firstLine="0"/>
              <w:jc w:val="center"/>
              <w:rPr>
                <w:b/>
                <w:bCs/>
                <w:color w:val="FF0000"/>
                <w:sz w:val="22"/>
                <w:szCs w:val="22"/>
                <w:lang w:val="ru-RU"/>
              </w:rPr>
            </w:pPr>
            <w:r w:rsidRPr="00164A83">
              <w:rPr>
                <w:b/>
                <w:bCs/>
                <w:sz w:val="22"/>
                <w:szCs w:val="22"/>
                <w:lang w:val="ru-RU"/>
              </w:rPr>
              <w:t>20,48</w:t>
            </w:r>
          </w:p>
        </w:tc>
        <w:tc>
          <w:tcPr>
            <w:tcW w:w="1280" w:type="dxa"/>
            <w:shd w:val="clear" w:color="auto" w:fill="auto"/>
          </w:tcPr>
          <w:p w14:paraId="3D9B306D" w14:textId="648F1789" w:rsidR="00164A83" w:rsidRPr="00164A83" w:rsidRDefault="00164A83" w:rsidP="00164A83">
            <w:pPr>
              <w:pStyle w:val="afffff7"/>
              <w:spacing w:line="276" w:lineRule="auto"/>
              <w:ind w:firstLine="0"/>
              <w:jc w:val="center"/>
              <w:rPr>
                <w:b/>
                <w:bCs/>
                <w:color w:val="FF0000"/>
                <w:sz w:val="22"/>
                <w:szCs w:val="22"/>
                <w:lang w:val="ru-RU"/>
              </w:rPr>
            </w:pPr>
            <w:r w:rsidRPr="00164A83">
              <w:rPr>
                <w:b/>
                <w:bCs/>
                <w:sz w:val="22"/>
                <w:szCs w:val="22"/>
                <w:lang w:val="ru-RU"/>
              </w:rPr>
              <w:t>29,17</w:t>
            </w:r>
          </w:p>
        </w:tc>
      </w:tr>
      <w:tr w:rsidR="00164A83" w:rsidRPr="00254DCF" w14:paraId="2E302BCB" w14:textId="77777777" w:rsidTr="00164A83">
        <w:trPr>
          <w:trHeight w:val="536"/>
        </w:trPr>
        <w:tc>
          <w:tcPr>
            <w:tcW w:w="696" w:type="dxa"/>
            <w:vMerge/>
            <w:shd w:val="clear" w:color="auto" w:fill="auto"/>
          </w:tcPr>
          <w:p w14:paraId="0C420E9F"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5D379358"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Зона застройки индивидуальными жилыми домами</w:t>
            </w:r>
          </w:p>
        </w:tc>
        <w:tc>
          <w:tcPr>
            <w:tcW w:w="1274" w:type="dxa"/>
            <w:shd w:val="clear" w:color="auto" w:fill="auto"/>
          </w:tcPr>
          <w:p w14:paraId="381C8FE7"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AC97134" w14:textId="62C641D1" w:rsidR="00164A83" w:rsidRPr="00164A83" w:rsidRDefault="00164A83" w:rsidP="00BA2761">
            <w:pPr>
              <w:pStyle w:val="afffff7"/>
              <w:spacing w:line="276" w:lineRule="auto"/>
              <w:ind w:firstLine="0"/>
              <w:jc w:val="center"/>
              <w:rPr>
                <w:sz w:val="22"/>
                <w:szCs w:val="22"/>
                <w:lang w:val="ru-RU"/>
              </w:rPr>
            </w:pPr>
            <w:r>
              <w:rPr>
                <w:sz w:val="22"/>
                <w:szCs w:val="22"/>
                <w:lang w:val="ru-RU"/>
              </w:rPr>
              <w:t>20,48</w:t>
            </w:r>
          </w:p>
        </w:tc>
        <w:tc>
          <w:tcPr>
            <w:tcW w:w="1280" w:type="dxa"/>
            <w:shd w:val="clear" w:color="auto" w:fill="auto"/>
          </w:tcPr>
          <w:p w14:paraId="5D089B06" w14:textId="2E7DAA32" w:rsidR="00164A83" w:rsidRPr="00164A83" w:rsidRDefault="00164A83" w:rsidP="00BA2761">
            <w:pPr>
              <w:pStyle w:val="afffff7"/>
              <w:spacing w:line="276" w:lineRule="auto"/>
              <w:ind w:firstLine="0"/>
              <w:jc w:val="center"/>
              <w:rPr>
                <w:sz w:val="22"/>
                <w:szCs w:val="22"/>
                <w:lang w:val="ru-RU"/>
              </w:rPr>
            </w:pPr>
            <w:r>
              <w:rPr>
                <w:sz w:val="22"/>
                <w:szCs w:val="22"/>
                <w:lang w:val="ru-RU"/>
              </w:rPr>
              <w:t>29,17</w:t>
            </w:r>
          </w:p>
        </w:tc>
      </w:tr>
      <w:tr w:rsidR="00164A83" w:rsidRPr="00254DCF" w14:paraId="6EC1DA0D" w14:textId="77777777" w:rsidTr="00805DBC">
        <w:trPr>
          <w:trHeight w:val="329"/>
        </w:trPr>
        <w:tc>
          <w:tcPr>
            <w:tcW w:w="696" w:type="dxa"/>
            <w:vMerge/>
            <w:shd w:val="clear" w:color="auto" w:fill="auto"/>
          </w:tcPr>
          <w:p w14:paraId="5F8D161A" w14:textId="77777777" w:rsidR="00164A83" w:rsidRPr="00254DCF" w:rsidRDefault="00164A83" w:rsidP="00164A83">
            <w:pPr>
              <w:pStyle w:val="afffff7"/>
              <w:spacing w:line="276" w:lineRule="auto"/>
              <w:ind w:firstLine="0"/>
              <w:jc w:val="center"/>
              <w:rPr>
                <w:b/>
                <w:sz w:val="22"/>
                <w:szCs w:val="22"/>
                <w:lang w:val="ru-RU"/>
              </w:rPr>
            </w:pPr>
          </w:p>
        </w:tc>
        <w:tc>
          <w:tcPr>
            <w:tcW w:w="4816" w:type="dxa"/>
            <w:shd w:val="clear" w:color="auto" w:fill="auto"/>
          </w:tcPr>
          <w:p w14:paraId="4295D496" w14:textId="77777777" w:rsidR="00164A83" w:rsidRPr="00945E8D" w:rsidRDefault="00164A83" w:rsidP="00164A83">
            <w:pPr>
              <w:pStyle w:val="afffff7"/>
              <w:spacing w:line="276" w:lineRule="auto"/>
              <w:ind w:firstLine="0"/>
              <w:jc w:val="left"/>
              <w:rPr>
                <w:bCs/>
                <w:sz w:val="22"/>
                <w:szCs w:val="22"/>
                <w:lang w:val="ru-RU"/>
              </w:rPr>
            </w:pPr>
            <w:r w:rsidRPr="003A2C3D">
              <w:rPr>
                <w:b/>
                <w:sz w:val="22"/>
                <w:szCs w:val="22"/>
                <w:lang w:val="ru-RU"/>
              </w:rPr>
              <w:t>Общественно-деловые зоны:</w:t>
            </w:r>
          </w:p>
        </w:tc>
        <w:tc>
          <w:tcPr>
            <w:tcW w:w="1274" w:type="dxa"/>
            <w:shd w:val="clear" w:color="auto" w:fill="auto"/>
            <w:vAlign w:val="center"/>
          </w:tcPr>
          <w:p w14:paraId="090962FA" w14:textId="77777777" w:rsidR="00164A83" w:rsidRPr="00254DCF" w:rsidRDefault="00164A83" w:rsidP="00164A83">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tcPr>
          <w:p w14:paraId="4826B430" w14:textId="2D0668DE" w:rsidR="00164A83" w:rsidRPr="00164A83" w:rsidRDefault="00164A83" w:rsidP="00164A83">
            <w:pPr>
              <w:pStyle w:val="afffff7"/>
              <w:spacing w:line="276" w:lineRule="auto"/>
              <w:ind w:firstLine="0"/>
              <w:jc w:val="center"/>
              <w:rPr>
                <w:b/>
                <w:bCs/>
                <w:sz w:val="22"/>
                <w:szCs w:val="22"/>
              </w:rPr>
            </w:pPr>
            <w:r w:rsidRPr="00164A83">
              <w:rPr>
                <w:b/>
                <w:bCs/>
                <w:sz w:val="22"/>
                <w:szCs w:val="22"/>
                <w:lang w:val="ru-RU"/>
              </w:rPr>
              <w:t>0,16</w:t>
            </w:r>
          </w:p>
        </w:tc>
        <w:tc>
          <w:tcPr>
            <w:tcW w:w="1280" w:type="dxa"/>
            <w:shd w:val="clear" w:color="auto" w:fill="auto"/>
          </w:tcPr>
          <w:p w14:paraId="0FDB6517" w14:textId="69F1DFD1" w:rsidR="00164A83" w:rsidRPr="00164A83" w:rsidRDefault="00164A83" w:rsidP="00164A83">
            <w:pPr>
              <w:pStyle w:val="afffff7"/>
              <w:spacing w:line="276" w:lineRule="auto"/>
              <w:ind w:firstLine="0"/>
              <w:jc w:val="center"/>
              <w:rPr>
                <w:b/>
                <w:bCs/>
                <w:sz w:val="22"/>
                <w:szCs w:val="22"/>
              </w:rPr>
            </w:pPr>
            <w:r w:rsidRPr="00164A83">
              <w:rPr>
                <w:b/>
                <w:bCs/>
                <w:sz w:val="22"/>
                <w:szCs w:val="22"/>
                <w:lang w:val="ru-RU"/>
              </w:rPr>
              <w:t>0,16</w:t>
            </w:r>
          </w:p>
        </w:tc>
      </w:tr>
      <w:tr w:rsidR="00164A83" w:rsidRPr="005F544B" w14:paraId="5CB73A1F" w14:textId="77777777" w:rsidTr="00164A83">
        <w:tc>
          <w:tcPr>
            <w:tcW w:w="696" w:type="dxa"/>
            <w:vMerge/>
            <w:shd w:val="clear" w:color="auto" w:fill="auto"/>
          </w:tcPr>
          <w:p w14:paraId="2CAAD67B"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30F2F1D8"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Зона специализированной общественной застройки</w:t>
            </w:r>
          </w:p>
        </w:tc>
        <w:tc>
          <w:tcPr>
            <w:tcW w:w="1274" w:type="dxa"/>
            <w:shd w:val="clear" w:color="auto" w:fill="auto"/>
          </w:tcPr>
          <w:p w14:paraId="7334B80B"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48857043" w14:textId="4C836CC0"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0,16</w:t>
            </w:r>
          </w:p>
        </w:tc>
        <w:tc>
          <w:tcPr>
            <w:tcW w:w="1280" w:type="dxa"/>
            <w:shd w:val="clear" w:color="auto" w:fill="auto"/>
          </w:tcPr>
          <w:p w14:paraId="42309454" w14:textId="4F21553C"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0,16</w:t>
            </w:r>
          </w:p>
        </w:tc>
      </w:tr>
      <w:tr w:rsidR="00164A83" w:rsidRPr="00254DCF" w14:paraId="575E816E" w14:textId="77777777" w:rsidTr="00164A83">
        <w:tc>
          <w:tcPr>
            <w:tcW w:w="696" w:type="dxa"/>
            <w:vMerge/>
            <w:shd w:val="clear" w:color="auto" w:fill="auto"/>
          </w:tcPr>
          <w:p w14:paraId="7C3DAEC5"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6566B0E7" w14:textId="77777777" w:rsidR="00164A83" w:rsidRPr="00945E8D" w:rsidRDefault="00164A83" w:rsidP="00BA2761">
            <w:pPr>
              <w:pStyle w:val="afffff7"/>
              <w:spacing w:line="276" w:lineRule="auto"/>
              <w:ind w:firstLine="0"/>
              <w:jc w:val="left"/>
              <w:rPr>
                <w:bCs/>
                <w:sz w:val="22"/>
                <w:szCs w:val="22"/>
                <w:lang w:val="ru-RU"/>
              </w:rPr>
            </w:pPr>
            <w:r w:rsidRPr="003A2C3D">
              <w:rPr>
                <w:b/>
                <w:sz w:val="22"/>
                <w:szCs w:val="22"/>
                <w:lang w:val="ru-RU"/>
              </w:rPr>
              <w:t>Производственные зоны, зоны инженерной и транспортной инфраструктур:</w:t>
            </w:r>
          </w:p>
        </w:tc>
        <w:tc>
          <w:tcPr>
            <w:tcW w:w="1274" w:type="dxa"/>
            <w:shd w:val="clear" w:color="auto" w:fill="auto"/>
            <w:vAlign w:val="center"/>
          </w:tcPr>
          <w:p w14:paraId="2F9D7924" w14:textId="77777777" w:rsidR="00164A83" w:rsidRPr="00254DCF" w:rsidRDefault="00164A83"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473D3125" w14:textId="26B4FE46" w:rsidR="00164A83" w:rsidRPr="00164A83" w:rsidRDefault="00164A83" w:rsidP="00BA2761">
            <w:pPr>
              <w:pStyle w:val="afffff7"/>
              <w:spacing w:line="276" w:lineRule="auto"/>
              <w:ind w:firstLine="0"/>
              <w:jc w:val="center"/>
              <w:rPr>
                <w:b/>
                <w:bCs/>
                <w:sz w:val="22"/>
                <w:szCs w:val="22"/>
                <w:lang w:val="ru-RU"/>
              </w:rPr>
            </w:pPr>
            <w:r w:rsidRPr="00164A83">
              <w:rPr>
                <w:b/>
                <w:bCs/>
                <w:sz w:val="22"/>
                <w:szCs w:val="22"/>
                <w:lang w:val="ru-RU"/>
              </w:rPr>
              <w:t>5,44</w:t>
            </w:r>
          </w:p>
        </w:tc>
        <w:tc>
          <w:tcPr>
            <w:tcW w:w="1280" w:type="dxa"/>
            <w:shd w:val="clear" w:color="auto" w:fill="auto"/>
            <w:vAlign w:val="center"/>
          </w:tcPr>
          <w:p w14:paraId="119334D5" w14:textId="23C90170" w:rsidR="00164A83" w:rsidRPr="00164A83" w:rsidRDefault="00164A83" w:rsidP="00BA2761">
            <w:pPr>
              <w:pStyle w:val="afffff7"/>
              <w:spacing w:line="276" w:lineRule="auto"/>
              <w:ind w:firstLine="0"/>
              <w:jc w:val="center"/>
              <w:rPr>
                <w:b/>
                <w:bCs/>
                <w:sz w:val="22"/>
                <w:szCs w:val="22"/>
                <w:lang w:val="ru-RU"/>
              </w:rPr>
            </w:pPr>
            <w:r w:rsidRPr="00164A83">
              <w:rPr>
                <w:b/>
                <w:bCs/>
                <w:sz w:val="22"/>
                <w:szCs w:val="22"/>
                <w:lang w:val="ru-RU"/>
              </w:rPr>
              <w:t>5,44</w:t>
            </w:r>
          </w:p>
        </w:tc>
      </w:tr>
      <w:tr w:rsidR="00164A83" w:rsidRPr="00254DCF" w14:paraId="7046DE45" w14:textId="77777777" w:rsidTr="006410CE">
        <w:tc>
          <w:tcPr>
            <w:tcW w:w="696" w:type="dxa"/>
            <w:vMerge/>
            <w:shd w:val="clear" w:color="auto" w:fill="auto"/>
          </w:tcPr>
          <w:p w14:paraId="06D52652" w14:textId="77777777" w:rsidR="00164A83" w:rsidRPr="00254DCF" w:rsidRDefault="00164A83" w:rsidP="00164A83">
            <w:pPr>
              <w:pStyle w:val="afffff7"/>
              <w:spacing w:line="276" w:lineRule="auto"/>
              <w:ind w:firstLine="0"/>
              <w:jc w:val="center"/>
              <w:rPr>
                <w:b/>
                <w:sz w:val="22"/>
                <w:szCs w:val="22"/>
                <w:lang w:val="ru-RU"/>
              </w:rPr>
            </w:pPr>
          </w:p>
        </w:tc>
        <w:tc>
          <w:tcPr>
            <w:tcW w:w="4816" w:type="dxa"/>
            <w:shd w:val="clear" w:color="auto" w:fill="auto"/>
          </w:tcPr>
          <w:p w14:paraId="3A2BCC17" w14:textId="63047B88" w:rsidR="00164A83" w:rsidRPr="003A2C3D" w:rsidRDefault="00164A83" w:rsidP="00164A83">
            <w:pPr>
              <w:pStyle w:val="afffff7"/>
              <w:spacing w:line="276" w:lineRule="auto"/>
              <w:ind w:firstLine="0"/>
              <w:jc w:val="left"/>
              <w:rPr>
                <w:b/>
                <w:sz w:val="22"/>
                <w:szCs w:val="22"/>
                <w:lang w:val="ru-RU"/>
              </w:rPr>
            </w:pPr>
            <w:r w:rsidRPr="00945E8D">
              <w:rPr>
                <w:bCs/>
                <w:sz w:val="22"/>
                <w:szCs w:val="22"/>
                <w:lang w:val="ru-RU"/>
              </w:rPr>
              <w:t>Производственная зона</w:t>
            </w:r>
          </w:p>
        </w:tc>
        <w:tc>
          <w:tcPr>
            <w:tcW w:w="1274" w:type="dxa"/>
            <w:shd w:val="clear" w:color="auto" w:fill="auto"/>
          </w:tcPr>
          <w:p w14:paraId="3D415FF4" w14:textId="3E03F3C3" w:rsidR="00164A83" w:rsidRPr="003A2C3D" w:rsidRDefault="00164A83" w:rsidP="00164A83">
            <w:pPr>
              <w:pStyle w:val="afffff7"/>
              <w:spacing w:line="276" w:lineRule="auto"/>
              <w:ind w:firstLine="0"/>
              <w:jc w:val="center"/>
              <w:rPr>
                <w:b/>
                <w:sz w:val="22"/>
                <w:szCs w:val="22"/>
                <w:lang w:val="ru-RU"/>
              </w:rPr>
            </w:pPr>
            <w:r w:rsidRPr="00254DCF">
              <w:rPr>
                <w:sz w:val="22"/>
                <w:szCs w:val="22"/>
                <w:lang w:val="ru-RU"/>
              </w:rPr>
              <w:t>га</w:t>
            </w:r>
          </w:p>
        </w:tc>
        <w:tc>
          <w:tcPr>
            <w:tcW w:w="1540" w:type="dxa"/>
            <w:shd w:val="clear" w:color="auto" w:fill="auto"/>
            <w:vAlign w:val="center"/>
          </w:tcPr>
          <w:p w14:paraId="100AE611" w14:textId="6DF0BCFE" w:rsidR="00164A83" w:rsidRPr="00164A83" w:rsidRDefault="00164A83" w:rsidP="00164A83">
            <w:pPr>
              <w:pStyle w:val="afffff7"/>
              <w:spacing w:line="276" w:lineRule="auto"/>
              <w:ind w:firstLine="0"/>
              <w:jc w:val="center"/>
              <w:rPr>
                <w:sz w:val="22"/>
                <w:szCs w:val="22"/>
                <w:lang w:val="ru-RU"/>
              </w:rPr>
            </w:pPr>
            <w:r>
              <w:rPr>
                <w:sz w:val="22"/>
                <w:szCs w:val="22"/>
                <w:lang w:val="ru-RU"/>
              </w:rPr>
              <w:t>0,60</w:t>
            </w:r>
          </w:p>
        </w:tc>
        <w:tc>
          <w:tcPr>
            <w:tcW w:w="1280" w:type="dxa"/>
            <w:shd w:val="clear" w:color="auto" w:fill="auto"/>
            <w:vAlign w:val="center"/>
          </w:tcPr>
          <w:p w14:paraId="0D28C62A" w14:textId="5169A842" w:rsidR="00164A83" w:rsidRPr="00164A83" w:rsidRDefault="00164A83" w:rsidP="00164A83">
            <w:pPr>
              <w:pStyle w:val="afffff7"/>
              <w:spacing w:line="276" w:lineRule="auto"/>
              <w:ind w:firstLine="0"/>
              <w:jc w:val="center"/>
              <w:rPr>
                <w:sz w:val="22"/>
                <w:szCs w:val="22"/>
                <w:lang w:val="ru-RU"/>
              </w:rPr>
            </w:pPr>
            <w:r>
              <w:rPr>
                <w:sz w:val="22"/>
                <w:szCs w:val="22"/>
                <w:lang w:val="ru-RU"/>
              </w:rPr>
              <w:t>0,60</w:t>
            </w:r>
          </w:p>
        </w:tc>
      </w:tr>
      <w:tr w:rsidR="00164A83" w:rsidRPr="00254DCF" w14:paraId="16D71A5A" w14:textId="77777777" w:rsidTr="00164A83">
        <w:tc>
          <w:tcPr>
            <w:tcW w:w="696" w:type="dxa"/>
            <w:vMerge/>
            <w:shd w:val="clear" w:color="auto" w:fill="auto"/>
          </w:tcPr>
          <w:p w14:paraId="20B4F909"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59C2A15D"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Зона инженерной инфраструктуры</w:t>
            </w:r>
          </w:p>
        </w:tc>
        <w:tc>
          <w:tcPr>
            <w:tcW w:w="1274" w:type="dxa"/>
            <w:shd w:val="clear" w:color="auto" w:fill="auto"/>
          </w:tcPr>
          <w:p w14:paraId="1AB5577C"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9E9FCB3" w14:textId="1B1A2AD4"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0,24</w:t>
            </w:r>
          </w:p>
        </w:tc>
        <w:tc>
          <w:tcPr>
            <w:tcW w:w="1280" w:type="dxa"/>
            <w:shd w:val="clear" w:color="auto" w:fill="auto"/>
          </w:tcPr>
          <w:p w14:paraId="609031E5" w14:textId="030189A3"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0,24</w:t>
            </w:r>
          </w:p>
        </w:tc>
      </w:tr>
      <w:tr w:rsidR="00164A83" w:rsidRPr="00254DCF" w14:paraId="5C2F3B6B" w14:textId="77777777" w:rsidTr="00164A83">
        <w:tc>
          <w:tcPr>
            <w:tcW w:w="696" w:type="dxa"/>
            <w:vMerge/>
            <w:shd w:val="clear" w:color="auto" w:fill="auto"/>
          </w:tcPr>
          <w:p w14:paraId="551AA159"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79ACA513"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Зона транспортной инфраструктуры</w:t>
            </w:r>
          </w:p>
        </w:tc>
        <w:tc>
          <w:tcPr>
            <w:tcW w:w="1274" w:type="dxa"/>
            <w:shd w:val="clear" w:color="auto" w:fill="auto"/>
          </w:tcPr>
          <w:p w14:paraId="6F45D09F"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64615461" w14:textId="7742B1EB" w:rsidR="00164A83" w:rsidRPr="005F544B" w:rsidRDefault="00164A83" w:rsidP="00BA2761">
            <w:pPr>
              <w:pStyle w:val="afffff7"/>
              <w:spacing w:line="276" w:lineRule="auto"/>
              <w:ind w:firstLine="0"/>
              <w:jc w:val="center"/>
              <w:rPr>
                <w:color w:val="FF0000"/>
                <w:sz w:val="22"/>
                <w:szCs w:val="22"/>
                <w:lang w:val="ru-RU"/>
              </w:rPr>
            </w:pPr>
            <w:r>
              <w:rPr>
                <w:sz w:val="22"/>
                <w:szCs w:val="22"/>
                <w:lang w:val="ru-RU"/>
              </w:rPr>
              <w:t>4,6</w:t>
            </w:r>
          </w:p>
        </w:tc>
        <w:tc>
          <w:tcPr>
            <w:tcW w:w="1280" w:type="dxa"/>
            <w:shd w:val="clear" w:color="auto" w:fill="auto"/>
          </w:tcPr>
          <w:p w14:paraId="04EEE762" w14:textId="6797C354" w:rsidR="00164A83" w:rsidRPr="00254DCF" w:rsidRDefault="00164A83" w:rsidP="00BA2761">
            <w:pPr>
              <w:pStyle w:val="afffff7"/>
              <w:spacing w:line="276" w:lineRule="auto"/>
              <w:ind w:firstLine="0"/>
              <w:jc w:val="center"/>
              <w:rPr>
                <w:color w:val="FF0000"/>
                <w:sz w:val="22"/>
                <w:szCs w:val="22"/>
                <w:lang w:val="ru-RU"/>
              </w:rPr>
            </w:pPr>
            <w:r>
              <w:rPr>
                <w:sz w:val="22"/>
                <w:szCs w:val="22"/>
                <w:lang w:val="ru-RU"/>
              </w:rPr>
              <w:t>4,6</w:t>
            </w:r>
          </w:p>
        </w:tc>
      </w:tr>
      <w:tr w:rsidR="00164A83" w:rsidRPr="005F544B" w14:paraId="651701BD" w14:textId="77777777" w:rsidTr="00164A83">
        <w:tc>
          <w:tcPr>
            <w:tcW w:w="696" w:type="dxa"/>
            <w:vMerge/>
            <w:shd w:val="clear" w:color="auto" w:fill="auto"/>
          </w:tcPr>
          <w:p w14:paraId="1B076724"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060C9FCE" w14:textId="77777777" w:rsidR="00164A83" w:rsidRPr="00945E8D" w:rsidRDefault="00164A83" w:rsidP="00BA2761">
            <w:pPr>
              <w:pStyle w:val="afffff7"/>
              <w:spacing w:line="276" w:lineRule="auto"/>
              <w:ind w:firstLine="0"/>
              <w:jc w:val="left"/>
              <w:rPr>
                <w:bCs/>
                <w:sz w:val="22"/>
                <w:szCs w:val="22"/>
                <w:lang w:val="ru-RU"/>
              </w:rPr>
            </w:pPr>
            <w:r w:rsidRPr="003A2C3D">
              <w:rPr>
                <w:b/>
                <w:sz w:val="22"/>
                <w:szCs w:val="22"/>
                <w:lang w:val="ru-RU"/>
              </w:rPr>
              <w:t>Зоны сельскохозяйственного назначения:</w:t>
            </w:r>
          </w:p>
        </w:tc>
        <w:tc>
          <w:tcPr>
            <w:tcW w:w="1274" w:type="dxa"/>
            <w:shd w:val="clear" w:color="auto" w:fill="auto"/>
            <w:vAlign w:val="center"/>
          </w:tcPr>
          <w:p w14:paraId="2D5B5F81" w14:textId="77777777" w:rsidR="00164A83" w:rsidRPr="00254DCF" w:rsidRDefault="00164A83"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256B9E26" w14:textId="08AA6B51" w:rsidR="00164A83" w:rsidRPr="00164A83" w:rsidRDefault="00164A83" w:rsidP="00BA2761">
            <w:pPr>
              <w:pStyle w:val="afffff7"/>
              <w:spacing w:line="276" w:lineRule="auto"/>
              <w:ind w:firstLine="0"/>
              <w:jc w:val="center"/>
              <w:rPr>
                <w:b/>
                <w:bCs/>
                <w:sz w:val="22"/>
                <w:szCs w:val="22"/>
                <w:lang w:val="ru-RU"/>
              </w:rPr>
            </w:pPr>
            <w:r w:rsidRPr="00164A83">
              <w:rPr>
                <w:b/>
                <w:bCs/>
                <w:sz w:val="22"/>
                <w:szCs w:val="22"/>
                <w:lang w:val="ru-RU"/>
              </w:rPr>
              <w:t>32,54</w:t>
            </w:r>
          </w:p>
        </w:tc>
        <w:tc>
          <w:tcPr>
            <w:tcW w:w="1280" w:type="dxa"/>
            <w:shd w:val="clear" w:color="auto" w:fill="auto"/>
            <w:vAlign w:val="center"/>
          </w:tcPr>
          <w:p w14:paraId="2C9ED9D1" w14:textId="650F70BB" w:rsidR="00164A83" w:rsidRPr="00164A83" w:rsidRDefault="00164A83" w:rsidP="00BA2761">
            <w:pPr>
              <w:pStyle w:val="afffff7"/>
              <w:spacing w:line="276" w:lineRule="auto"/>
              <w:ind w:firstLine="0"/>
              <w:jc w:val="center"/>
              <w:rPr>
                <w:b/>
                <w:bCs/>
                <w:sz w:val="22"/>
                <w:szCs w:val="22"/>
                <w:lang w:val="ru-RU"/>
              </w:rPr>
            </w:pPr>
            <w:r w:rsidRPr="00164A83">
              <w:rPr>
                <w:b/>
                <w:bCs/>
                <w:sz w:val="22"/>
                <w:szCs w:val="22"/>
                <w:lang w:val="ru-RU"/>
              </w:rPr>
              <w:t>23,85</w:t>
            </w:r>
          </w:p>
        </w:tc>
      </w:tr>
      <w:tr w:rsidR="00164A83" w:rsidRPr="00254DCF" w14:paraId="3A8456F7" w14:textId="77777777" w:rsidTr="00164A83">
        <w:tc>
          <w:tcPr>
            <w:tcW w:w="696" w:type="dxa"/>
            <w:vMerge/>
            <w:shd w:val="clear" w:color="auto" w:fill="auto"/>
          </w:tcPr>
          <w:p w14:paraId="53DB817C"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27034B10"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Зона сельскохозяйственных угодий</w:t>
            </w:r>
          </w:p>
        </w:tc>
        <w:tc>
          <w:tcPr>
            <w:tcW w:w="1274" w:type="dxa"/>
            <w:shd w:val="clear" w:color="auto" w:fill="auto"/>
          </w:tcPr>
          <w:p w14:paraId="4463768F"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36C82C4F" w14:textId="023DEEF1"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15,51</w:t>
            </w:r>
          </w:p>
        </w:tc>
        <w:tc>
          <w:tcPr>
            <w:tcW w:w="1280" w:type="dxa"/>
            <w:shd w:val="clear" w:color="auto" w:fill="auto"/>
          </w:tcPr>
          <w:p w14:paraId="38589CCE" w14:textId="1C3EC31B"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6,82</w:t>
            </w:r>
          </w:p>
        </w:tc>
      </w:tr>
      <w:tr w:rsidR="00164A83" w:rsidRPr="00254DCF" w14:paraId="610A0D4E" w14:textId="77777777" w:rsidTr="00164A83">
        <w:tc>
          <w:tcPr>
            <w:tcW w:w="696" w:type="dxa"/>
            <w:vMerge/>
            <w:shd w:val="clear" w:color="auto" w:fill="auto"/>
          </w:tcPr>
          <w:p w14:paraId="02090A31"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2FD89FB7"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Производственная зона сельскохозяйственных предприятий</w:t>
            </w:r>
          </w:p>
        </w:tc>
        <w:tc>
          <w:tcPr>
            <w:tcW w:w="1274" w:type="dxa"/>
            <w:shd w:val="clear" w:color="auto" w:fill="auto"/>
          </w:tcPr>
          <w:p w14:paraId="247405E1"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2123D6A" w14:textId="7FDCF7EC"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17,03</w:t>
            </w:r>
          </w:p>
        </w:tc>
        <w:tc>
          <w:tcPr>
            <w:tcW w:w="1280" w:type="dxa"/>
            <w:shd w:val="clear" w:color="auto" w:fill="auto"/>
          </w:tcPr>
          <w:p w14:paraId="60CAD995" w14:textId="515D08DB" w:rsidR="00164A83" w:rsidRPr="00254DCF" w:rsidRDefault="00164A83" w:rsidP="00BA2761">
            <w:pPr>
              <w:pStyle w:val="afffff7"/>
              <w:spacing w:line="276" w:lineRule="auto"/>
              <w:ind w:firstLine="0"/>
              <w:jc w:val="center"/>
              <w:rPr>
                <w:color w:val="FF0000"/>
                <w:sz w:val="22"/>
                <w:szCs w:val="22"/>
                <w:lang w:val="ru-RU"/>
              </w:rPr>
            </w:pPr>
            <w:r>
              <w:rPr>
                <w:sz w:val="22"/>
                <w:szCs w:val="22"/>
                <w:lang w:val="ru-RU"/>
              </w:rPr>
              <w:t>17,03</w:t>
            </w:r>
          </w:p>
        </w:tc>
      </w:tr>
      <w:tr w:rsidR="00164A83" w:rsidRPr="00254DCF" w14:paraId="28CB3B90" w14:textId="77777777" w:rsidTr="00BC338B">
        <w:tc>
          <w:tcPr>
            <w:tcW w:w="696" w:type="dxa"/>
            <w:vMerge/>
            <w:shd w:val="clear" w:color="auto" w:fill="auto"/>
          </w:tcPr>
          <w:p w14:paraId="59AD63EB" w14:textId="77777777" w:rsidR="00164A83" w:rsidRPr="00254DCF" w:rsidRDefault="00164A83" w:rsidP="00164A83">
            <w:pPr>
              <w:pStyle w:val="afffff7"/>
              <w:spacing w:line="276" w:lineRule="auto"/>
              <w:ind w:firstLine="0"/>
              <w:jc w:val="center"/>
              <w:rPr>
                <w:b/>
                <w:sz w:val="22"/>
                <w:szCs w:val="22"/>
                <w:lang w:val="ru-RU"/>
              </w:rPr>
            </w:pPr>
          </w:p>
        </w:tc>
        <w:tc>
          <w:tcPr>
            <w:tcW w:w="4816" w:type="dxa"/>
            <w:shd w:val="clear" w:color="auto" w:fill="auto"/>
          </w:tcPr>
          <w:p w14:paraId="6BDF0E80" w14:textId="77777777" w:rsidR="00164A83" w:rsidRPr="00945E8D" w:rsidRDefault="00164A83" w:rsidP="00164A83">
            <w:pPr>
              <w:pStyle w:val="afffff7"/>
              <w:spacing w:line="276" w:lineRule="auto"/>
              <w:ind w:firstLine="0"/>
              <w:jc w:val="left"/>
              <w:rPr>
                <w:bCs/>
                <w:sz w:val="22"/>
                <w:szCs w:val="22"/>
                <w:lang w:val="ru-RU"/>
              </w:rPr>
            </w:pPr>
            <w:r w:rsidRPr="00707671">
              <w:rPr>
                <w:b/>
                <w:sz w:val="22"/>
                <w:szCs w:val="22"/>
                <w:lang w:val="ru-RU"/>
              </w:rPr>
              <w:t>Зоны рекреации:</w:t>
            </w:r>
          </w:p>
        </w:tc>
        <w:tc>
          <w:tcPr>
            <w:tcW w:w="1274" w:type="dxa"/>
            <w:shd w:val="clear" w:color="auto" w:fill="auto"/>
            <w:vAlign w:val="center"/>
          </w:tcPr>
          <w:p w14:paraId="673C466C" w14:textId="77777777" w:rsidR="00164A83" w:rsidRPr="00254DCF" w:rsidRDefault="00164A83" w:rsidP="00164A83">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tcPr>
          <w:p w14:paraId="0E669C3E" w14:textId="278018BE" w:rsidR="00164A83" w:rsidRPr="00164A83" w:rsidRDefault="00164A83" w:rsidP="00164A83">
            <w:pPr>
              <w:pStyle w:val="afffff7"/>
              <w:spacing w:line="276" w:lineRule="auto"/>
              <w:ind w:firstLine="0"/>
              <w:jc w:val="center"/>
              <w:rPr>
                <w:b/>
                <w:bCs/>
                <w:sz w:val="22"/>
                <w:szCs w:val="22"/>
              </w:rPr>
            </w:pPr>
            <w:r w:rsidRPr="00164A83">
              <w:rPr>
                <w:b/>
                <w:bCs/>
                <w:sz w:val="22"/>
                <w:szCs w:val="22"/>
                <w:lang w:val="ru-RU"/>
              </w:rPr>
              <w:t>7,78</w:t>
            </w:r>
          </w:p>
        </w:tc>
        <w:tc>
          <w:tcPr>
            <w:tcW w:w="1280" w:type="dxa"/>
            <w:shd w:val="clear" w:color="auto" w:fill="auto"/>
          </w:tcPr>
          <w:p w14:paraId="1184A56F" w14:textId="7841E5D8" w:rsidR="00164A83" w:rsidRPr="00164A83" w:rsidRDefault="00164A83" w:rsidP="00164A83">
            <w:pPr>
              <w:pStyle w:val="afffff7"/>
              <w:spacing w:line="276" w:lineRule="auto"/>
              <w:ind w:firstLine="0"/>
              <w:jc w:val="center"/>
              <w:rPr>
                <w:b/>
                <w:bCs/>
                <w:sz w:val="22"/>
                <w:szCs w:val="22"/>
              </w:rPr>
            </w:pPr>
            <w:r w:rsidRPr="00164A83">
              <w:rPr>
                <w:b/>
                <w:bCs/>
                <w:sz w:val="22"/>
                <w:szCs w:val="22"/>
                <w:lang w:val="ru-RU"/>
              </w:rPr>
              <w:t>7,78</w:t>
            </w:r>
          </w:p>
        </w:tc>
      </w:tr>
      <w:tr w:rsidR="00164A83" w:rsidRPr="00254DCF" w14:paraId="7293866D" w14:textId="77777777" w:rsidTr="00164A83">
        <w:tc>
          <w:tcPr>
            <w:tcW w:w="696" w:type="dxa"/>
            <w:vMerge/>
            <w:shd w:val="clear" w:color="auto" w:fill="auto"/>
          </w:tcPr>
          <w:p w14:paraId="1C0D56A6"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46C1EDE1"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Зоны рекреационного назначения</w:t>
            </w:r>
          </w:p>
        </w:tc>
        <w:tc>
          <w:tcPr>
            <w:tcW w:w="1274" w:type="dxa"/>
            <w:shd w:val="clear" w:color="auto" w:fill="auto"/>
          </w:tcPr>
          <w:p w14:paraId="18CFA6D5"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714007E7" w14:textId="47BC110D"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7,78</w:t>
            </w:r>
          </w:p>
        </w:tc>
        <w:tc>
          <w:tcPr>
            <w:tcW w:w="1280" w:type="dxa"/>
            <w:shd w:val="clear" w:color="auto" w:fill="auto"/>
          </w:tcPr>
          <w:p w14:paraId="407C108B" w14:textId="1A0C9F0C"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7,78</w:t>
            </w:r>
          </w:p>
        </w:tc>
      </w:tr>
      <w:tr w:rsidR="00164A83" w:rsidRPr="00254DCF" w14:paraId="5790FE10" w14:textId="77777777" w:rsidTr="00164A83">
        <w:tc>
          <w:tcPr>
            <w:tcW w:w="696" w:type="dxa"/>
            <w:vMerge/>
            <w:shd w:val="clear" w:color="auto" w:fill="auto"/>
          </w:tcPr>
          <w:p w14:paraId="2098ECF3"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25C6E8BE" w14:textId="77777777" w:rsidR="00164A83" w:rsidRPr="00945E8D" w:rsidRDefault="00164A83" w:rsidP="00BA2761">
            <w:pPr>
              <w:pStyle w:val="afffff7"/>
              <w:spacing w:line="276" w:lineRule="auto"/>
              <w:ind w:firstLine="0"/>
              <w:jc w:val="left"/>
              <w:rPr>
                <w:bCs/>
                <w:sz w:val="22"/>
                <w:szCs w:val="22"/>
                <w:lang w:val="ru-RU"/>
              </w:rPr>
            </w:pPr>
            <w:r w:rsidRPr="00707671">
              <w:rPr>
                <w:b/>
                <w:sz w:val="22"/>
                <w:szCs w:val="22"/>
                <w:lang w:val="ru-RU"/>
              </w:rPr>
              <w:t>Зоны специального назначения:</w:t>
            </w:r>
          </w:p>
        </w:tc>
        <w:tc>
          <w:tcPr>
            <w:tcW w:w="1274" w:type="dxa"/>
            <w:shd w:val="clear" w:color="auto" w:fill="auto"/>
            <w:vAlign w:val="center"/>
          </w:tcPr>
          <w:p w14:paraId="5ADB78EB" w14:textId="77777777" w:rsidR="00164A83" w:rsidRPr="00254DCF" w:rsidRDefault="00164A83" w:rsidP="00BA2761">
            <w:pPr>
              <w:pStyle w:val="afffff7"/>
              <w:spacing w:line="276" w:lineRule="auto"/>
              <w:ind w:firstLine="0"/>
              <w:jc w:val="center"/>
              <w:rPr>
                <w:sz w:val="22"/>
                <w:szCs w:val="22"/>
                <w:lang w:val="ru-RU"/>
              </w:rPr>
            </w:pPr>
            <w:r w:rsidRPr="003A2C3D">
              <w:rPr>
                <w:b/>
                <w:sz w:val="22"/>
                <w:szCs w:val="22"/>
                <w:lang w:val="ru-RU"/>
              </w:rPr>
              <w:t>га</w:t>
            </w:r>
          </w:p>
        </w:tc>
        <w:tc>
          <w:tcPr>
            <w:tcW w:w="1540" w:type="dxa"/>
            <w:shd w:val="clear" w:color="auto" w:fill="auto"/>
            <w:vAlign w:val="center"/>
          </w:tcPr>
          <w:p w14:paraId="30BABC8B" w14:textId="24C7C156" w:rsidR="00164A83" w:rsidRPr="00164A83" w:rsidRDefault="00164A83" w:rsidP="00BA2761">
            <w:pPr>
              <w:pStyle w:val="afffff7"/>
              <w:spacing w:line="276" w:lineRule="auto"/>
              <w:ind w:firstLine="0"/>
              <w:jc w:val="center"/>
              <w:rPr>
                <w:b/>
                <w:bCs/>
                <w:sz w:val="22"/>
                <w:szCs w:val="22"/>
                <w:lang w:val="ru-RU"/>
              </w:rPr>
            </w:pPr>
            <w:r w:rsidRPr="00164A83">
              <w:rPr>
                <w:b/>
                <w:bCs/>
                <w:sz w:val="22"/>
                <w:szCs w:val="22"/>
                <w:lang w:val="ru-RU"/>
              </w:rPr>
              <w:t>3,9</w:t>
            </w:r>
          </w:p>
        </w:tc>
        <w:tc>
          <w:tcPr>
            <w:tcW w:w="1280" w:type="dxa"/>
            <w:shd w:val="clear" w:color="auto" w:fill="auto"/>
            <w:vAlign w:val="center"/>
          </w:tcPr>
          <w:p w14:paraId="06DFECED" w14:textId="63C527D9" w:rsidR="00164A83" w:rsidRPr="00164A83" w:rsidRDefault="00164A83" w:rsidP="00BA2761">
            <w:pPr>
              <w:pStyle w:val="afffff7"/>
              <w:spacing w:line="276" w:lineRule="auto"/>
              <w:ind w:firstLine="0"/>
              <w:jc w:val="center"/>
              <w:rPr>
                <w:b/>
                <w:bCs/>
                <w:sz w:val="22"/>
                <w:szCs w:val="22"/>
                <w:lang w:val="ru-RU"/>
              </w:rPr>
            </w:pPr>
            <w:r w:rsidRPr="00164A83">
              <w:rPr>
                <w:b/>
                <w:bCs/>
                <w:sz w:val="22"/>
                <w:szCs w:val="22"/>
                <w:lang w:val="ru-RU"/>
              </w:rPr>
              <w:t>3,9</w:t>
            </w:r>
          </w:p>
        </w:tc>
      </w:tr>
      <w:tr w:rsidR="00164A83" w:rsidRPr="00254DCF" w14:paraId="04591FBB" w14:textId="77777777" w:rsidTr="00164A83">
        <w:trPr>
          <w:trHeight w:val="242"/>
        </w:trPr>
        <w:tc>
          <w:tcPr>
            <w:tcW w:w="696" w:type="dxa"/>
            <w:vMerge/>
            <w:shd w:val="clear" w:color="auto" w:fill="auto"/>
          </w:tcPr>
          <w:p w14:paraId="706F8DF7"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02A63AFD"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Зона кладбищ</w:t>
            </w:r>
          </w:p>
        </w:tc>
        <w:tc>
          <w:tcPr>
            <w:tcW w:w="1274" w:type="dxa"/>
            <w:shd w:val="clear" w:color="auto" w:fill="auto"/>
          </w:tcPr>
          <w:p w14:paraId="3E31B1EF"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1383F63F" w14:textId="7C5B33D1"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0,40</w:t>
            </w:r>
          </w:p>
        </w:tc>
        <w:tc>
          <w:tcPr>
            <w:tcW w:w="1280" w:type="dxa"/>
            <w:shd w:val="clear" w:color="auto" w:fill="auto"/>
          </w:tcPr>
          <w:p w14:paraId="488A7FE4" w14:textId="2C7815A7"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0,40</w:t>
            </w:r>
          </w:p>
        </w:tc>
      </w:tr>
      <w:tr w:rsidR="00164A83" w:rsidRPr="00254DCF" w14:paraId="72052771" w14:textId="77777777" w:rsidTr="00164A83">
        <w:trPr>
          <w:trHeight w:val="536"/>
        </w:trPr>
        <w:tc>
          <w:tcPr>
            <w:tcW w:w="696" w:type="dxa"/>
            <w:vMerge/>
            <w:shd w:val="clear" w:color="auto" w:fill="auto"/>
          </w:tcPr>
          <w:p w14:paraId="6A22EA80" w14:textId="77777777" w:rsidR="00164A83" w:rsidRPr="00254DCF" w:rsidRDefault="00164A83" w:rsidP="00BA2761">
            <w:pPr>
              <w:pStyle w:val="afffff7"/>
              <w:spacing w:line="276" w:lineRule="auto"/>
              <w:ind w:firstLine="0"/>
              <w:jc w:val="center"/>
              <w:rPr>
                <w:b/>
                <w:sz w:val="22"/>
                <w:szCs w:val="22"/>
                <w:lang w:val="ru-RU"/>
              </w:rPr>
            </w:pPr>
          </w:p>
        </w:tc>
        <w:tc>
          <w:tcPr>
            <w:tcW w:w="4816" w:type="dxa"/>
            <w:shd w:val="clear" w:color="auto" w:fill="auto"/>
          </w:tcPr>
          <w:p w14:paraId="588B18B9" w14:textId="77777777" w:rsidR="00164A83" w:rsidRPr="00945E8D" w:rsidRDefault="00164A83" w:rsidP="00BA2761">
            <w:pPr>
              <w:pStyle w:val="afffff7"/>
              <w:spacing w:line="276" w:lineRule="auto"/>
              <w:ind w:firstLine="0"/>
              <w:jc w:val="left"/>
              <w:rPr>
                <w:bCs/>
                <w:sz w:val="22"/>
                <w:szCs w:val="22"/>
                <w:lang w:val="ru-RU"/>
              </w:rPr>
            </w:pPr>
            <w:r w:rsidRPr="00945E8D">
              <w:rPr>
                <w:bCs/>
                <w:sz w:val="22"/>
                <w:szCs w:val="22"/>
                <w:lang w:val="ru-RU"/>
              </w:rPr>
              <w:t>Зона озелененных территорий специального назначения</w:t>
            </w:r>
          </w:p>
        </w:tc>
        <w:tc>
          <w:tcPr>
            <w:tcW w:w="1274" w:type="dxa"/>
            <w:shd w:val="clear" w:color="auto" w:fill="auto"/>
          </w:tcPr>
          <w:p w14:paraId="6B406472" w14:textId="77777777" w:rsidR="00164A83" w:rsidRPr="00254DCF" w:rsidRDefault="00164A83" w:rsidP="00BA2761">
            <w:pPr>
              <w:pStyle w:val="afffff7"/>
              <w:spacing w:line="276" w:lineRule="auto"/>
              <w:ind w:firstLine="0"/>
              <w:jc w:val="center"/>
              <w:rPr>
                <w:sz w:val="22"/>
                <w:szCs w:val="22"/>
                <w:lang w:val="ru-RU"/>
              </w:rPr>
            </w:pPr>
            <w:r w:rsidRPr="00254DCF">
              <w:rPr>
                <w:sz w:val="22"/>
                <w:szCs w:val="22"/>
                <w:lang w:val="ru-RU"/>
              </w:rPr>
              <w:t>га</w:t>
            </w:r>
          </w:p>
        </w:tc>
        <w:tc>
          <w:tcPr>
            <w:tcW w:w="1540" w:type="dxa"/>
            <w:shd w:val="clear" w:color="auto" w:fill="auto"/>
          </w:tcPr>
          <w:p w14:paraId="205A5131" w14:textId="796C990A"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3,5</w:t>
            </w:r>
          </w:p>
        </w:tc>
        <w:tc>
          <w:tcPr>
            <w:tcW w:w="1280" w:type="dxa"/>
            <w:shd w:val="clear" w:color="auto" w:fill="auto"/>
          </w:tcPr>
          <w:p w14:paraId="43E98E4E" w14:textId="13D82F1D" w:rsidR="00164A83" w:rsidRPr="00164A83" w:rsidRDefault="00164A83" w:rsidP="00BA2761">
            <w:pPr>
              <w:pStyle w:val="afffff7"/>
              <w:spacing w:line="276" w:lineRule="auto"/>
              <w:ind w:firstLine="0"/>
              <w:jc w:val="center"/>
              <w:rPr>
                <w:color w:val="FF0000"/>
                <w:sz w:val="22"/>
                <w:szCs w:val="22"/>
                <w:lang w:val="ru-RU"/>
              </w:rPr>
            </w:pPr>
            <w:r>
              <w:rPr>
                <w:sz w:val="22"/>
                <w:szCs w:val="22"/>
                <w:lang w:val="ru-RU"/>
              </w:rPr>
              <w:t>3,5</w:t>
            </w:r>
          </w:p>
        </w:tc>
      </w:tr>
      <w:tr w:rsidR="00164A83" w:rsidRPr="00254DCF" w14:paraId="58528A8C" w14:textId="54A260CE" w:rsidTr="00164A83">
        <w:trPr>
          <w:trHeight w:val="309"/>
        </w:trPr>
        <w:tc>
          <w:tcPr>
            <w:tcW w:w="696" w:type="dxa"/>
            <w:shd w:val="clear" w:color="auto" w:fill="auto"/>
          </w:tcPr>
          <w:p w14:paraId="08F92023" w14:textId="6AA202EF" w:rsidR="00164A83" w:rsidRPr="00945E8D" w:rsidRDefault="00164A83" w:rsidP="00164A83">
            <w:pPr>
              <w:pStyle w:val="afffff7"/>
              <w:spacing w:line="276" w:lineRule="auto"/>
              <w:ind w:firstLine="0"/>
              <w:jc w:val="center"/>
              <w:rPr>
                <w:b/>
                <w:bCs/>
                <w:sz w:val="22"/>
                <w:szCs w:val="22"/>
                <w:lang w:val="ru-RU"/>
              </w:rPr>
            </w:pPr>
          </w:p>
        </w:tc>
        <w:tc>
          <w:tcPr>
            <w:tcW w:w="8910" w:type="dxa"/>
            <w:gridSpan w:val="4"/>
            <w:shd w:val="clear" w:color="auto" w:fill="auto"/>
          </w:tcPr>
          <w:p w14:paraId="7468917B" w14:textId="77777777" w:rsidR="00164A83" w:rsidRPr="00945E8D" w:rsidRDefault="00164A83" w:rsidP="00F06900">
            <w:pPr>
              <w:pStyle w:val="afffff7"/>
              <w:spacing w:line="276" w:lineRule="auto"/>
              <w:jc w:val="center"/>
              <w:rPr>
                <w:b/>
                <w:bCs/>
                <w:sz w:val="22"/>
                <w:szCs w:val="22"/>
                <w:lang w:val="ru-RU"/>
              </w:rPr>
            </w:pPr>
            <w:r w:rsidRPr="00945E8D">
              <w:rPr>
                <w:b/>
                <w:bCs/>
                <w:sz w:val="22"/>
                <w:szCs w:val="22"/>
                <w:lang w:val="ru-RU"/>
              </w:rPr>
              <w:t>Баланс земель</w:t>
            </w:r>
          </w:p>
        </w:tc>
      </w:tr>
      <w:tr w:rsidR="00945E8D" w:rsidRPr="00254DCF" w14:paraId="04970E6F" w14:textId="77777777" w:rsidTr="00164A83">
        <w:tc>
          <w:tcPr>
            <w:tcW w:w="696" w:type="dxa"/>
            <w:vMerge w:val="restart"/>
            <w:shd w:val="clear" w:color="auto" w:fill="auto"/>
          </w:tcPr>
          <w:p w14:paraId="69EA3D04" w14:textId="740916B0" w:rsidR="00945E8D" w:rsidRPr="00254DCF" w:rsidRDefault="00164A83" w:rsidP="00945E8D">
            <w:pPr>
              <w:pStyle w:val="afffff7"/>
              <w:spacing w:line="276" w:lineRule="auto"/>
              <w:ind w:firstLine="0"/>
              <w:jc w:val="center"/>
              <w:rPr>
                <w:b/>
                <w:sz w:val="22"/>
                <w:szCs w:val="22"/>
                <w:lang w:val="ru-RU"/>
              </w:rPr>
            </w:pPr>
            <w:r>
              <w:rPr>
                <w:b/>
                <w:sz w:val="22"/>
                <w:szCs w:val="22"/>
                <w:lang w:val="ru-RU"/>
              </w:rPr>
              <w:t>1.6</w:t>
            </w:r>
          </w:p>
        </w:tc>
        <w:tc>
          <w:tcPr>
            <w:tcW w:w="4816" w:type="dxa"/>
            <w:shd w:val="clear" w:color="auto" w:fill="auto"/>
          </w:tcPr>
          <w:p w14:paraId="5A33BB76" w14:textId="77777777" w:rsidR="00945E8D" w:rsidRPr="00945E8D" w:rsidRDefault="00945E8D" w:rsidP="00945E8D">
            <w:pPr>
              <w:pStyle w:val="afffff7"/>
              <w:spacing w:line="276" w:lineRule="auto"/>
              <w:ind w:firstLine="0"/>
              <w:jc w:val="left"/>
              <w:rPr>
                <w:b/>
                <w:sz w:val="22"/>
                <w:szCs w:val="22"/>
                <w:lang w:val="ru-RU"/>
              </w:rPr>
            </w:pPr>
            <w:r w:rsidRPr="00945E8D">
              <w:rPr>
                <w:b/>
                <w:sz w:val="22"/>
                <w:szCs w:val="22"/>
                <w:lang w:val="ru-RU"/>
              </w:rPr>
              <w:t>Общая площадь земель в границах сельского поселения</w:t>
            </w:r>
          </w:p>
        </w:tc>
        <w:tc>
          <w:tcPr>
            <w:tcW w:w="1274" w:type="dxa"/>
            <w:shd w:val="clear" w:color="auto" w:fill="auto"/>
          </w:tcPr>
          <w:p w14:paraId="0DAB851F"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га</w:t>
            </w:r>
          </w:p>
        </w:tc>
        <w:tc>
          <w:tcPr>
            <w:tcW w:w="1540" w:type="dxa"/>
            <w:shd w:val="clear" w:color="auto" w:fill="auto"/>
          </w:tcPr>
          <w:p w14:paraId="081EB548"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16 469,40</w:t>
            </w:r>
          </w:p>
        </w:tc>
        <w:tc>
          <w:tcPr>
            <w:tcW w:w="1280" w:type="dxa"/>
            <w:shd w:val="clear" w:color="auto" w:fill="auto"/>
          </w:tcPr>
          <w:p w14:paraId="1D1D356B" w14:textId="77777777" w:rsidR="00945E8D" w:rsidRPr="00945E8D" w:rsidRDefault="00945E8D" w:rsidP="00945E8D">
            <w:pPr>
              <w:pStyle w:val="afffff7"/>
              <w:spacing w:line="276" w:lineRule="auto"/>
              <w:ind w:firstLine="0"/>
              <w:jc w:val="center"/>
              <w:rPr>
                <w:b/>
                <w:sz w:val="22"/>
                <w:szCs w:val="22"/>
              </w:rPr>
            </w:pPr>
            <w:r w:rsidRPr="00945E8D">
              <w:rPr>
                <w:b/>
                <w:sz w:val="22"/>
                <w:szCs w:val="22"/>
                <w:lang w:val="ru-RU"/>
              </w:rPr>
              <w:t>16 469,40</w:t>
            </w:r>
          </w:p>
        </w:tc>
      </w:tr>
      <w:tr w:rsidR="00945E8D" w:rsidRPr="00254DCF" w14:paraId="76223926" w14:textId="77777777" w:rsidTr="00164A83">
        <w:tc>
          <w:tcPr>
            <w:tcW w:w="696" w:type="dxa"/>
            <w:vMerge/>
            <w:shd w:val="clear" w:color="auto" w:fill="auto"/>
          </w:tcPr>
          <w:p w14:paraId="32117385"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62897BD2" w14:textId="65BCCDDC" w:rsidR="00945E8D" w:rsidRPr="00945E8D" w:rsidRDefault="00945E8D" w:rsidP="00945E8D">
            <w:pPr>
              <w:pStyle w:val="afffff7"/>
              <w:spacing w:line="276" w:lineRule="auto"/>
              <w:ind w:firstLine="0"/>
              <w:jc w:val="left"/>
              <w:rPr>
                <w:b/>
                <w:sz w:val="22"/>
                <w:szCs w:val="22"/>
                <w:lang w:val="ru-RU"/>
              </w:rPr>
            </w:pPr>
            <w:r w:rsidRPr="00945E8D">
              <w:rPr>
                <w:b/>
                <w:sz w:val="22"/>
                <w:szCs w:val="22"/>
                <w:lang w:val="ru-RU"/>
              </w:rPr>
              <w:t>Площадь земель населенных пунктов:</w:t>
            </w:r>
          </w:p>
        </w:tc>
        <w:tc>
          <w:tcPr>
            <w:tcW w:w="1274" w:type="dxa"/>
            <w:shd w:val="clear" w:color="auto" w:fill="auto"/>
          </w:tcPr>
          <w:p w14:paraId="4F602492"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га</w:t>
            </w:r>
          </w:p>
        </w:tc>
        <w:tc>
          <w:tcPr>
            <w:tcW w:w="1540" w:type="dxa"/>
            <w:shd w:val="clear" w:color="auto" w:fill="auto"/>
          </w:tcPr>
          <w:p w14:paraId="3667C37D"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543,22</w:t>
            </w:r>
          </w:p>
        </w:tc>
        <w:tc>
          <w:tcPr>
            <w:tcW w:w="1280" w:type="dxa"/>
            <w:shd w:val="clear" w:color="auto" w:fill="auto"/>
          </w:tcPr>
          <w:p w14:paraId="45C37311"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543,22</w:t>
            </w:r>
          </w:p>
        </w:tc>
      </w:tr>
      <w:tr w:rsidR="00945E8D" w:rsidRPr="00254DCF" w14:paraId="5ADE4CBD" w14:textId="77777777" w:rsidTr="00164A83">
        <w:tc>
          <w:tcPr>
            <w:tcW w:w="696" w:type="dxa"/>
            <w:vMerge/>
            <w:shd w:val="clear" w:color="auto" w:fill="auto"/>
          </w:tcPr>
          <w:p w14:paraId="4CCC1A4B"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4D198CC2" w14:textId="551BBB1D"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 xml:space="preserve">п. </w:t>
            </w:r>
            <w:r>
              <w:rPr>
                <w:bCs/>
                <w:sz w:val="22"/>
                <w:szCs w:val="22"/>
                <w:lang w:val="ru-RU"/>
              </w:rPr>
              <w:t>Советский</w:t>
            </w:r>
          </w:p>
        </w:tc>
        <w:tc>
          <w:tcPr>
            <w:tcW w:w="1274" w:type="dxa"/>
            <w:shd w:val="clear" w:color="auto" w:fill="auto"/>
          </w:tcPr>
          <w:p w14:paraId="6839BC53" w14:textId="62B8A2B9" w:rsidR="00945E8D" w:rsidRPr="00945E8D" w:rsidRDefault="00945E8D" w:rsidP="00945E8D">
            <w:pPr>
              <w:pStyle w:val="afffff7"/>
              <w:spacing w:line="276" w:lineRule="auto"/>
              <w:ind w:firstLine="0"/>
              <w:jc w:val="center"/>
              <w:rPr>
                <w:bCs/>
                <w:sz w:val="22"/>
                <w:szCs w:val="22"/>
                <w:lang w:val="ru-RU"/>
              </w:rPr>
            </w:pPr>
            <w:r w:rsidRPr="00254DCF">
              <w:rPr>
                <w:sz w:val="22"/>
                <w:szCs w:val="22"/>
                <w:lang w:val="ru-RU"/>
              </w:rPr>
              <w:t>га</w:t>
            </w:r>
          </w:p>
        </w:tc>
        <w:tc>
          <w:tcPr>
            <w:tcW w:w="1540" w:type="dxa"/>
            <w:shd w:val="clear" w:color="auto" w:fill="auto"/>
          </w:tcPr>
          <w:p w14:paraId="09FAB1CB" w14:textId="7D0F63AD" w:rsidR="00945E8D" w:rsidRPr="00945E8D" w:rsidRDefault="00945E8D" w:rsidP="00945E8D">
            <w:pPr>
              <w:pStyle w:val="afffff7"/>
              <w:spacing w:line="276" w:lineRule="auto"/>
              <w:ind w:firstLine="0"/>
              <w:jc w:val="center"/>
              <w:rPr>
                <w:bCs/>
                <w:sz w:val="22"/>
                <w:szCs w:val="22"/>
                <w:lang w:val="ru-RU"/>
              </w:rPr>
            </w:pPr>
            <w:r w:rsidRPr="00945E8D">
              <w:rPr>
                <w:bCs/>
                <w:sz w:val="22"/>
                <w:szCs w:val="22"/>
                <w:lang w:val="ru-RU"/>
              </w:rPr>
              <w:t>308,7</w:t>
            </w:r>
          </w:p>
        </w:tc>
        <w:tc>
          <w:tcPr>
            <w:tcW w:w="1280" w:type="dxa"/>
            <w:shd w:val="clear" w:color="auto" w:fill="auto"/>
          </w:tcPr>
          <w:p w14:paraId="718372F6" w14:textId="7975D468" w:rsidR="00945E8D" w:rsidRPr="00945E8D" w:rsidRDefault="00945E8D" w:rsidP="00945E8D">
            <w:pPr>
              <w:pStyle w:val="afffff7"/>
              <w:spacing w:line="276" w:lineRule="auto"/>
              <w:ind w:firstLine="0"/>
              <w:jc w:val="center"/>
              <w:rPr>
                <w:bCs/>
                <w:sz w:val="22"/>
                <w:szCs w:val="22"/>
                <w:lang w:val="ru-RU"/>
              </w:rPr>
            </w:pPr>
            <w:r w:rsidRPr="00945E8D">
              <w:rPr>
                <w:bCs/>
                <w:sz w:val="22"/>
                <w:szCs w:val="22"/>
                <w:lang w:val="ru-RU"/>
              </w:rPr>
              <w:t>308,7</w:t>
            </w:r>
          </w:p>
        </w:tc>
      </w:tr>
      <w:tr w:rsidR="00945E8D" w:rsidRPr="00254DCF" w14:paraId="68DFE3E2" w14:textId="77777777" w:rsidTr="00164A83">
        <w:tc>
          <w:tcPr>
            <w:tcW w:w="696" w:type="dxa"/>
            <w:vMerge/>
            <w:shd w:val="clear" w:color="auto" w:fill="auto"/>
          </w:tcPr>
          <w:p w14:paraId="6F14CF0F"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0C586DB6" w14:textId="401D9E6E"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 xml:space="preserve">п. </w:t>
            </w:r>
            <w:r>
              <w:rPr>
                <w:bCs/>
                <w:sz w:val="22"/>
                <w:szCs w:val="22"/>
                <w:lang w:val="ru-RU"/>
              </w:rPr>
              <w:t>Большевик</w:t>
            </w:r>
          </w:p>
        </w:tc>
        <w:tc>
          <w:tcPr>
            <w:tcW w:w="1274" w:type="dxa"/>
            <w:shd w:val="clear" w:color="auto" w:fill="auto"/>
          </w:tcPr>
          <w:p w14:paraId="37758AF3" w14:textId="6047707E" w:rsidR="00945E8D" w:rsidRPr="00945E8D" w:rsidRDefault="00945E8D" w:rsidP="00945E8D">
            <w:pPr>
              <w:pStyle w:val="afffff7"/>
              <w:spacing w:line="276" w:lineRule="auto"/>
              <w:ind w:firstLine="0"/>
              <w:jc w:val="center"/>
              <w:rPr>
                <w:bCs/>
                <w:sz w:val="22"/>
                <w:szCs w:val="22"/>
                <w:lang w:val="ru-RU"/>
              </w:rPr>
            </w:pPr>
            <w:r w:rsidRPr="00254DCF">
              <w:rPr>
                <w:sz w:val="22"/>
                <w:szCs w:val="22"/>
                <w:lang w:val="ru-RU"/>
              </w:rPr>
              <w:t>га</w:t>
            </w:r>
          </w:p>
        </w:tc>
        <w:tc>
          <w:tcPr>
            <w:tcW w:w="1540" w:type="dxa"/>
            <w:shd w:val="clear" w:color="auto" w:fill="auto"/>
          </w:tcPr>
          <w:p w14:paraId="33607015" w14:textId="0CD09F08" w:rsidR="00945E8D" w:rsidRPr="00945E8D" w:rsidRDefault="00FA42FE" w:rsidP="00945E8D">
            <w:pPr>
              <w:pStyle w:val="afffff7"/>
              <w:spacing w:line="276" w:lineRule="auto"/>
              <w:ind w:firstLine="0"/>
              <w:jc w:val="center"/>
              <w:rPr>
                <w:bCs/>
                <w:sz w:val="22"/>
                <w:szCs w:val="22"/>
                <w:lang w:val="ru-RU"/>
              </w:rPr>
            </w:pPr>
            <w:r>
              <w:rPr>
                <w:bCs/>
                <w:sz w:val="22"/>
                <w:szCs w:val="22"/>
                <w:lang w:val="ru-RU"/>
              </w:rPr>
              <w:t>85,36</w:t>
            </w:r>
          </w:p>
        </w:tc>
        <w:tc>
          <w:tcPr>
            <w:tcW w:w="1280" w:type="dxa"/>
            <w:shd w:val="clear" w:color="auto" w:fill="auto"/>
          </w:tcPr>
          <w:p w14:paraId="15B8AD5F" w14:textId="74F353B7" w:rsidR="00945E8D" w:rsidRPr="00945E8D" w:rsidRDefault="00FA42FE" w:rsidP="00945E8D">
            <w:pPr>
              <w:pStyle w:val="afffff7"/>
              <w:spacing w:line="276" w:lineRule="auto"/>
              <w:ind w:firstLine="0"/>
              <w:jc w:val="center"/>
              <w:rPr>
                <w:bCs/>
                <w:sz w:val="22"/>
                <w:szCs w:val="22"/>
                <w:lang w:val="ru-RU"/>
              </w:rPr>
            </w:pPr>
            <w:r>
              <w:rPr>
                <w:bCs/>
                <w:sz w:val="22"/>
                <w:szCs w:val="22"/>
                <w:lang w:val="ru-RU"/>
              </w:rPr>
              <w:t>85,36</w:t>
            </w:r>
          </w:p>
        </w:tc>
      </w:tr>
      <w:tr w:rsidR="00945E8D" w:rsidRPr="00254DCF" w14:paraId="50959ED7" w14:textId="77777777" w:rsidTr="00164A83">
        <w:tc>
          <w:tcPr>
            <w:tcW w:w="696" w:type="dxa"/>
            <w:vMerge/>
            <w:shd w:val="clear" w:color="auto" w:fill="auto"/>
          </w:tcPr>
          <w:p w14:paraId="472D16EE"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27D58B4B" w14:textId="4FA2A119"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п. Заря</w:t>
            </w:r>
          </w:p>
        </w:tc>
        <w:tc>
          <w:tcPr>
            <w:tcW w:w="1274" w:type="dxa"/>
            <w:shd w:val="clear" w:color="auto" w:fill="auto"/>
          </w:tcPr>
          <w:p w14:paraId="464D8620" w14:textId="2FB38816" w:rsidR="00945E8D" w:rsidRPr="00945E8D" w:rsidRDefault="00945E8D" w:rsidP="00945E8D">
            <w:pPr>
              <w:pStyle w:val="afffff7"/>
              <w:spacing w:line="276" w:lineRule="auto"/>
              <w:ind w:firstLine="0"/>
              <w:jc w:val="center"/>
              <w:rPr>
                <w:bCs/>
                <w:sz w:val="22"/>
                <w:szCs w:val="22"/>
                <w:lang w:val="ru-RU"/>
              </w:rPr>
            </w:pPr>
            <w:r w:rsidRPr="00254DCF">
              <w:rPr>
                <w:sz w:val="22"/>
                <w:szCs w:val="22"/>
                <w:lang w:val="ru-RU"/>
              </w:rPr>
              <w:t>га</w:t>
            </w:r>
          </w:p>
        </w:tc>
        <w:tc>
          <w:tcPr>
            <w:tcW w:w="1540" w:type="dxa"/>
            <w:shd w:val="clear" w:color="auto" w:fill="auto"/>
          </w:tcPr>
          <w:p w14:paraId="271F5736" w14:textId="31C4C377" w:rsidR="00945E8D" w:rsidRPr="00945E8D" w:rsidRDefault="00FA42FE" w:rsidP="00945E8D">
            <w:pPr>
              <w:pStyle w:val="afffff7"/>
              <w:spacing w:line="276" w:lineRule="auto"/>
              <w:ind w:firstLine="0"/>
              <w:jc w:val="center"/>
              <w:rPr>
                <w:bCs/>
                <w:sz w:val="22"/>
                <w:szCs w:val="22"/>
                <w:lang w:val="ru-RU"/>
              </w:rPr>
            </w:pPr>
            <w:r>
              <w:rPr>
                <w:bCs/>
                <w:sz w:val="22"/>
                <w:szCs w:val="22"/>
                <w:lang w:val="ru-RU"/>
              </w:rPr>
              <w:t>76,97</w:t>
            </w:r>
          </w:p>
        </w:tc>
        <w:tc>
          <w:tcPr>
            <w:tcW w:w="1280" w:type="dxa"/>
            <w:shd w:val="clear" w:color="auto" w:fill="auto"/>
          </w:tcPr>
          <w:p w14:paraId="7861876F" w14:textId="5CAE1159" w:rsidR="00945E8D" w:rsidRPr="00945E8D" w:rsidRDefault="00FA42FE" w:rsidP="00945E8D">
            <w:pPr>
              <w:pStyle w:val="afffff7"/>
              <w:spacing w:line="276" w:lineRule="auto"/>
              <w:ind w:firstLine="0"/>
              <w:jc w:val="center"/>
              <w:rPr>
                <w:bCs/>
                <w:sz w:val="22"/>
                <w:szCs w:val="22"/>
                <w:lang w:val="ru-RU"/>
              </w:rPr>
            </w:pPr>
            <w:r>
              <w:rPr>
                <w:bCs/>
                <w:sz w:val="22"/>
                <w:szCs w:val="22"/>
                <w:lang w:val="ru-RU"/>
              </w:rPr>
              <w:t>76,97</w:t>
            </w:r>
          </w:p>
        </w:tc>
      </w:tr>
      <w:tr w:rsidR="00945E8D" w:rsidRPr="00254DCF" w14:paraId="30A61050" w14:textId="77777777" w:rsidTr="00164A83">
        <w:tc>
          <w:tcPr>
            <w:tcW w:w="696" w:type="dxa"/>
            <w:vMerge/>
            <w:shd w:val="clear" w:color="auto" w:fill="auto"/>
          </w:tcPr>
          <w:p w14:paraId="031226CA"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6A66C5F5" w14:textId="3F85F1E9" w:rsidR="00945E8D" w:rsidRPr="00945E8D" w:rsidRDefault="00945E8D" w:rsidP="00945E8D">
            <w:pPr>
              <w:pStyle w:val="afffff7"/>
              <w:spacing w:line="276" w:lineRule="auto"/>
              <w:ind w:firstLine="0"/>
              <w:jc w:val="left"/>
              <w:rPr>
                <w:bCs/>
                <w:sz w:val="22"/>
                <w:szCs w:val="22"/>
                <w:lang w:val="ru-RU"/>
              </w:rPr>
            </w:pPr>
            <w:r>
              <w:rPr>
                <w:bCs/>
                <w:sz w:val="22"/>
                <w:szCs w:val="22"/>
                <w:lang w:val="ru-RU"/>
              </w:rPr>
              <w:t>п. Дальний</w:t>
            </w:r>
          </w:p>
        </w:tc>
        <w:tc>
          <w:tcPr>
            <w:tcW w:w="1274" w:type="dxa"/>
            <w:shd w:val="clear" w:color="auto" w:fill="auto"/>
          </w:tcPr>
          <w:p w14:paraId="03C53927" w14:textId="15788691" w:rsidR="00945E8D" w:rsidRPr="00945E8D" w:rsidRDefault="00945E8D" w:rsidP="00945E8D">
            <w:pPr>
              <w:pStyle w:val="afffff7"/>
              <w:spacing w:line="276" w:lineRule="auto"/>
              <w:ind w:firstLine="0"/>
              <w:jc w:val="center"/>
              <w:rPr>
                <w:bCs/>
                <w:sz w:val="22"/>
                <w:szCs w:val="22"/>
                <w:lang w:val="ru-RU"/>
              </w:rPr>
            </w:pPr>
            <w:r w:rsidRPr="00254DCF">
              <w:rPr>
                <w:sz w:val="22"/>
                <w:szCs w:val="22"/>
                <w:lang w:val="ru-RU"/>
              </w:rPr>
              <w:t>га</w:t>
            </w:r>
          </w:p>
        </w:tc>
        <w:tc>
          <w:tcPr>
            <w:tcW w:w="1540" w:type="dxa"/>
            <w:shd w:val="clear" w:color="auto" w:fill="auto"/>
          </w:tcPr>
          <w:p w14:paraId="402E3BEC" w14:textId="4ADEC755" w:rsidR="00945E8D" w:rsidRPr="00945E8D" w:rsidRDefault="00FA42FE" w:rsidP="00945E8D">
            <w:pPr>
              <w:pStyle w:val="afffff7"/>
              <w:spacing w:line="276" w:lineRule="auto"/>
              <w:ind w:firstLine="0"/>
              <w:jc w:val="center"/>
              <w:rPr>
                <w:bCs/>
                <w:sz w:val="22"/>
                <w:szCs w:val="22"/>
                <w:lang w:val="ru-RU"/>
              </w:rPr>
            </w:pPr>
            <w:r>
              <w:rPr>
                <w:bCs/>
                <w:sz w:val="22"/>
                <w:szCs w:val="22"/>
                <w:lang w:val="ru-RU"/>
              </w:rPr>
              <w:t>72,19</w:t>
            </w:r>
          </w:p>
        </w:tc>
        <w:tc>
          <w:tcPr>
            <w:tcW w:w="1280" w:type="dxa"/>
            <w:shd w:val="clear" w:color="auto" w:fill="auto"/>
          </w:tcPr>
          <w:p w14:paraId="48BDB3C3" w14:textId="42F7357E" w:rsidR="00945E8D" w:rsidRPr="00945E8D" w:rsidRDefault="00FA42FE" w:rsidP="00945E8D">
            <w:pPr>
              <w:pStyle w:val="afffff7"/>
              <w:spacing w:line="276" w:lineRule="auto"/>
              <w:ind w:firstLine="0"/>
              <w:jc w:val="center"/>
              <w:rPr>
                <w:bCs/>
                <w:sz w:val="22"/>
                <w:szCs w:val="22"/>
                <w:lang w:val="ru-RU"/>
              </w:rPr>
            </w:pPr>
            <w:r>
              <w:rPr>
                <w:bCs/>
                <w:sz w:val="22"/>
                <w:szCs w:val="22"/>
                <w:lang w:val="ru-RU"/>
              </w:rPr>
              <w:t>72,19</w:t>
            </w:r>
          </w:p>
        </w:tc>
      </w:tr>
      <w:tr w:rsidR="00945E8D" w:rsidRPr="00254DCF" w14:paraId="6FF246A8" w14:textId="77777777" w:rsidTr="00164A83">
        <w:tc>
          <w:tcPr>
            <w:tcW w:w="696" w:type="dxa"/>
            <w:vMerge/>
            <w:shd w:val="clear" w:color="auto" w:fill="auto"/>
          </w:tcPr>
          <w:p w14:paraId="19F76F2D"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4470DB4D" w14:textId="77777777" w:rsidR="00945E8D" w:rsidRPr="00945E8D" w:rsidRDefault="00945E8D" w:rsidP="00945E8D">
            <w:pPr>
              <w:pStyle w:val="afffff7"/>
              <w:spacing w:line="276" w:lineRule="auto"/>
              <w:ind w:firstLine="0"/>
              <w:jc w:val="left"/>
              <w:rPr>
                <w:b/>
                <w:sz w:val="22"/>
                <w:szCs w:val="22"/>
                <w:lang w:val="ru-RU"/>
              </w:rPr>
            </w:pPr>
            <w:r w:rsidRPr="00945E8D">
              <w:rPr>
                <w:b/>
                <w:sz w:val="22"/>
                <w:szCs w:val="22"/>
                <w:lang w:val="ru-RU"/>
              </w:rPr>
              <w:t>Общая площадь земель сельскохозяйственного назначения</w:t>
            </w:r>
          </w:p>
        </w:tc>
        <w:tc>
          <w:tcPr>
            <w:tcW w:w="1274" w:type="dxa"/>
            <w:shd w:val="clear" w:color="auto" w:fill="auto"/>
          </w:tcPr>
          <w:p w14:paraId="3899FD87"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га</w:t>
            </w:r>
          </w:p>
        </w:tc>
        <w:tc>
          <w:tcPr>
            <w:tcW w:w="1540" w:type="dxa"/>
            <w:shd w:val="clear" w:color="auto" w:fill="auto"/>
          </w:tcPr>
          <w:p w14:paraId="069FF4BF"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15879,08</w:t>
            </w:r>
          </w:p>
        </w:tc>
        <w:tc>
          <w:tcPr>
            <w:tcW w:w="1280" w:type="dxa"/>
            <w:shd w:val="clear" w:color="auto" w:fill="auto"/>
          </w:tcPr>
          <w:p w14:paraId="417CE88D"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15879,08</w:t>
            </w:r>
          </w:p>
        </w:tc>
      </w:tr>
      <w:tr w:rsidR="00945E8D" w:rsidRPr="00254DCF" w14:paraId="29712AD6" w14:textId="77777777" w:rsidTr="00164A83">
        <w:tc>
          <w:tcPr>
            <w:tcW w:w="696" w:type="dxa"/>
            <w:vMerge/>
            <w:shd w:val="clear" w:color="auto" w:fill="auto"/>
          </w:tcPr>
          <w:p w14:paraId="3C8D8847"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1CB1DF57" w14:textId="77777777" w:rsidR="00945E8D" w:rsidRPr="00945E8D" w:rsidRDefault="00945E8D" w:rsidP="00945E8D">
            <w:pPr>
              <w:pStyle w:val="afffff7"/>
              <w:spacing w:line="276" w:lineRule="auto"/>
              <w:ind w:firstLine="0"/>
              <w:jc w:val="left"/>
              <w:rPr>
                <w:b/>
                <w:sz w:val="22"/>
                <w:szCs w:val="22"/>
                <w:lang w:val="ru-RU"/>
              </w:rPr>
            </w:pPr>
            <w:r w:rsidRPr="00945E8D">
              <w:rPr>
                <w:b/>
                <w:sz w:val="22"/>
                <w:szCs w:val="22"/>
                <w:lang w:val="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1274" w:type="dxa"/>
            <w:shd w:val="clear" w:color="auto" w:fill="auto"/>
          </w:tcPr>
          <w:p w14:paraId="6ED1D462"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га</w:t>
            </w:r>
          </w:p>
        </w:tc>
        <w:tc>
          <w:tcPr>
            <w:tcW w:w="1540" w:type="dxa"/>
            <w:shd w:val="clear" w:color="auto" w:fill="auto"/>
          </w:tcPr>
          <w:p w14:paraId="02CDB442"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47,03</w:t>
            </w:r>
          </w:p>
        </w:tc>
        <w:tc>
          <w:tcPr>
            <w:tcW w:w="1280" w:type="dxa"/>
            <w:shd w:val="clear" w:color="auto" w:fill="auto"/>
          </w:tcPr>
          <w:p w14:paraId="2888F6CF" w14:textId="77777777" w:rsidR="00945E8D" w:rsidRPr="00945E8D" w:rsidRDefault="00945E8D" w:rsidP="00945E8D">
            <w:pPr>
              <w:pStyle w:val="afffff7"/>
              <w:spacing w:line="276" w:lineRule="auto"/>
              <w:ind w:firstLine="0"/>
              <w:jc w:val="center"/>
              <w:rPr>
                <w:b/>
                <w:sz w:val="22"/>
                <w:szCs w:val="22"/>
                <w:lang w:val="ru-RU"/>
              </w:rPr>
            </w:pPr>
            <w:r w:rsidRPr="00945E8D">
              <w:rPr>
                <w:b/>
                <w:sz w:val="22"/>
                <w:szCs w:val="22"/>
                <w:lang w:val="ru-RU"/>
              </w:rPr>
              <w:t>47,03</w:t>
            </w:r>
          </w:p>
        </w:tc>
      </w:tr>
      <w:tr w:rsidR="00945E8D" w:rsidRPr="00254DCF" w14:paraId="4570C951" w14:textId="77777777" w:rsidTr="00301309">
        <w:tc>
          <w:tcPr>
            <w:tcW w:w="9606" w:type="dxa"/>
            <w:gridSpan w:val="5"/>
            <w:shd w:val="clear" w:color="auto" w:fill="auto"/>
          </w:tcPr>
          <w:p w14:paraId="01521809" w14:textId="77777777" w:rsidR="00945E8D" w:rsidRPr="00254DCF" w:rsidRDefault="00945E8D" w:rsidP="00945E8D">
            <w:pPr>
              <w:pStyle w:val="afffff7"/>
              <w:spacing w:line="276" w:lineRule="auto"/>
              <w:ind w:firstLine="0"/>
              <w:jc w:val="center"/>
              <w:rPr>
                <w:sz w:val="22"/>
                <w:szCs w:val="22"/>
                <w:lang w:val="ru-RU"/>
              </w:rPr>
            </w:pPr>
            <w:r w:rsidRPr="00254DCF">
              <w:rPr>
                <w:b/>
                <w:sz w:val="22"/>
                <w:szCs w:val="22"/>
              </w:rPr>
              <w:t>II</w:t>
            </w:r>
            <w:r w:rsidRPr="00254DCF">
              <w:rPr>
                <w:b/>
                <w:sz w:val="22"/>
                <w:szCs w:val="22"/>
                <w:lang w:val="ru-RU"/>
              </w:rPr>
              <w:t>. Население</w:t>
            </w:r>
          </w:p>
        </w:tc>
      </w:tr>
      <w:tr w:rsidR="00945E8D" w:rsidRPr="00254DCF" w14:paraId="48FEEFC7" w14:textId="77777777" w:rsidTr="00164A83">
        <w:tc>
          <w:tcPr>
            <w:tcW w:w="696" w:type="dxa"/>
            <w:shd w:val="clear" w:color="auto" w:fill="auto"/>
          </w:tcPr>
          <w:p w14:paraId="12E7FD2D"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lang w:val="ru-RU"/>
              </w:rPr>
              <w:t>2.1</w:t>
            </w:r>
          </w:p>
        </w:tc>
        <w:tc>
          <w:tcPr>
            <w:tcW w:w="4816" w:type="dxa"/>
            <w:shd w:val="clear" w:color="auto" w:fill="auto"/>
          </w:tcPr>
          <w:p w14:paraId="68E850A2"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Численность населения</w:t>
            </w:r>
          </w:p>
        </w:tc>
        <w:tc>
          <w:tcPr>
            <w:tcW w:w="1274" w:type="dxa"/>
            <w:shd w:val="clear" w:color="auto" w:fill="auto"/>
          </w:tcPr>
          <w:p w14:paraId="336A33EA"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чел.</w:t>
            </w:r>
          </w:p>
        </w:tc>
        <w:tc>
          <w:tcPr>
            <w:tcW w:w="1540" w:type="dxa"/>
            <w:shd w:val="clear" w:color="auto" w:fill="auto"/>
          </w:tcPr>
          <w:p w14:paraId="0C56626A"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rPr>
              <w:t>2</w:t>
            </w:r>
            <w:r w:rsidRPr="00254DCF">
              <w:rPr>
                <w:sz w:val="22"/>
                <w:szCs w:val="22"/>
                <w:lang w:val="ru-RU"/>
              </w:rPr>
              <w:t>500</w:t>
            </w:r>
          </w:p>
        </w:tc>
        <w:tc>
          <w:tcPr>
            <w:tcW w:w="1280" w:type="dxa"/>
            <w:shd w:val="clear" w:color="auto" w:fill="auto"/>
          </w:tcPr>
          <w:p w14:paraId="690A3E25"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rPr>
              <w:t>2</w:t>
            </w:r>
            <w:r w:rsidRPr="00254DCF">
              <w:rPr>
                <w:sz w:val="22"/>
                <w:szCs w:val="22"/>
                <w:lang w:val="ru-RU"/>
              </w:rPr>
              <w:t>900</w:t>
            </w:r>
          </w:p>
        </w:tc>
      </w:tr>
      <w:tr w:rsidR="00945E8D" w:rsidRPr="00254DCF" w14:paraId="6473DBBF" w14:textId="77777777" w:rsidTr="00164A83">
        <w:tc>
          <w:tcPr>
            <w:tcW w:w="696" w:type="dxa"/>
            <w:shd w:val="clear" w:color="auto" w:fill="auto"/>
          </w:tcPr>
          <w:p w14:paraId="77417311"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lang w:val="ru-RU"/>
              </w:rPr>
              <w:t>2.2</w:t>
            </w:r>
          </w:p>
        </w:tc>
        <w:tc>
          <w:tcPr>
            <w:tcW w:w="4816" w:type="dxa"/>
            <w:shd w:val="clear" w:color="auto" w:fill="auto"/>
          </w:tcPr>
          <w:p w14:paraId="24E841D9"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Жилищный фонд</w:t>
            </w:r>
          </w:p>
        </w:tc>
        <w:tc>
          <w:tcPr>
            <w:tcW w:w="1274" w:type="dxa"/>
            <w:shd w:val="clear" w:color="auto" w:fill="auto"/>
          </w:tcPr>
          <w:p w14:paraId="7D32E03E"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тыс. м</w:t>
            </w:r>
            <w:r w:rsidRPr="00254DCF">
              <w:rPr>
                <w:sz w:val="22"/>
                <w:szCs w:val="22"/>
                <w:vertAlign w:val="superscript"/>
                <w:lang w:val="ru-RU"/>
              </w:rPr>
              <w:t>2</w:t>
            </w:r>
          </w:p>
        </w:tc>
        <w:tc>
          <w:tcPr>
            <w:tcW w:w="1540" w:type="dxa"/>
            <w:shd w:val="clear" w:color="auto" w:fill="auto"/>
          </w:tcPr>
          <w:p w14:paraId="23D1B67E"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57,0</w:t>
            </w:r>
          </w:p>
        </w:tc>
        <w:tc>
          <w:tcPr>
            <w:tcW w:w="1280" w:type="dxa"/>
            <w:shd w:val="clear" w:color="auto" w:fill="auto"/>
          </w:tcPr>
          <w:p w14:paraId="3F52BEF0"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95,7</w:t>
            </w:r>
          </w:p>
        </w:tc>
      </w:tr>
      <w:tr w:rsidR="00945E8D" w:rsidRPr="00254DCF" w14:paraId="6F159B7B" w14:textId="77777777" w:rsidTr="00301309">
        <w:tc>
          <w:tcPr>
            <w:tcW w:w="9606" w:type="dxa"/>
            <w:gridSpan w:val="5"/>
            <w:shd w:val="clear" w:color="auto" w:fill="auto"/>
          </w:tcPr>
          <w:p w14:paraId="4BC21111" w14:textId="77777777" w:rsidR="00945E8D" w:rsidRPr="00254DCF" w:rsidRDefault="00945E8D" w:rsidP="00945E8D">
            <w:pPr>
              <w:pStyle w:val="afffff7"/>
              <w:spacing w:line="276" w:lineRule="auto"/>
              <w:ind w:firstLine="0"/>
              <w:jc w:val="center"/>
              <w:rPr>
                <w:sz w:val="22"/>
                <w:szCs w:val="22"/>
                <w:lang w:val="ru-RU"/>
              </w:rPr>
            </w:pPr>
            <w:r w:rsidRPr="00254DCF">
              <w:rPr>
                <w:b/>
                <w:sz w:val="22"/>
                <w:szCs w:val="22"/>
              </w:rPr>
              <w:t>III</w:t>
            </w:r>
            <w:r w:rsidRPr="00254DCF">
              <w:rPr>
                <w:b/>
                <w:sz w:val="22"/>
                <w:szCs w:val="22"/>
                <w:lang w:val="ru-RU"/>
              </w:rPr>
              <w:t>. Объекты социального и культурно-бытового обслуживания</w:t>
            </w:r>
          </w:p>
        </w:tc>
      </w:tr>
      <w:tr w:rsidR="00945E8D" w:rsidRPr="00254DCF" w14:paraId="2D728177" w14:textId="77777777" w:rsidTr="00164A83">
        <w:tc>
          <w:tcPr>
            <w:tcW w:w="696" w:type="dxa"/>
            <w:vMerge w:val="restart"/>
            <w:shd w:val="clear" w:color="auto" w:fill="auto"/>
          </w:tcPr>
          <w:p w14:paraId="2AFAA383"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rPr>
              <w:t>3</w:t>
            </w:r>
            <w:r w:rsidRPr="00254DCF">
              <w:rPr>
                <w:b/>
                <w:sz w:val="22"/>
                <w:szCs w:val="22"/>
                <w:lang w:val="ru-RU"/>
              </w:rPr>
              <w:t>.1</w:t>
            </w:r>
          </w:p>
        </w:tc>
        <w:tc>
          <w:tcPr>
            <w:tcW w:w="8910" w:type="dxa"/>
            <w:gridSpan w:val="4"/>
            <w:shd w:val="clear" w:color="auto" w:fill="auto"/>
          </w:tcPr>
          <w:p w14:paraId="6C5FACBB"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Объекты учебно-образовательного назначения</w:t>
            </w:r>
          </w:p>
        </w:tc>
      </w:tr>
      <w:tr w:rsidR="00945E8D" w:rsidRPr="00254DCF" w14:paraId="51455BFA" w14:textId="77777777" w:rsidTr="00164A83">
        <w:trPr>
          <w:trHeight w:val="232"/>
        </w:trPr>
        <w:tc>
          <w:tcPr>
            <w:tcW w:w="696" w:type="dxa"/>
            <w:vMerge/>
            <w:shd w:val="clear" w:color="auto" w:fill="auto"/>
          </w:tcPr>
          <w:p w14:paraId="1CDD6BB4" w14:textId="77777777" w:rsidR="00945E8D" w:rsidRPr="00254DCF" w:rsidRDefault="00945E8D" w:rsidP="00945E8D">
            <w:pPr>
              <w:pStyle w:val="afffff7"/>
              <w:tabs>
                <w:tab w:val="center" w:pos="235"/>
              </w:tabs>
              <w:spacing w:line="276" w:lineRule="auto"/>
              <w:ind w:firstLine="0"/>
              <w:jc w:val="center"/>
              <w:rPr>
                <w:b/>
                <w:sz w:val="22"/>
                <w:szCs w:val="22"/>
                <w:lang w:val="ru-RU"/>
              </w:rPr>
            </w:pPr>
          </w:p>
        </w:tc>
        <w:tc>
          <w:tcPr>
            <w:tcW w:w="4816" w:type="dxa"/>
            <w:shd w:val="clear" w:color="auto" w:fill="auto"/>
          </w:tcPr>
          <w:p w14:paraId="75799814"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детские дошкольные учреждения</w:t>
            </w:r>
          </w:p>
        </w:tc>
        <w:tc>
          <w:tcPr>
            <w:tcW w:w="1274" w:type="dxa"/>
            <w:shd w:val="clear" w:color="auto" w:fill="auto"/>
          </w:tcPr>
          <w:p w14:paraId="54CC203D"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ед.</w:t>
            </w:r>
          </w:p>
        </w:tc>
        <w:tc>
          <w:tcPr>
            <w:tcW w:w="1540" w:type="dxa"/>
            <w:shd w:val="clear" w:color="auto" w:fill="auto"/>
          </w:tcPr>
          <w:p w14:paraId="35FDB06F"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c>
          <w:tcPr>
            <w:tcW w:w="1280" w:type="dxa"/>
            <w:shd w:val="clear" w:color="auto" w:fill="auto"/>
          </w:tcPr>
          <w:p w14:paraId="606657DB" w14:textId="3785A6EB"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r>
      <w:tr w:rsidR="00945E8D" w:rsidRPr="00254DCF" w14:paraId="3A6C44E5" w14:textId="77777777" w:rsidTr="00164A83">
        <w:tc>
          <w:tcPr>
            <w:tcW w:w="696" w:type="dxa"/>
            <w:vMerge/>
            <w:shd w:val="clear" w:color="auto" w:fill="auto"/>
          </w:tcPr>
          <w:p w14:paraId="6CE6637A"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5D834178"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общеобразовательные школы</w:t>
            </w:r>
          </w:p>
        </w:tc>
        <w:tc>
          <w:tcPr>
            <w:tcW w:w="1274" w:type="dxa"/>
            <w:shd w:val="clear" w:color="auto" w:fill="auto"/>
          </w:tcPr>
          <w:p w14:paraId="0F738611"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ед.</w:t>
            </w:r>
          </w:p>
        </w:tc>
        <w:tc>
          <w:tcPr>
            <w:tcW w:w="1540" w:type="dxa"/>
            <w:shd w:val="clear" w:color="auto" w:fill="auto"/>
          </w:tcPr>
          <w:p w14:paraId="5DEAFC1C"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c>
          <w:tcPr>
            <w:tcW w:w="1280" w:type="dxa"/>
            <w:shd w:val="clear" w:color="auto" w:fill="auto"/>
          </w:tcPr>
          <w:p w14:paraId="1AD6B862"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r>
      <w:tr w:rsidR="00945E8D" w:rsidRPr="00254DCF" w14:paraId="59FB0D8D" w14:textId="77777777" w:rsidTr="00164A83">
        <w:tc>
          <w:tcPr>
            <w:tcW w:w="696" w:type="dxa"/>
            <w:vMerge w:val="restart"/>
            <w:shd w:val="clear" w:color="auto" w:fill="auto"/>
          </w:tcPr>
          <w:p w14:paraId="669BCEFE"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rPr>
              <w:t>3</w:t>
            </w:r>
            <w:r w:rsidRPr="00254DCF">
              <w:rPr>
                <w:b/>
                <w:sz w:val="22"/>
                <w:szCs w:val="22"/>
                <w:lang w:val="ru-RU"/>
              </w:rPr>
              <w:t>.2</w:t>
            </w:r>
          </w:p>
        </w:tc>
        <w:tc>
          <w:tcPr>
            <w:tcW w:w="8910" w:type="dxa"/>
            <w:gridSpan w:val="4"/>
            <w:shd w:val="clear" w:color="auto" w:fill="auto"/>
          </w:tcPr>
          <w:p w14:paraId="0260E342"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Объекты здравоохранения</w:t>
            </w:r>
          </w:p>
        </w:tc>
      </w:tr>
      <w:tr w:rsidR="00945E8D" w:rsidRPr="00254DCF" w14:paraId="1148B5D2" w14:textId="77777777" w:rsidTr="00164A83">
        <w:tc>
          <w:tcPr>
            <w:tcW w:w="696" w:type="dxa"/>
            <w:vMerge/>
            <w:shd w:val="clear" w:color="auto" w:fill="auto"/>
          </w:tcPr>
          <w:p w14:paraId="0F43CB5F"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36DDAA45"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ФАП</w:t>
            </w:r>
          </w:p>
        </w:tc>
        <w:tc>
          <w:tcPr>
            <w:tcW w:w="1274" w:type="dxa"/>
            <w:shd w:val="clear" w:color="auto" w:fill="auto"/>
          </w:tcPr>
          <w:p w14:paraId="70D9D9BA"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ед.</w:t>
            </w:r>
          </w:p>
        </w:tc>
        <w:tc>
          <w:tcPr>
            <w:tcW w:w="1540" w:type="dxa"/>
            <w:shd w:val="clear" w:color="auto" w:fill="auto"/>
          </w:tcPr>
          <w:p w14:paraId="7082AB67"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3</w:t>
            </w:r>
          </w:p>
        </w:tc>
        <w:tc>
          <w:tcPr>
            <w:tcW w:w="1280" w:type="dxa"/>
            <w:shd w:val="clear" w:color="auto" w:fill="auto"/>
          </w:tcPr>
          <w:p w14:paraId="5FF691EA"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3</w:t>
            </w:r>
          </w:p>
        </w:tc>
      </w:tr>
      <w:tr w:rsidR="00945E8D" w:rsidRPr="00254DCF" w14:paraId="77736A37" w14:textId="77777777" w:rsidTr="00164A83">
        <w:tc>
          <w:tcPr>
            <w:tcW w:w="696" w:type="dxa"/>
            <w:vMerge/>
            <w:shd w:val="clear" w:color="auto" w:fill="auto"/>
          </w:tcPr>
          <w:p w14:paraId="2D73FDC6"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55DB6F84"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врачебная амбулатория</w:t>
            </w:r>
          </w:p>
        </w:tc>
        <w:tc>
          <w:tcPr>
            <w:tcW w:w="1274" w:type="dxa"/>
            <w:shd w:val="clear" w:color="auto" w:fill="auto"/>
          </w:tcPr>
          <w:p w14:paraId="5E520BF2"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ед.</w:t>
            </w:r>
          </w:p>
        </w:tc>
        <w:tc>
          <w:tcPr>
            <w:tcW w:w="1540" w:type="dxa"/>
            <w:shd w:val="clear" w:color="auto" w:fill="auto"/>
          </w:tcPr>
          <w:p w14:paraId="0CA11976"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c>
          <w:tcPr>
            <w:tcW w:w="1280" w:type="dxa"/>
            <w:shd w:val="clear" w:color="auto" w:fill="auto"/>
          </w:tcPr>
          <w:p w14:paraId="1B5A6F7A"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r>
      <w:tr w:rsidR="00945E8D" w:rsidRPr="00254DCF" w14:paraId="15251153" w14:textId="77777777" w:rsidTr="00164A83">
        <w:tc>
          <w:tcPr>
            <w:tcW w:w="696" w:type="dxa"/>
            <w:shd w:val="clear" w:color="auto" w:fill="auto"/>
          </w:tcPr>
          <w:p w14:paraId="21F55F4C"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5D559E48" w14:textId="5C998EB9"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участковая больница</w:t>
            </w:r>
          </w:p>
        </w:tc>
        <w:tc>
          <w:tcPr>
            <w:tcW w:w="1274" w:type="dxa"/>
            <w:shd w:val="clear" w:color="auto" w:fill="auto"/>
          </w:tcPr>
          <w:p w14:paraId="38A6086C" w14:textId="087F256A" w:rsidR="00945E8D" w:rsidRPr="00254DCF" w:rsidRDefault="00945E8D" w:rsidP="00945E8D">
            <w:pPr>
              <w:pStyle w:val="afffff7"/>
              <w:spacing w:line="276" w:lineRule="auto"/>
              <w:ind w:firstLine="0"/>
              <w:jc w:val="center"/>
              <w:rPr>
                <w:sz w:val="22"/>
                <w:szCs w:val="22"/>
                <w:lang w:val="ru-RU"/>
              </w:rPr>
            </w:pPr>
            <w:r>
              <w:rPr>
                <w:sz w:val="22"/>
                <w:szCs w:val="22"/>
                <w:lang w:val="ru-RU"/>
              </w:rPr>
              <w:t>ед.</w:t>
            </w:r>
          </w:p>
        </w:tc>
        <w:tc>
          <w:tcPr>
            <w:tcW w:w="1540" w:type="dxa"/>
            <w:shd w:val="clear" w:color="auto" w:fill="auto"/>
          </w:tcPr>
          <w:p w14:paraId="549DF006" w14:textId="10CB0710" w:rsidR="00945E8D" w:rsidRPr="00254DCF" w:rsidRDefault="00945E8D" w:rsidP="00945E8D">
            <w:pPr>
              <w:pStyle w:val="afffff7"/>
              <w:spacing w:line="276" w:lineRule="auto"/>
              <w:ind w:firstLine="0"/>
              <w:jc w:val="center"/>
              <w:rPr>
                <w:sz w:val="22"/>
                <w:szCs w:val="22"/>
                <w:lang w:val="ru-RU"/>
              </w:rPr>
            </w:pPr>
            <w:r>
              <w:rPr>
                <w:sz w:val="22"/>
                <w:szCs w:val="22"/>
                <w:lang w:val="ru-RU"/>
              </w:rPr>
              <w:t>0</w:t>
            </w:r>
          </w:p>
        </w:tc>
        <w:tc>
          <w:tcPr>
            <w:tcW w:w="1280" w:type="dxa"/>
            <w:shd w:val="clear" w:color="auto" w:fill="auto"/>
          </w:tcPr>
          <w:p w14:paraId="4A0DF962" w14:textId="57DAA317" w:rsidR="00945E8D" w:rsidRPr="00254DCF" w:rsidRDefault="00945E8D" w:rsidP="00945E8D">
            <w:pPr>
              <w:pStyle w:val="afffff7"/>
              <w:spacing w:line="276" w:lineRule="auto"/>
              <w:ind w:firstLine="0"/>
              <w:jc w:val="center"/>
              <w:rPr>
                <w:sz w:val="22"/>
                <w:szCs w:val="22"/>
                <w:lang w:val="ru-RU"/>
              </w:rPr>
            </w:pPr>
            <w:r>
              <w:rPr>
                <w:sz w:val="22"/>
                <w:szCs w:val="22"/>
                <w:lang w:val="ru-RU"/>
              </w:rPr>
              <w:t>1</w:t>
            </w:r>
          </w:p>
        </w:tc>
      </w:tr>
      <w:tr w:rsidR="00945E8D" w:rsidRPr="00254DCF" w14:paraId="7A3BCFCB" w14:textId="77777777" w:rsidTr="00164A83">
        <w:tc>
          <w:tcPr>
            <w:tcW w:w="696" w:type="dxa"/>
            <w:vMerge w:val="restart"/>
            <w:shd w:val="clear" w:color="auto" w:fill="auto"/>
          </w:tcPr>
          <w:p w14:paraId="21BECA73"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rPr>
              <w:t>3</w:t>
            </w:r>
            <w:r w:rsidRPr="00254DCF">
              <w:rPr>
                <w:b/>
                <w:sz w:val="22"/>
                <w:szCs w:val="22"/>
                <w:lang w:val="ru-RU"/>
              </w:rPr>
              <w:t>.3</w:t>
            </w:r>
          </w:p>
        </w:tc>
        <w:tc>
          <w:tcPr>
            <w:tcW w:w="8910" w:type="dxa"/>
            <w:gridSpan w:val="4"/>
            <w:shd w:val="clear" w:color="auto" w:fill="auto"/>
          </w:tcPr>
          <w:p w14:paraId="2F696B08"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Спортивные и физкультурно-оздоровительные объекты</w:t>
            </w:r>
          </w:p>
        </w:tc>
      </w:tr>
      <w:tr w:rsidR="00945E8D" w:rsidRPr="00254DCF" w14:paraId="2ADAFB87" w14:textId="77777777" w:rsidTr="00164A83">
        <w:trPr>
          <w:trHeight w:val="88"/>
        </w:trPr>
        <w:tc>
          <w:tcPr>
            <w:tcW w:w="696" w:type="dxa"/>
            <w:vMerge/>
            <w:shd w:val="clear" w:color="auto" w:fill="auto"/>
          </w:tcPr>
          <w:p w14:paraId="639FA04C"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7DD55FB1"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спортивные залы</w:t>
            </w:r>
          </w:p>
        </w:tc>
        <w:tc>
          <w:tcPr>
            <w:tcW w:w="1274" w:type="dxa"/>
            <w:shd w:val="clear" w:color="auto" w:fill="auto"/>
          </w:tcPr>
          <w:p w14:paraId="7DC51291" w14:textId="77777777" w:rsidR="00945E8D" w:rsidRPr="00254DCF" w:rsidRDefault="00945E8D" w:rsidP="00945E8D">
            <w:pPr>
              <w:spacing w:line="276" w:lineRule="auto"/>
              <w:jc w:val="center"/>
              <w:rPr>
                <w:sz w:val="22"/>
                <w:szCs w:val="22"/>
              </w:rPr>
            </w:pPr>
            <w:r w:rsidRPr="00254DCF">
              <w:rPr>
                <w:sz w:val="22"/>
                <w:szCs w:val="22"/>
              </w:rPr>
              <w:t>ед.</w:t>
            </w:r>
          </w:p>
        </w:tc>
        <w:tc>
          <w:tcPr>
            <w:tcW w:w="1540" w:type="dxa"/>
            <w:shd w:val="clear" w:color="auto" w:fill="auto"/>
          </w:tcPr>
          <w:p w14:paraId="0C663BE4"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c>
          <w:tcPr>
            <w:tcW w:w="1280" w:type="dxa"/>
            <w:shd w:val="clear" w:color="auto" w:fill="auto"/>
          </w:tcPr>
          <w:p w14:paraId="49144D01"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r>
      <w:tr w:rsidR="00945E8D" w:rsidRPr="00254DCF" w14:paraId="03802CE1" w14:textId="77777777" w:rsidTr="00164A83">
        <w:tc>
          <w:tcPr>
            <w:tcW w:w="696" w:type="dxa"/>
            <w:vMerge/>
            <w:shd w:val="clear" w:color="auto" w:fill="auto"/>
          </w:tcPr>
          <w:p w14:paraId="2DF02D8E"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72106D4F"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плоскостные спортивные сооружения</w:t>
            </w:r>
          </w:p>
        </w:tc>
        <w:tc>
          <w:tcPr>
            <w:tcW w:w="1274" w:type="dxa"/>
            <w:shd w:val="clear" w:color="auto" w:fill="auto"/>
          </w:tcPr>
          <w:p w14:paraId="7B3E6FE6" w14:textId="77777777" w:rsidR="00945E8D" w:rsidRPr="00254DCF" w:rsidRDefault="00945E8D" w:rsidP="00945E8D">
            <w:pPr>
              <w:spacing w:line="276" w:lineRule="auto"/>
              <w:jc w:val="center"/>
              <w:rPr>
                <w:sz w:val="22"/>
                <w:szCs w:val="22"/>
              </w:rPr>
            </w:pPr>
            <w:r w:rsidRPr="00254DCF">
              <w:rPr>
                <w:sz w:val="22"/>
                <w:szCs w:val="22"/>
              </w:rPr>
              <w:t>ед.</w:t>
            </w:r>
          </w:p>
        </w:tc>
        <w:tc>
          <w:tcPr>
            <w:tcW w:w="1540" w:type="dxa"/>
            <w:shd w:val="clear" w:color="auto" w:fill="auto"/>
          </w:tcPr>
          <w:p w14:paraId="2557C2AB" w14:textId="77777777" w:rsidR="00945E8D" w:rsidRPr="00254DCF" w:rsidRDefault="00945E8D" w:rsidP="00945E8D">
            <w:pPr>
              <w:pStyle w:val="afffff7"/>
              <w:spacing w:line="276" w:lineRule="auto"/>
              <w:ind w:firstLine="0"/>
              <w:jc w:val="center"/>
              <w:rPr>
                <w:sz w:val="22"/>
                <w:szCs w:val="22"/>
                <w:lang w:val="ru-RU" w:eastAsia="ru-RU" w:bidi="ar-SA"/>
              </w:rPr>
            </w:pPr>
            <w:r w:rsidRPr="00254DCF">
              <w:rPr>
                <w:sz w:val="22"/>
                <w:szCs w:val="22"/>
                <w:lang w:val="ru-RU" w:eastAsia="ru-RU" w:bidi="ar-SA"/>
              </w:rPr>
              <w:t>3</w:t>
            </w:r>
          </w:p>
        </w:tc>
        <w:tc>
          <w:tcPr>
            <w:tcW w:w="1280" w:type="dxa"/>
            <w:shd w:val="clear" w:color="auto" w:fill="auto"/>
          </w:tcPr>
          <w:p w14:paraId="32D3D431" w14:textId="77777777" w:rsidR="00945E8D" w:rsidRPr="00254DCF" w:rsidRDefault="00945E8D" w:rsidP="00945E8D">
            <w:pPr>
              <w:pStyle w:val="afffff7"/>
              <w:spacing w:line="276" w:lineRule="auto"/>
              <w:ind w:firstLine="0"/>
              <w:jc w:val="center"/>
              <w:rPr>
                <w:sz w:val="22"/>
                <w:szCs w:val="22"/>
                <w:lang w:val="ru-RU" w:eastAsia="ru-RU" w:bidi="ar-SA"/>
              </w:rPr>
            </w:pPr>
            <w:r w:rsidRPr="00254DCF">
              <w:rPr>
                <w:sz w:val="22"/>
                <w:szCs w:val="22"/>
                <w:lang w:val="ru-RU" w:eastAsia="ru-RU" w:bidi="ar-SA"/>
              </w:rPr>
              <w:t>4</w:t>
            </w:r>
          </w:p>
        </w:tc>
      </w:tr>
      <w:tr w:rsidR="00945E8D" w:rsidRPr="00254DCF" w14:paraId="75E1C014" w14:textId="77777777" w:rsidTr="00164A83">
        <w:tc>
          <w:tcPr>
            <w:tcW w:w="696" w:type="dxa"/>
            <w:vMerge w:val="restart"/>
            <w:shd w:val="clear" w:color="auto" w:fill="auto"/>
          </w:tcPr>
          <w:p w14:paraId="67465561"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rPr>
              <w:t>3</w:t>
            </w:r>
            <w:r w:rsidRPr="00254DCF">
              <w:rPr>
                <w:b/>
                <w:sz w:val="22"/>
                <w:szCs w:val="22"/>
                <w:lang w:val="ru-RU"/>
              </w:rPr>
              <w:t>.4</w:t>
            </w:r>
          </w:p>
        </w:tc>
        <w:tc>
          <w:tcPr>
            <w:tcW w:w="8910" w:type="dxa"/>
            <w:gridSpan w:val="4"/>
            <w:shd w:val="clear" w:color="auto" w:fill="auto"/>
          </w:tcPr>
          <w:p w14:paraId="1046596F"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Объекты культурно-досугового назначения</w:t>
            </w:r>
          </w:p>
        </w:tc>
      </w:tr>
      <w:tr w:rsidR="00945E8D" w:rsidRPr="00254DCF" w14:paraId="3DBD30D0" w14:textId="77777777" w:rsidTr="00164A83">
        <w:tc>
          <w:tcPr>
            <w:tcW w:w="696" w:type="dxa"/>
            <w:vMerge/>
            <w:shd w:val="clear" w:color="auto" w:fill="auto"/>
          </w:tcPr>
          <w:p w14:paraId="7092A76A"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452D79EE"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учреждения культуры</w:t>
            </w:r>
          </w:p>
        </w:tc>
        <w:tc>
          <w:tcPr>
            <w:tcW w:w="1274" w:type="dxa"/>
            <w:shd w:val="clear" w:color="auto" w:fill="auto"/>
          </w:tcPr>
          <w:p w14:paraId="7CAB7301"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ед.</w:t>
            </w:r>
          </w:p>
        </w:tc>
        <w:tc>
          <w:tcPr>
            <w:tcW w:w="1540" w:type="dxa"/>
            <w:shd w:val="clear" w:color="auto" w:fill="auto"/>
          </w:tcPr>
          <w:p w14:paraId="5867DB82"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4</w:t>
            </w:r>
          </w:p>
        </w:tc>
        <w:tc>
          <w:tcPr>
            <w:tcW w:w="1280" w:type="dxa"/>
            <w:shd w:val="clear" w:color="auto" w:fill="auto"/>
          </w:tcPr>
          <w:p w14:paraId="235CE4AB"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4</w:t>
            </w:r>
          </w:p>
        </w:tc>
      </w:tr>
      <w:tr w:rsidR="00945E8D" w:rsidRPr="00254DCF" w14:paraId="36941288" w14:textId="77777777" w:rsidTr="00164A83">
        <w:tc>
          <w:tcPr>
            <w:tcW w:w="696" w:type="dxa"/>
            <w:vMerge w:val="restart"/>
            <w:shd w:val="clear" w:color="auto" w:fill="auto"/>
          </w:tcPr>
          <w:p w14:paraId="1E067A59"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lang w:val="ru-RU"/>
              </w:rPr>
              <w:t>3.5</w:t>
            </w:r>
          </w:p>
        </w:tc>
        <w:tc>
          <w:tcPr>
            <w:tcW w:w="8910" w:type="dxa"/>
            <w:gridSpan w:val="4"/>
            <w:shd w:val="clear" w:color="auto" w:fill="auto"/>
          </w:tcPr>
          <w:p w14:paraId="7990798D"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Отделения связи</w:t>
            </w:r>
          </w:p>
        </w:tc>
      </w:tr>
      <w:tr w:rsidR="00945E8D" w:rsidRPr="00254DCF" w14:paraId="0B9B4D88" w14:textId="77777777" w:rsidTr="00164A83">
        <w:tc>
          <w:tcPr>
            <w:tcW w:w="696" w:type="dxa"/>
            <w:vMerge/>
            <w:shd w:val="clear" w:color="auto" w:fill="auto"/>
          </w:tcPr>
          <w:p w14:paraId="6997AC11"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7AB0FF02"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почтовое отделение</w:t>
            </w:r>
          </w:p>
        </w:tc>
        <w:tc>
          <w:tcPr>
            <w:tcW w:w="1274" w:type="dxa"/>
            <w:shd w:val="clear" w:color="auto" w:fill="auto"/>
          </w:tcPr>
          <w:p w14:paraId="7333F313"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ед.</w:t>
            </w:r>
          </w:p>
        </w:tc>
        <w:tc>
          <w:tcPr>
            <w:tcW w:w="1540" w:type="dxa"/>
            <w:shd w:val="clear" w:color="auto" w:fill="auto"/>
          </w:tcPr>
          <w:p w14:paraId="2B0109C7"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c>
          <w:tcPr>
            <w:tcW w:w="1280" w:type="dxa"/>
            <w:shd w:val="clear" w:color="auto" w:fill="auto"/>
          </w:tcPr>
          <w:p w14:paraId="61E0E418"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w:t>
            </w:r>
          </w:p>
        </w:tc>
      </w:tr>
      <w:tr w:rsidR="00945E8D" w:rsidRPr="00254DCF" w14:paraId="6DEB773F" w14:textId="77777777" w:rsidTr="00164A83">
        <w:tc>
          <w:tcPr>
            <w:tcW w:w="696" w:type="dxa"/>
            <w:vMerge w:val="restart"/>
            <w:shd w:val="clear" w:color="auto" w:fill="auto"/>
          </w:tcPr>
          <w:p w14:paraId="5FFA0198"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rPr>
              <w:t>3</w:t>
            </w:r>
            <w:r w:rsidRPr="00254DCF">
              <w:rPr>
                <w:b/>
                <w:sz w:val="22"/>
                <w:szCs w:val="22"/>
                <w:lang w:val="ru-RU"/>
              </w:rPr>
              <w:t>.6</w:t>
            </w:r>
          </w:p>
        </w:tc>
        <w:tc>
          <w:tcPr>
            <w:tcW w:w="8910" w:type="dxa"/>
            <w:gridSpan w:val="4"/>
            <w:shd w:val="clear" w:color="auto" w:fill="auto"/>
          </w:tcPr>
          <w:p w14:paraId="151BFDFC"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Объекты торгового назначения</w:t>
            </w:r>
          </w:p>
        </w:tc>
      </w:tr>
      <w:tr w:rsidR="00945E8D" w:rsidRPr="00254DCF" w14:paraId="5F5F48EA" w14:textId="77777777" w:rsidTr="00164A83">
        <w:tc>
          <w:tcPr>
            <w:tcW w:w="696" w:type="dxa"/>
            <w:vMerge/>
            <w:shd w:val="clear" w:color="auto" w:fill="auto"/>
          </w:tcPr>
          <w:p w14:paraId="7D4AAFC2"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354599B1"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магазины</w:t>
            </w:r>
          </w:p>
        </w:tc>
        <w:tc>
          <w:tcPr>
            <w:tcW w:w="1274" w:type="dxa"/>
            <w:shd w:val="clear" w:color="auto" w:fill="auto"/>
          </w:tcPr>
          <w:p w14:paraId="4A25EAA6"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ед.</w:t>
            </w:r>
          </w:p>
        </w:tc>
        <w:tc>
          <w:tcPr>
            <w:tcW w:w="1540" w:type="dxa"/>
            <w:shd w:val="clear" w:color="auto" w:fill="auto"/>
          </w:tcPr>
          <w:p w14:paraId="2BA7C9DB"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5</w:t>
            </w:r>
          </w:p>
        </w:tc>
        <w:tc>
          <w:tcPr>
            <w:tcW w:w="1280" w:type="dxa"/>
            <w:shd w:val="clear" w:color="auto" w:fill="auto"/>
          </w:tcPr>
          <w:p w14:paraId="5EF7B172"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6</w:t>
            </w:r>
          </w:p>
        </w:tc>
      </w:tr>
      <w:tr w:rsidR="00945E8D" w:rsidRPr="00254DCF" w14:paraId="0D11C06F" w14:textId="77777777" w:rsidTr="00301309">
        <w:tc>
          <w:tcPr>
            <w:tcW w:w="9606" w:type="dxa"/>
            <w:gridSpan w:val="5"/>
            <w:shd w:val="clear" w:color="auto" w:fill="auto"/>
          </w:tcPr>
          <w:p w14:paraId="657D256D" w14:textId="77777777" w:rsidR="00945E8D" w:rsidRPr="00254DCF" w:rsidRDefault="00945E8D" w:rsidP="00945E8D">
            <w:pPr>
              <w:pStyle w:val="afffff7"/>
              <w:spacing w:line="276" w:lineRule="auto"/>
              <w:ind w:firstLine="0"/>
              <w:jc w:val="center"/>
              <w:rPr>
                <w:sz w:val="22"/>
                <w:szCs w:val="22"/>
                <w:lang w:val="ru-RU"/>
              </w:rPr>
            </w:pPr>
            <w:r w:rsidRPr="00254DCF">
              <w:rPr>
                <w:b/>
                <w:sz w:val="22"/>
                <w:szCs w:val="22"/>
              </w:rPr>
              <w:t>IV</w:t>
            </w:r>
            <w:r w:rsidRPr="00254DCF">
              <w:rPr>
                <w:b/>
                <w:sz w:val="22"/>
                <w:szCs w:val="22"/>
                <w:lang w:val="ru-RU"/>
              </w:rPr>
              <w:t>. Транспорт</w:t>
            </w:r>
          </w:p>
        </w:tc>
      </w:tr>
      <w:tr w:rsidR="00945E8D" w:rsidRPr="00254DCF" w14:paraId="18F99F08" w14:textId="77777777" w:rsidTr="00164A83">
        <w:tc>
          <w:tcPr>
            <w:tcW w:w="696" w:type="dxa"/>
            <w:vMerge w:val="restart"/>
            <w:shd w:val="clear" w:color="auto" w:fill="auto"/>
          </w:tcPr>
          <w:p w14:paraId="7D102322" w14:textId="77777777" w:rsidR="00945E8D" w:rsidRPr="00254DCF" w:rsidRDefault="00945E8D" w:rsidP="00945E8D">
            <w:pPr>
              <w:pStyle w:val="afffff7"/>
              <w:spacing w:line="276" w:lineRule="auto"/>
              <w:ind w:firstLine="0"/>
              <w:jc w:val="center"/>
              <w:rPr>
                <w:b/>
                <w:sz w:val="22"/>
                <w:szCs w:val="22"/>
                <w:lang w:val="ru-RU"/>
              </w:rPr>
            </w:pPr>
            <w:r w:rsidRPr="00254DCF">
              <w:rPr>
                <w:b/>
                <w:sz w:val="22"/>
                <w:szCs w:val="22"/>
              </w:rPr>
              <w:t>4</w:t>
            </w:r>
            <w:r w:rsidRPr="00254DCF">
              <w:rPr>
                <w:b/>
                <w:sz w:val="22"/>
                <w:szCs w:val="22"/>
                <w:lang w:val="ru-RU"/>
              </w:rPr>
              <w:t>.1</w:t>
            </w:r>
          </w:p>
        </w:tc>
        <w:tc>
          <w:tcPr>
            <w:tcW w:w="4816" w:type="dxa"/>
            <w:shd w:val="clear" w:color="auto" w:fill="auto"/>
          </w:tcPr>
          <w:p w14:paraId="6F20D41F" w14:textId="0E3CB998"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Фактическая протяженность автомобильных дорог в границах поселения, в том числе</w:t>
            </w:r>
          </w:p>
        </w:tc>
        <w:tc>
          <w:tcPr>
            <w:tcW w:w="1274" w:type="dxa"/>
            <w:shd w:val="clear" w:color="auto" w:fill="auto"/>
          </w:tcPr>
          <w:p w14:paraId="5976A45E"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км</w:t>
            </w:r>
          </w:p>
        </w:tc>
        <w:tc>
          <w:tcPr>
            <w:tcW w:w="1540" w:type="dxa"/>
            <w:shd w:val="clear" w:color="auto" w:fill="auto"/>
          </w:tcPr>
          <w:p w14:paraId="378C94C6"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67,07</w:t>
            </w:r>
          </w:p>
        </w:tc>
        <w:tc>
          <w:tcPr>
            <w:tcW w:w="1280" w:type="dxa"/>
            <w:shd w:val="clear" w:color="auto" w:fill="auto"/>
          </w:tcPr>
          <w:p w14:paraId="2734359D"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68,57</w:t>
            </w:r>
          </w:p>
        </w:tc>
      </w:tr>
      <w:tr w:rsidR="00945E8D" w:rsidRPr="00254DCF" w14:paraId="44055140" w14:textId="77777777" w:rsidTr="00164A83">
        <w:trPr>
          <w:trHeight w:val="50"/>
        </w:trPr>
        <w:tc>
          <w:tcPr>
            <w:tcW w:w="696" w:type="dxa"/>
            <w:vMerge/>
            <w:shd w:val="clear" w:color="auto" w:fill="auto"/>
          </w:tcPr>
          <w:p w14:paraId="3B56A4F6"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06034DE8"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межмуниципального значения</w:t>
            </w:r>
          </w:p>
        </w:tc>
        <w:tc>
          <w:tcPr>
            <w:tcW w:w="1274" w:type="dxa"/>
            <w:shd w:val="clear" w:color="auto" w:fill="auto"/>
          </w:tcPr>
          <w:p w14:paraId="47D07D45"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км</w:t>
            </w:r>
          </w:p>
        </w:tc>
        <w:tc>
          <w:tcPr>
            <w:tcW w:w="1540" w:type="dxa"/>
            <w:shd w:val="clear" w:color="auto" w:fill="auto"/>
          </w:tcPr>
          <w:p w14:paraId="24629E8E"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1,2</w:t>
            </w:r>
          </w:p>
        </w:tc>
        <w:tc>
          <w:tcPr>
            <w:tcW w:w="1280" w:type="dxa"/>
            <w:shd w:val="clear" w:color="auto" w:fill="auto"/>
          </w:tcPr>
          <w:p w14:paraId="766962EF"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1,2</w:t>
            </w:r>
          </w:p>
        </w:tc>
      </w:tr>
      <w:tr w:rsidR="00945E8D" w:rsidRPr="00254DCF" w14:paraId="4A7739C7" w14:textId="77777777" w:rsidTr="00164A83">
        <w:trPr>
          <w:trHeight w:val="50"/>
        </w:trPr>
        <w:tc>
          <w:tcPr>
            <w:tcW w:w="696" w:type="dxa"/>
            <w:vMerge/>
            <w:shd w:val="clear" w:color="auto" w:fill="auto"/>
          </w:tcPr>
          <w:p w14:paraId="1B0AE9C8"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0CB755DB"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регионального значения</w:t>
            </w:r>
          </w:p>
        </w:tc>
        <w:tc>
          <w:tcPr>
            <w:tcW w:w="1274" w:type="dxa"/>
            <w:shd w:val="clear" w:color="auto" w:fill="auto"/>
          </w:tcPr>
          <w:p w14:paraId="70656EE0"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км</w:t>
            </w:r>
          </w:p>
        </w:tc>
        <w:tc>
          <w:tcPr>
            <w:tcW w:w="1540" w:type="dxa"/>
            <w:shd w:val="clear" w:color="auto" w:fill="auto"/>
          </w:tcPr>
          <w:p w14:paraId="7E5B69AD"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10,2</w:t>
            </w:r>
          </w:p>
        </w:tc>
        <w:tc>
          <w:tcPr>
            <w:tcW w:w="1280" w:type="dxa"/>
            <w:shd w:val="clear" w:color="auto" w:fill="auto"/>
          </w:tcPr>
          <w:p w14:paraId="13F21E0B"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10,2</w:t>
            </w:r>
          </w:p>
        </w:tc>
      </w:tr>
      <w:tr w:rsidR="00945E8D" w:rsidRPr="00254DCF" w14:paraId="30C15F45" w14:textId="77777777" w:rsidTr="00164A83">
        <w:trPr>
          <w:trHeight w:val="50"/>
        </w:trPr>
        <w:tc>
          <w:tcPr>
            <w:tcW w:w="696" w:type="dxa"/>
            <w:vMerge/>
            <w:shd w:val="clear" w:color="auto" w:fill="auto"/>
          </w:tcPr>
          <w:p w14:paraId="5AF06075" w14:textId="77777777" w:rsidR="00945E8D" w:rsidRPr="00254DCF" w:rsidRDefault="00945E8D" w:rsidP="00945E8D">
            <w:pPr>
              <w:pStyle w:val="afffff7"/>
              <w:spacing w:line="276" w:lineRule="auto"/>
              <w:ind w:firstLine="0"/>
              <w:jc w:val="center"/>
              <w:rPr>
                <w:b/>
                <w:sz w:val="22"/>
                <w:szCs w:val="22"/>
                <w:lang w:val="ru-RU"/>
              </w:rPr>
            </w:pPr>
          </w:p>
        </w:tc>
        <w:tc>
          <w:tcPr>
            <w:tcW w:w="4816" w:type="dxa"/>
            <w:shd w:val="clear" w:color="auto" w:fill="auto"/>
          </w:tcPr>
          <w:p w14:paraId="52B14830" w14:textId="77777777" w:rsidR="00945E8D" w:rsidRPr="00945E8D" w:rsidRDefault="00945E8D" w:rsidP="00945E8D">
            <w:pPr>
              <w:pStyle w:val="afffff7"/>
              <w:spacing w:line="276" w:lineRule="auto"/>
              <w:ind w:firstLine="0"/>
              <w:jc w:val="left"/>
              <w:rPr>
                <w:bCs/>
                <w:sz w:val="22"/>
                <w:szCs w:val="22"/>
                <w:lang w:val="ru-RU"/>
              </w:rPr>
            </w:pPr>
            <w:r w:rsidRPr="00945E8D">
              <w:rPr>
                <w:bCs/>
                <w:sz w:val="22"/>
                <w:szCs w:val="22"/>
                <w:lang w:val="ru-RU"/>
              </w:rPr>
              <w:t>местного значения</w:t>
            </w:r>
          </w:p>
        </w:tc>
        <w:tc>
          <w:tcPr>
            <w:tcW w:w="1274" w:type="dxa"/>
            <w:shd w:val="clear" w:color="auto" w:fill="auto"/>
          </w:tcPr>
          <w:p w14:paraId="762B318D"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км</w:t>
            </w:r>
          </w:p>
        </w:tc>
        <w:tc>
          <w:tcPr>
            <w:tcW w:w="1540" w:type="dxa"/>
            <w:shd w:val="clear" w:color="auto" w:fill="auto"/>
          </w:tcPr>
          <w:p w14:paraId="7218DF70"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10</w:t>
            </w:r>
          </w:p>
        </w:tc>
        <w:tc>
          <w:tcPr>
            <w:tcW w:w="1280" w:type="dxa"/>
            <w:shd w:val="clear" w:color="auto" w:fill="auto"/>
          </w:tcPr>
          <w:p w14:paraId="3F40B736" w14:textId="77777777" w:rsidR="00945E8D" w:rsidRPr="00254DCF" w:rsidRDefault="00945E8D" w:rsidP="00945E8D">
            <w:pPr>
              <w:pStyle w:val="afffff7"/>
              <w:spacing w:line="276" w:lineRule="auto"/>
              <w:ind w:firstLine="0"/>
              <w:jc w:val="center"/>
              <w:rPr>
                <w:sz w:val="22"/>
                <w:szCs w:val="22"/>
                <w:lang w:val="ru-RU"/>
              </w:rPr>
            </w:pPr>
            <w:r w:rsidRPr="00254DCF">
              <w:rPr>
                <w:sz w:val="22"/>
                <w:szCs w:val="22"/>
                <w:lang w:val="ru-RU"/>
              </w:rPr>
              <w:t>10</w:t>
            </w:r>
          </w:p>
        </w:tc>
      </w:tr>
      <w:bookmarkEnd w:id="188"/>
    </w:tbl>
    <w:p w14:paraId="0570ACF1" w14:textId="77777777" w:rsidR="00BE412C" w:rsidRPr="00EE0050" w:rsidRDefault="00BE412C" w:rsidP="00DB5CD2">
      <w:pPr>
        <w:pStyle w:val="a8"/>
        <w:tabs>
          <w:tab w:val="left" w:pos="9639"/>
        </w:tabs>
        <w:spacing w:line="276" w:lineRule="auto"/>
        <w:ind w:left="360" w:firstLine="180"/>
        <w:rPr>
          <w:szCs w:val="28"/>
          <w:u w:val="single"/>
          <w:lang w:eastAsia="ar-SA"/>
        </w:rPr>
      </w:pPr>
    </w:p>
    <w:p w14:paraId="31B9A719" w14:textId="77777777" w:rsidR="007B3786" w:rsidRPr="00272631" w:rsidRDefault="007B3786" w:rsidP="007B3786">
      <w:pPr>
        <w:ind w:left="-142" w:right="-994"/>
        <w:jc w:val="center"/>
        <w:outlineLvl w:val="0"/>
        <w:rPr>
          <w:b/>
          <w:i/>
          <w:iCs/>
          <w:sz w:val="28"/>
          <w:szCs w:val="28"/>
        </w:rPr>
      </w:pPr>
      <w:bookmarkStart w:id="193" w:name="_Toc135831104"/>
      <w:r w:rsidRPr="00272631">
        <w:rPr>
          <w:b/>
          <w:i/>
          <w:iCs/>
          <w:sz w:val="28"/>
          <w:szCs w:val="28"/>
        </w:rPr>
        <w:t>ЭКСПЛИКАЦИЯ СУЩЕСТВУЮЩИХ ОБЪЕКТОВ</w:t>
      </w:r>
      <w:bookmarkEnd w:id="193"/>
      <w:r w:rsidRPr="00272631">
        <w:rPr>
          <w:b/>
          <w:i/>
          <w:iCs/>
          <w:sz w:val="28"/>
          <w:szCs w:val="28"/>
        </w:rPr>
        <w:t xml:space="preserve"> </w:t>
      </w:r>
    </w:p>
    <w:p w14:paraId="3A4C3F6D" w14:textId="77777777" w:rsidR="007B3786" w:rsidRPr="00272631" w:rsidRDefault="007B3786" w:rsidP="007B3786">
      <w:pPr>
        <w:pStyle w:val="1d"/>
        <w:jc w:val="center"/>
        <w:rPr>
          <w:b/>
          <w:bCs/>
          <w:i/>
          <w:iCs/>
          <w:sz w:val="28"/>
          <w:szCs w:val="28"/>
        </w:rPr>
      </w:pPr>
      <w:r w:rsidRPr="00272631">
        <w:rPr>
          <w:b/>
          <w:bCs/>
          <w:i/>
          <w:iCs/>
          <w:sz w:val="28"/>
          <w:szCs w:val="28"/>
        </w:rPr>
        <w:t>КАПИТАЛЬНОГО СТРОИТЕЛЬСТВА И ТЕРРИТОРИЙ</w:t>
      </w:r>
    </w:p>
    <w:tbl>
      <w:tblPr>
        <w:tblpPr w:leftFromText="180" w:rightFromText="180" w:vertAnchor="text" w:horzAnchor="margin" w:tblpX="-34" w:tblpY="228"/>
        <w:tblW w:w="100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9"/>
        <w:gridCol w:w="16"/>
        <w:gridCol w:w="14"/>
        <w:gridCol w:w="3426"/>
        <w:gridCol w:w="170"/>
        <w:gridCol w:w="15"/>
        <w:gridCol w:w="12"/>
        <w:gridCol w:w="4197"/>
        <w:gridCol w:w="1276"/>
      </w:tblGrid>
      <w:tr w:rsidR="007B3786" w:rsidRPr="007B3786" w14:paraId="76487819" w14:textId="77777777" w:rsidTr="007B3786">
        <w:trPr>
          <w:trHeight w:val="430"/>
        </w:trPr>
        <w:tc>
          <w:tcPr>
            <w:tcW w:w="959" w:type="dxa"/>
            <w:gridSpan w:val="3"/>
            <w:tcBorders>
              <w:top w:val="single" w:sz="8" w:space="0" w:color="auto"/>
              <w:left w:val="single" w:sz="8" w:space="0" w:color="auto"/>
              <w:bottom w:val="single" w:sz="4" w:space="0" w:color="auto"/>
              <w:right w:val="single" w:sz="4" w:space="0" w:color="auto"/>
            </w:tcBorders>
            <w:vAlign w:val="center"/>
            <w:hideMark/>
          </w:tcPr>
          <w:p w14:paraId="1A2A0E2B" w14:textId="77777777" w:rsidR="007B3786" w:rsidRPr="007B3786" w:rsidRDefault="007B3786">
            <w:pPr>
              <w:jc w:val="center"/>
              <w:rPr>
                <w:b/>
                <w:bCs/>
                <w:iCs/>
                <w:sz w:val="24"/>
                <w:szCs w:val="24"/>
              </w:rPr>
            </w:pPr>
            <w:r w:rsidRPr="007B3786">
              <w:rPr>
                <w:b/>
                <w:bCs/>
                <w:iCs/>
                <w:sz w:val="24"/>
                <w:szCs w:val="24"/>
              </w:rPr>
              <w:t>№ п/п</w:t>
            </w:r>
          </w:p>
        </w:tc>
        <w:tc>
          <w:tcPr>
            <w:tcW w:w="3426" w:type="dxa"/>
            <w:tcBorders>
              <w:top w:val="single" w:sz="8" w:space="0" w:color="auto"/>
              <w:left w:val="single" w:sz="4" w:space="0" w:color="auto"/>
              <w:bottom w:val="single" w:sz="8" w:space="0" w:color="auto"/>
              <w:right w:val="single" w:sz="4" w:space="0" w:color="auto"/>
            </w:tcBorders>
            <w:vAlign w:val="center"/>
            <w:hideMark/>
          </w:tcPr>
          <w:p w14:paraId="5A6E4BBB" w14:textId="77777777" w:rsidR="007B3786" w:rsidRPr="007B3786" w:rsidRDefault="007B3786">
            <w:pPr>
              <w:ind w:left="34"/>
              <w:jc w:val="center"/>
              <w:rPr>
                <w:b/>
                <w:bCs/>
                <w:i/>
                <w:iCs/>
                <w:sz w:val="24"/>
                <w:szCs w:val="24"/>
              </w:rPr>
            </w:pPr>
            <w:r w:rsidRPr="007B3786">
              <w:rPr>
                <w:b/>
                <w:bCs/>
                <w:iCs/>
                <w:sz w:val="24"/>
                <w:szCs w:val="24"/>
              </w:rPr>
              <w:t>Наименование</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545C230B" w14:textId="77777777" w:rsidR="007B3786" w:rsidRPr="007B3786" w:rsidRDefault="007B3786">
            <w:pPr>
              <w:ind w:left="53"/>
              <w:jc w:val="center"/>
              <w:rPr>
                <w:b/>
                <w:bCs/>
                <w:i/>
                <w:iCs/>
                <w:sz w:val="24"/>
                <w:szCs w:val="24"/>
              </w:rPr>
            </w:pPr>
            <w:r w:rsidRPr="007B3786">
              <w:rPr>
                <w:b/>
                <w:bCs/>
                <w:iCs/>
                <w:sz w:val="24"/>
                <w:szCs w:val="24"/>
              </w:rPr>
              <w:t>Местоположение</w:t>
            </w:r>
          </w:p>
        </w:tc>
        <w:tc>
          <w:tcPr>
            <w:tcW w:w="1276" w:type="dxa"/>
            <w:tcBorders>
              <w:top w:val="single" w:sz="8" w:space="0" w:color="auto"/>
              <w:left w:val="single" w:sz="4" w:space="0" w:color="auto"/>
              <w:bottom w:val="single" w:sz="8" w:space="0" w:color="auto"/>
              <w:right w:val="single" w:sz="4" w:space="0" w:color="auto"/>
            </w:tcBorders>
            <w:vAlign w:val="center"/>
            <w:hideMark/>
          </w:tcPr>
          <w:p w14:paraId="6DB93C3A" w14:textId="77777777" w:rsidR="007B3786" w:rsidRPr="007B3786" w:rsidRDefault="007B3786">
            <w:pPr>
              <w:jc w:val="center"/>
              <w:rPr>
                <w:b/>
                <w:bCs/>
                <w:i/>
                <w:iCs/>
                <w:sz w:val="24"/>
                <w:szCs w:val="24"/>
              </w:rPr>
            </w:pPr>
            <w:r w:rsidRPr="007B3786">
              <w:rPr>
                <w:b/>
                <w:bCs/>
                <w:iCs/>
                <w:sz w:val="24"/>
                <w:szCs w:val="24"/>
              </w:rPr>
              <w:t>Значение*</w:t>
            </w:r>
          </w:p>
        </w:tc>
      </w:tr>
      <w:tr w:rsidR="007B3786" w:rsidRPr="007B3786" w14:paraId="5580CC32" w14:textId="77777777" w:rsidTr="007B3786">
        <w:trPr>
          <w:trHeight w:val="430"/>
        </w:trPr>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5534612D" w14:textId="77777777" w:rsidR="007B3786" w:rsidRPr="007B3786" w:rsidRDefault="007B3786" w:rsidP="007B3786">
            <w:pPr>
              <w:numPr>
                <w:ilvl w:val="0"/>
                <w:numId w:val="124"/>
              </w:numPr>
              <w:ind w:left="426"/>
              <w:jc w:val="center"/>
              <w:rPr>
                <w:b/>
                <w:bCs/>
                <w:i/>
                <w:iCs/>
                <w:sz w:val="24"/>
                <w:szCs w:val="24"/>
              </w:rPr>
            </w:pPr>
            <w:r w:rsidRPr="007B3786">
              <w:rPr>
                <w:b/>
                <w:bCs/>
                <w:i/>
                <w:iCs/>
                <w:sz w:val="24"/>
                <w:szCs w:val="24"/>
              </w:rPr>
              <w:t>Объекты в области образования и науки</w:t>
            </w:r>
          </w:p>
        </w:tc>
      </w:tr>
      <w:tr w:rsidR="007B3786" w:rsidRPr="007B3786" w14:paraId="48E135AB" w14:textId="77777777" w:rsidTr="007B3786">
        <w:trPr>
          <w:trHeight w:val="430"/>
        </w:trPr>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492673A1" w14:textId="77777777" w:rsidR="007B3786" w:rsidRPr="007B3786" w:rsidRDefault="007B3786">
            <w:pPr>
              <w:jc w:val="center"/>
              <w:rPr>
                <w:b/>
                <w:bCs/>
                <w:i/>
                <w:iCs/>
                <w:sz w:val="24"/>
                <w:szCs w:val="24"/>
              </w:rPr>
            </w:pPr>
            <w:r w:rsidRPr="007B3786">
              <w:rPr>
                <w:bCs/>
                <w:iCs/>
                <w:sz w:val="24"/>
                <w:szCs w:val="24"/>
              </w:rPr>
              <w:t>1.1</w:t>
            </w:r>
          </w:p>
        </w:tc>
        <w:tc>
          <w:tcPr>
            <w:tcW w:w="3426" w:type="dxa"/>
            <w:tcBorders>
              <w:top w:val="single" w:sz="8" w:space="0" w:color="auto"/>
              <w:left w:val="single" w:sz="4" w:space="0" w:color="auto"/>
              <w:bottom w:val="single" w:sz="8" w:space="0" w:color="auto"/>
              <w:right w:val="single" w:sz="4" w:space="0" w:color="auto"/>
            </w:tcBorders>
            <w:vAlign w:val="center"/>
            <w:hideMark/>
          </w:tcPr>
          <w:p w14:paraId="632EBCAE" w14:textId="77777777" w:rsidR="007B3786" w:rsidRPr="007B3786" w:rsidRDefault="007B3786">
            <w:pPr>
              <w:rPr>
                <w:b/>
                <w:bCs/>
                <w:i/>
                <w:iCs/>
                <w:sz w:val="24"/>
                <w:szCs w:val="24"/>
              </w:rPr>
            </w:pPr>
            <w:r w:rsidRPr="007B3786">
              <w:t>МБОУ СОШ № 17</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13094D35" w14:textId="77777777" w:rsidR="007B3786" w:rsidRPr="007B3786" w:rsidRDefault="007B3786">
            <w:pPr>
              <w:ind w:left="-1"/>
              <w:jc w:val="center"/>
              <w:rPr>
                <w:b/>
                <w:bCs/>
                <w:i/>
                <w:iCs/>
                <w:sz w:val="24"/>
                <w:szCs w:val="24"/>
              </w:rPr>
            </w:pPr>
            <w:r w:rsidRPr="007B3786">
              <w:rPr>
                <w:sz w:val="24"/>
                <w:szCs w:val="24"/>
              </w:rPr>
              <w:t xml:space="preserve">Краснодарский край, Ейский район, п. Советский, ул. Гагарина, 1 </w:t>
            </w:r>
          </w:p>
        </w:tc>
        <w:tc>
          <w:tcPr>
            <w:tcW w:w="1276" w:type="dxa"/>
            <w:tcBorders>
              <w:top w:val="single" w:sz="8" w:space="0" w:color="auto"/>
              <w:left w:val="single" w:sz="4" w:space="0" w:color="auto"/>
              <w:bottom w:val="single" w:sz="8" w:space="0" w:color="auto"/>
              <w:right w:val="single" w:sz="8" w:space="0" w:color="auto"/>
            </w:tcBorders>
            <w:vAlign w:val="center"/>
            <w:hideMark/>
          </w:tcPr>
          <w:p w14:paraId="66E3B69B" w14:textId="77777777" w:rsidR="007B3786" w:rsidRPr="007B3786" w:rsidRDefault="007B3786">
            <w:pPr>
              <w:ind w:left="-2"/>
              <w:jc w:val="center"/>
              <w:rPr>
                <w:b/>
                <w:bCs/>
                <w:i/>
                <w:iCs/>
                <w:sz w:val="24"/>
                <w:szCs w:val="24"/>
              </w:rPr>
            </w:pPr>
            <w:r w:rsidRPr="007B3786">
              <w:rPr>
                <w:sz w:val="24"/>
                <w:szCs w:val="24"/>
              </w:rPr>
              <w:t>М</w:t>
            </w:r>
          </w:p>
        </w:tc>
      </w:tr>
      <w:tr w:rsidR="007B3786" w:rsidRPr="007B3786" w14:paraId="40B80B16" w14:textId="77777777" w:rsidTr="007B3786">
        <w:trPr>
          <w:trHeight w:val="430"/>
        </w:trPr>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02D4C767" w14:textId="77777777" w:rsidR="007B3786" w:rsidRPr="007B3786" w:rsidRDefault="007B3786">
            <w:pPr>
              <w:jc w:val="center"/>
              <w:rPr>
                <w:b/>
                <w:bCs/>
                <w:i/>
                <w:iCs/>
                <w:sz w:val="24"/>
                <w:szCs w:val="24"/>
              </w:rPr>
            </w:pPr>
            <w:r w:rsidRPr="007B3786">
              <w:rPr>
                <w:bCs/>
                <w:iCs/>
                <w:sz w:val="24"/>
                <w:szCs w:val="24"/>
              </w:rPr>
              <w:t>1.2</w:t>
            </w:r>
          </w:p>
        </w:tc>
        <w:tc>
          <w:tcPr>
            <w:tcW w:w="3426" w:type="dxa"/>
            <w:tcBorders>
              <w:top w:val="single" w:sz="8" w:space="0" w:color="auto"/>
              <w:left w:val="single" w:sz="4" w:space="0" w:color="auto"/>
              <w:bottom w:val="single" w:sz="8" w:space="0" w:color="auto"/>
              <w:right w:val="single" w:sz="4" w:space="0" w:color="auto"/>
            </w:tcBorders>
            <w:vAlign w:val="center"/>
            <w:hideMark/>
          </w:tcPr>
          <w:p w14:paraId="37F26B92" w14:textId="77777777" w:rsidR="007B3786" w:rsidRPr="007B3786" w:rsidRDefault="007B3786">
            <w:pPr>
              <w:rPr>
                <w:b/>
                <w:bCs/>
                <w:i/>
                <w:iCs/>
                <w:sz w:val="24"/>
                <w:szCs w:val="24"/>
              </w:rPr>
            </w:pPr>
            <w:r w:rsidRPr="007B3786">
              <w:t>МБДОУ ДСКВ № 24</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6A159FDF" w14:textId="77777777" w:rsidR="007B3786" w:rsidRPr="007B3786" w:rsidRDefault="007B3786">
            <w:pPr>
              <w:jc w:val="center"/>
              <w:rPr>
                <w:b/>
                <w:bCs/>
                <w:i/>
                <w:iCs/>
                <w:sz w:val="24"/>
                <w:szCs w:val="24"/>
              </w:rPr>
            </w:pPr>
            <w:r w:rsidRPr="007B3786">
              <w:rPr>
                <w:sz w:val="24"/>
                <w:szCs w:val="24"/>
              </w:rPr>
              <w:t>Краснодарский край, Ейский район, п. Советский, пр. Победы, 2</w:t>
            </w:r>
          </w:p>
        </w:tc>
        <w:tc>
          <w:tcPr>
            <w:tcW w:w="1276" w:type="dxa"/>
            <w:tcBorders>
              <w:top w:val="single" w:sz="8" w:space="0" w:color="auto"/>
              <w:left w:val="single" w:sz="4" w:space="0" w:color="auto"/>
              <w:bottom w:val="single" w:sz="8" w:space="0" w:color="auto"/>
              <w:right w:val="single" w:sz="8" w:space="0" w:color="auto"/>
            </w:tcBorders>
            <w:vAlign w:val="center"/>
            <w:hideMark/>
          </w:tcPr>
          <w:p w14:paraId="5AA32B11" w14:textId="77777777" w:rsidR="007B3786" w:rsidRPr="007B3786" w:rsidRDefault="007B3786">
            <w:pPr>
              <w:jc w:val="center"/>
              <w:rPr>
                <w:b/>
                <w:bCs/>
                <w:i/>
                <w:iCs/>
                <w:sz w:val="24"/>
                <w:szCs w:val="24"/>
              </w:rPr>
            </w:pPr>
            <w:r w:rsidRPr="007B3786">
              <w:rPr>
                <w:sz w:val="24"/>
                <w:szCs w:val="24"/>
              </w:rPr>
              <w:t>М</w:t>
            </w:r>
          </w:p>
        </w:tc>
      </w:tr>
      <w:tr w:rsidR="007B3786" w:rsidRPr="007B3786" w14:paraId="3847F229" w14:textId="77777777" w:rsidTr="007B3786">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6F8E11A6" w14:textId="77777777" w:rsidR="007B3786" w:rsidRPr="007B3786" w:rsidRDefault="007B3786" w:rsidP="007B3786">
            <w:pPr>
              <w:numPr>
                <w:ilvl w:val="0"/>
                <w:numId w:val="124"/>
              </w:numPr>
              <w:ind w:left="426"/>
              <w:jc w:val="center"/>
              <w:rPr>
                <w:b/>
                <w:bCs/>
                <w:i/>
                <w:iCs/>
                <w:sz w:val="24"/>
                <w:szCs w:val="24"/>
              </w:rPr>
            </w:pPr>
            <w:r w:rsidRPr="007B3786">
              <w:rPr>
                <w:b/>
                <w:bCs/>
                <w:i/>
                <w:iCs/>
                <w:sz w:val="24"/>
                <w:szCs w:val="24"/>
              </w:rPr>
              <w:t>Объекты в области культуры и искусства</w:t>
            </w:r>
          </w:p>
        </w:tc>
      </w:tr>
      <w:tr w:rsidR="007B3786" w:rsidRPr="007B3786" w14:paraId="65CC383E"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3B21D541" w14:textId="77777777" w:rsidR="007B3786" w:rsidRPr="007B3786" w:rsidRDefault="007B3786">
            <w:pPr>
              <w:jc w:val="center"/>
              <w:rPr>
                <w:b/>
                <w:bCs/>
                <w:i/>
                <w:iCs/>
                <w:sz w:val="24"/>
                <w:szCs w:val="24"/>
              </w:rPr>
            </w:pPr>
            <w:r w:rsidRPr="007B3786">
              <w:rPr>
                <w:bCs/>
                <w:iCs/>
                <w:sz w:val="24"/>
                <w:szCs w:val="24"/>
              </w:rPr>
              <w:t>2.1</w:t>
            </w:r>
          </w:p>
        </w:tc>
        <w:tc>
          <w:tcPr>
            <w:tcW w:w="3426" w:type="dxa"/>
            <w:tcBorders>
              <w:top w:val="single" w:sz="8" w:space="0" w:color="auto"/>
              <w:left w:val="single" w:sz="4" w:space="0" w:color="auto"/>
              <w:bottom w:val="single" w:sz="8" w:space="0" w:color="auto"/>
              <w:right w:val="single" w:sz="4" w:space="0" w:color="auto"/>
            </w:tcBorders>
            <w:vAlign w:val="center"/>
            <w:hideMark/>
          </w:tcPr>
          <w:p w14:paraId="1BFEE799" w14:textId="77777777" w:rsidR="007B3786" w:rsidRPr="007B3786" w:rsidRDefault="007B3786">
            <w:pPr>
              <w:rPr>
                <w:b/>
                <w:bCs/>
                <w:i/>
                <w:iCs/>
                <w:sz w:val="24"/>
                <w:szCs w:val="24"/>
              </w:rPr>
            </w:pPr>
            <w:r w:rsidRPr="007B3786">
              <w:t>Дом культуры</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1D0788EA" w14:textId="77777777" w:rsidR="007B3786" w:rsidRPr="007B3786" w:rsidRDefault="007B3786">
            <w:pPr>
              <w:jc w:val="center"/>
              <w:rPr>
                <w:b/>
                <w:bCs/>
                <w:i/>
                <w:iCs/>
                <w:sz w:val="24"/>
                <w:szCs w:val="24"/>
              </w:rPr>
            </w:pPr>
            <w:r w:rsidRPr="007B3786">
              <w:rPr>
                <w:sz w:val="24"/>
                <w:szCs w:val="24"/>
              </w:rPr>
              <w:t>Краснодарский край, Ейский район, п. Советский, ул. Ленина, 2</w:t>
            </w:r>
          </w:p>
        </w:tc>
        <w:tc>
          <w:tcPr>
            <w:tcW w:w="1276" w:type="dxa"/>
            <w:tcBorders>
              <w:top w:val="single" w:sz="8" w:space="0" w:color="auto"/>
              <w:left w:val="single" w:sz="4" w:space="0" w:color="auto"/>
              <w:bottom w:val="single" w:sz="8" w:space="0" w:color="auto"/>
              <w:right w:val="single" w:sz="8" w:space="0" w:color="auto"/>
            </w:tcBorders>
            <w:vAlign w:val="center"/>
            <w:hideMark/>
          </w:tcPr>
          <w:p w14:paraId="451C328E" w14:textId="77777777" w:rsidR="007B3786" w:rsidRPr="007B3786" w:rsidRDefault="007B3786">
            <w:pPr>
              <w:jc w:val="center"/>
              <w:rPr>
                <w:b/>
                <w:bCs/>
                <w:i/>
                <w:iCs/>
                <w:sz w:val="24"/>
                <w:szCs w:val="24"/>
              </w:rPr>
            </w:pPr>
            <w:r w:rsidRPr="007B3786">
              <w:rPr>
                <w:sz w:val="24"/>
                <w:szCs w:val="24"/>
              </w:rPr>
              <w:t>М</w:t>
            </w:r>
          </w:p>
        </w:tc>
      </w:tr>
      <w:tr w:rsidR="007B3786" w:rsidRPr="007B3786" w14:paraId="2DB4ECDE"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66968760" w14:textId="77777777" w:rsidR="007B3786" w:rsidRPr="007B3786" w:rsidRDefault="007B3786">
            <w:pPr>
              <w:jc w:val="center"/>
              <w:rPr>
                <w:bCs/>
                <w:iCs/>
                <w:sz w:val="24"/>
                <w:szCs w:val="24"/>
              </w:rPr>
            </w:pPr>
            <w:r w:rsidRPr="007B3786">
              <w:rPr>
                <w:bCs/>
                <w:iCs/>
                <w:sz w:val="24"/>
                <w:szCs w:val="24"/>
              </w:rPr>
              <w:t>2.2</w:t>
            </w:r>
          </w:p>
        </w:tc>
        <w:tc>
          <w:tcPr>
            <w:tcW w:w="3426" w:type="dxa"/>
            <w:tcBorders>
              <w:top w:val="single" w:sz="8" w:space="0" w:color="auto"/>
              <w:left w:val="single" w:sz="4" w:space="0" w:color="auto"/>
              <w:bottom w:val="single" w:sz="8" w:space="0" w:color="auto"/>
              <w:right w:val="single" w:sz="4" w:space="0" w:color="auto"/>
            </w:tcBorders>
            <w:vAlign w:val="center"/>
            <w:hideMark/>
          </w:tcPr>
          <w:p w14:paraId="37D45A72" w14:textId="77777777" w:rsidR="007B3786" w:rsidRPr="007B3786" w:rsidRDefault="007B3786">
            <w:pPr>
              <w:rPr>
                <w:rFonts w:eastAsia="Calibri"/>
                <w:sz w:val="22"/>
                <w:szCs w:val="22"/>
                <w:lang w:eastAsia="en-US"/>
              </w:rPr>
            </w:pPr>
            <w:r w:rsidRPr="007B3786">
              <w:t>Сельский клуб</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689EA8D2" w14:textId="77777777" w:rsidR="007B3786" w:rsidRPr="007B3786" w:rsidRDefault="007B3786">
            <w:pPr>
              <w:jc w:val="center"/>
              <w:rPr>
                <w:sz w:val="24"/>
                <w:szCs w:val="24"/>
              </w:rPr>
            </w:pPr>
            <w:r w:rsidRPr="007B3786">
              <w:rPr>
                <w:sz w:val="24"/>
                <w:szCs w:val="24"/>
              </w:rPr>
              <w:t>Краснодарский край, Ейский район, п. Заря, ул. Центральная, 1</w:t>
            </w:r>
          </w:p>
        </w:tc>
        <w:tc>
          <w:tcPr>
            <w:tcW w:w="1276" w:type="dxa"/>
            <w:tcBorders>
              <w:top w:val="single" w:sz="8" w:space="0" w:color="auto"/>
              <w:left w:val="single" w:sz="4" w:space="0" w:color="auto"/>
              <w:bottom w:val="single" w:sz="8" w:space="0" w:color="auto"/>
              <w:right w:val="single" w:sz="8" w:space="0" w:color="auto"/>
            </w:tcBorders>
            <w:vAlign w:val="center"/>
            <w:hideMark/>
          </w:tcPr>
          <w:p w14:paraId="29BF5F3A" w14:textId="77777777" w:rsidR="007B3786" w:rsidRPr="007B3786" w:rsidRDefault="007B3786">
            <w:pPr>
              <w:jc w:val="center"/>
              <w:rPr>
                <w:sz w:val="24"/>
                <w:szCs w:val="24"/>
              </w:rPr>
            </w:pPr>
            <w:r w:rsidRPr="007B3786">
              <w:rPr>
                <w:sz w:val="24"/>
                <w:szCs w:val="24"/>
              </w:rPr>
              <w:t>М</w:t>
            </w:r>
          </w:p>
        </w:tc>
      </w:tr>
      <w:tr w:rsidR="007B3786" w:rsidRPr="007B3786" w14:paraId="0965AFFA"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10EFCE5A" w14:textId="77777777" w:rsidR="007B3786" w:rsidRPr="007B3786" w:rsidRDefault="007B3786">
            <w:pPr>
              <w:jc w:val="center"/>
              <w:rPr>
                <w:bCs/>
                <w:iCs/>
                <w:sz w:val="24"/>
                <w:szCs w:val="24"/>
              </w:rPr>
            </w:pPr>
            <w:r w:rsidRPr="007B3786">
              <w:rPr>
                <w:bCs/>
                <w:iCs/>
                <w:sz w:val="24"/>
                <w:szCs w:val="24"/>
              </w:rPr>
              <w:t>2.3</w:t>
            </w:r>
          </w:p>
        </w:tc>
        <w:tc>
          <w:tcPr>
            <w:tcW w:w="3426" w:type="dxa"/>
            <w:tcBorders>
              <w:top w:val="single" w:sz="8" w:space="0" w:color="auto"/>
              <w:left w:val="single" w:sz="4" w:space="0" w:color="auto"/>
              <w:bottom w:val="single" w:sz="8" w:space="0" w:color="auto"/>
              <w:right w:val="single" w:sz="4" w:space="0" w:color="auto"/>
            </w:tcBorders>
            <w:vAlign w:val="center"/>
            <w:hideMark/>
          </w:tcPr>
          <w:p w14:paraId="5ACC1408" w14:textId="77777777" w:rsidR="007B3786" w:rsidRPr="007B3786" w:rsidRDefault="007B3786">
            <w:pPr>
              <w:rPr>
                <w:rFonts w:eastAsia="Calibri"/>
                <w:sz w:val="22"/>
                <w:szCs w:val="22"/>
                <w:lang w:eastAsia="en-US"/>
              </w:rPr>
            </w:pPr>
            <w:r w:rsidRPr="007B3786">
              <w:t>Сельский клуб</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62295FBB" w14:textId="77777777" w:rsidR="007B3786" w:rsidRPr="007B3786" w:rsidRDefault="007B3786">
            <w:pPr>
              <w:jc w:val="center"/>
              <w:rPr>
                <w:sz w:val="24"/>
                <w:szCs w:val="24"/>
              </w:rPr>
            </w:pPr>
            <w:r w:rsidRPr="007B3786">
              <w:rPr>
                <w:sz w:val="24"/>
                <w:szCs w:val="24"/>
              </w:rPr>
              <w:t>Краснодарский край, Ейский район, п. Большевик, ул. Парковая, 2А</w:t>
            </w:r>
          </w:p>
        </w:tc>
        <w:tc>
          <w:tcPr>
            <w:tcW w:w="1276" w:type="dxa"/>
            <w:tcBorders>
              <w:top w:val="single" w:sz="8" w:space="0" w:color="auto"/>
              <w:left w:val="single" w:sz="4" w:space="0" w:color="auto"/>
              <w:bottom w:val="single" w:sz="8" w:space="0" w:color="auto"/>
              <w:right w:val="single" w:sz="8" w:space="0" w:color="auto"/>
            </w:tcBorders>
            <w:vAlign w:val="center"/>
            <w:hideMark/>
          </w:tcPr>
          <w:p w14:paraId="684A6731" w14:textId="77777777" w:rsidR="007B3786" w:rsidRPr="007B3786" w:rsidRDefault="007B3786">
            <w:pPr>
              <w:jc w:val="center"/>
              <w:rPr>
                <w:sz w:val="24"/>
                <w:szCs w:val="24"/>
              </w:rPr>
            </w:pPr>
            <w:r w:rsidRPr="007B3786">
              <w:rPr>
                <w:sz w:val="24"/>
                <w:szCs w:val="24"/>
              </w:rPr>
              <w:t>М</w:t>
            </w:r>
          </w:p>
        </w:tc>
      </w:tr>
      <w:tr w:rsidR="007B3786" w:rsidRPr="007B3786" w14:paraId="7094556E" w14:textId="77777777" w:rsidTr="007B3786">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1D1CAFE3" w14:textId="77777777" w:rsidR="007B3786" w:rsidRPr="007B3786" w:rsidRDefault="007B3786" w:rsidP="007B3786">
            <w:pPr>
              <w:numPr>
                <w:ilvl w:val="0"/>
                <w:numId w:val="124"/>
              </w:numPr>
              <w:ind w:left="426"/>
              <w:jc w:val="center"/>
              <w:rPr>
                <w:b/>
                <w:bCs/>
                <w:i/>
                <w:iCs/>
                <w:sz w:val="24"/>
                <w:szCs w:val="24"/>
              </w:rPr>
            </w:pPr>
            <w:r w:rsidRPr="007B3786">
              <w:rPr>
                <w:b/>
                <w:bCs/>
                <w:i/>
                <w:iCs/>
                <w:sz w:val="24"/>
                <w:szCs w:val="24"/>
              </w:rPr>
              <w:lastRenderedPageBreak/>
              <w:t>Объекты культурного наследия</w:t>
            </w:r>
          </w:p>
        </w:tc>
      </w:tr>
      <w:tr w:rsidR="007B3786" w:rsidRPr="007B3786" w14:paraId="3D01896D"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059E3F1F" w14:textId="77777777" w:rsidR="007B3786" w:rsidRPr="007B3786" w:rsidRDefault="007B3786">
            <w:pPr>
              <w:jc w:val="center"/>
              <w:rPr>
                <w:b/>
                <w:bCs/>
                <w:i/>
                <w:iCs/>
                <w:sz w:val="24"/>
                <w:szCs w:val="24"/>
              </w:rPr>
            </w:pPr>
            <w:r w:rsidRPr="007B3786">
              <w:rPr>
                <w:bCs/>
                <w:iCs/>
                <w:sz w:val="24"/>
                <w:szCs w:val="24"/>
              </w:rPr>
              <w:t>3.1</w:t>
            </w:r>
          </w:p>
        </w:tc>
        <w:tc>
          <w:tcPr>
            <w:tcW w:w="3426" w:type="dxa"/>
            <w:tcBorders>
              <w:top w:val="single" w:sz="8" w:space="0" w:color="auto"/>
              <w:left w:val="single" w:sz="4" w:space="0" w:color="auto"/>
              <w:bottom w:val="single" w:sz="8" w:space="0" w:color="auto"/>
              <w:right w:val="single" w:sz="4" w:space="0" w:color="auto"/>
            </w:tcBorders>
            <w:vAlign w:val="center"/>
            <w:hideMark/>
          </w:tcPr>
          <w:p w14:paraId="22E839F1" w14:textId="77777777" w:rsidR="007B3786" w:rsidRPr="007B3786" w:rsidRDefault="007B3786">
            <w:pPr>
              <w:rPr>
                <w:b/>
                <w:bCs/>
                <w:i/>
                <w:iCs/>
                <w:sz w:val="24"/>
                <w:szCs w:val="24"/>
              </w:rPr>
            </w:pPr>
            <w:r w:rsidRPr="007B3786">
              <w:t>Памятник Скорбящий солдат</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42039670" w14:textId="77777777" w:rsidR="007B3786" w:rsidRPr="007B3786" w:rsidRDefault="007B3786">
            <w:pPr>
              <w:jc w:val="center"/>
              <w:rPr>
                <w:b/>
                <w:bCs/>
                <w:i/>
                <w:iCs/>
                <w:sz w:val="24"/>
                <w:szCs w:val="24"/>
              </w:rPr>
            </w:pPr>
            <w:r w:rsidRPr="007B3786">
              <w:rPr>
                <w:sz w:val="24"/>
                <w:szCs w:val="24"/>
              </w:rPr>
              <w:t>Краснодарский край, Ейский район, п. Советский, ул. Школьная, 1</w:t>
            </w:r>
          </w:p>
        </w:tc>
        <w:tc>
          <w:tcPr>
            <w:tcW w:w="1276" w:type="dxa"/>
            <w:tcBorders>
              <w:top w:val="single" w:sz="8" w:space="0" w:color="auto"/>
              <w:left w:val="single" w:sz="4" w:space="0" w:color="auto"/>
              <w:bottom w:val="single" w:sz="8" w:space="0" w:color="auto"/>
              <w:right w:val="single" w:sz="8" w:space="0" w:color="auto"/>
            </w:tcBorders>
            <w:vAlign w:val="center"/>
            <w:hideMark/>
          </w:tcPr>
          <w:p w14:paraId="1EAF0FE5" w14:textId="77777777" w:rsidR="007B3786" w:rsidRPr="007B3786" w:rsidRDefault="007B3786">
            <w:pPr>
              <w:jc w:val="center"/>
              <w:rPr>
                <w:b/>
                <w:bCs/>
                <w:i/>
                <w:iCs/>
                <w:sz w:val="24"/>
                <w:szCs w:val="24"/>
              </w:rPr>
            </w:pPr>
            <w:r w:rsidRPr="007B3786">
              <w:rPr>
                <w:sz w:val="24"/>
                <w:szCs w:val="24"/>
              </w:rPr>
              <w:t>М</w:t>
            </w:r>
          </w:p>
        </w:tc>
      </w:tr>
      <w:tr w:rsidR="007B3786" w:rsidRPr="007B3786" w14:paraId="3AD82D08"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7F01EE24" w14:textId="77777777" w:rsidR="007B3786" w:rsidRPr="007B3786" w:rsidRDefault="007B3786">
            <w:pPr>
              <w:jc w:val="center"/>
              <w:rPr>
                <w:b/>
                <w:bCs/>
                <w:i/>
                <w:iCs/>
                <w:sz w:val="24"/>
                <w:szCs w:val="24"/>
              </w:rPr>
            </w:pPr>
            <w:r w:rsidRPr="007B3786">
              <w:rPr>
                <w:bCs/>
                <w:iCs/>
                <w:sz w:val="24"/>
                <w:szCs w:val="24"/>
              </w:rPr>
              <w:t>3.2</w:t>
            </w:r>
          </w:p>
        </w:tc>
        <w:tc>
          <w:tcPr>
            <w:tcW w:w="3426" w:type="dxa"/>
            <w:tcBorders>
              <w:top w:val="single" w:sz="8" w:space="0" w:color="auto"/>
              <w:left w:val="single" w:sz="4" w:space="0" w:color="auto"/>
              <w:bottom w:val="single" w:sz="8" w:space="0" w:color="auto"/>
              <w:right w:val="single" w:sz="4" w:space="0" w:color="auto"/>
            </w:tcBorders>
            <w:vAlign w:val="center"/>
            <w:hideMark/>
          </w:tcPr>
          <w:p w14:paraId="0819C93A" w14:textId="77777777" w:rsidR="007B3786" w:rsidRPr="007B3786" w:rsidRDefault="007B3786">
            <w:pPr>
              <w:rPr>
                <w:b/>
                <w:bCs/>
                <w:i/>
                <w:iCs/>
                <w:sz w:val="24"/>
                <w:szCs w:val="24"/>
              </w:rPr>
            </w:pPr>
            <w:r w:rsidRPr="007B3786">
              <w:t>Курган</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60496A25" w14:textId="77777777" w:rsidR="007B3786" w:rsidRPr="007B3786" w:rsidRDefault="007B3786">
            <w:pPr>
              <w:jc w:val="center"/>
              <w:rPr>
                <w:rFonts w:eastAsia="Calibri"/>
                <w:sz w:val="24"/>
                <w:szCs w:val="24"/>
                <w:lang w:eastAsia="en-US"/>
              </w:rPr>
            </w:pPr>
            <w:r w:rsidRPr="007B3786">
              <w:rPr>
                <w:sz w:val="24"/>
                <w:szCs w:val="24"/>
              </w:rPr>
              <w:t>п. Советский, 3,6 км к северо-западу от северо-западной окраины поселка</w:t>
            </w:r>
          </w:p>
          <w:p w14:paraId="7B79F07E" w14:textId="77777777" w:rsidR="007B3786" w:rsidRPr="007B3786" w:rsidRDefault="007B3786">
            <w:pPr>
              <w:jc w:val="center"/>
              <w:rPr>
                <w:b/>
                <w:bCs/>
                <w:i/>
                <w:iCs/>
                <w:sz w:val="24"/>
                <w:szCs w:val="24"/>
              </w:rPr>
            </w:pPr>
            <w:r w:rsidRPr="007B3786">
              <w:rPr>
                <w:sz w:val="24"/>
                <w:szCs w:val="24"/>
              </w:rPr>
              <w:t>N 46°33.188' E38°06.209'</w:t>
            </w:r>
          </w:p>
        </w:tc>
        <w:tc>
          <w:tcPr>
            <w:tcW w:w="1276" w:type="dxa"/>
            <w:tcBorders>
              <w:top w:val="single" w:sz="8" w:space="0" w:color="auto"/>
              <w:left w:val="single" w:sz="4" w:space="0" w:color="auto"/>
              <w:bottom w:val="single" w:sz="8" w:space="0" w:color="auto"/>
              <w:right w:val="single" w:sz="8" w:space="0" w:color="auto"/>
            </w:tcBorders>
            <w:vAlign w:val="center"/>
            <w:hideMark/>
          </w:tcPr>
          <w:p w14:paraId="100C16ED" w14:textId="77777777" w:rsidR="007B3786" w:rsidRPr="007B3786" w:rsidRDefault="007B3786">
            <w:pPr>
              <w:jc w:val="center"/>
              <w:rPr>
                <w:b/>
                <w:bCs/>
                <w:i/>
                <w:iCs/>
                <w:sz w:val="24"/>
                <w:szCs w:val="24"/>
              </w:rPr>
            </w:pPr>
            <w:r w:rsidRPr="007B3786">
              <w:rPr>
                <w:sz w:val="24"/>
                <w:szCs w:val="24"/>
              </w:rPr>
              <w:t>Р</w:t>
            </w:r>
          </w:p>
        </w:tc>
      </w:tr>
      <w:tr w:rsidR="007B3786" w:rsidRPr="007B3786" w14:paraId="1E3DB6D6"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124468D2" w14:textId="77777777" w:rsidR="007B3786" w:rsidRPr="007B3786" w:rsidRDefault="007B3786">
            <w:pPr>
              <w:jc w:val="center"/>
              <w:rPr>
                <w:b/>
                <w:bCs/>
                <w:i/>
                <w:iCs/>
                <w:sz w:val="24"/>
                <w:szCs w:val="24"/>
              </w:rPr>
            </w:pPr>
            <w:r w:rsidRPr="007B3786">
              <w:rPr>
                <w:bCs/>
                <w:iCs/>
                <w:sz w:val="24"/>
                <w:szCs w:val="24"/>
              </w:rPr>
              <w:t>3.3</w:t>
            </w:r>
          </w:p>
        </w:tc>
        <w:tc>
          <w:tcPr>
            <w:tcW w:w="3426" w:type="dxa"/>
            <w:tcBorders>
              <w:top w:val="single" w:sz="8" w:space="0" w:color="auto"/>
              <w:left w:val="single" w:sz="4" w:space="0" w:color="auto"/>
              <w:bottom w:val="single" w:sz="8" w:space="0" w:color="auto"/>
              <w:right w:val="single" w:sz="4" w:space="0" w:color="auto"/>
            </w:tcBorders>
            <w:vAlign w:val="center"/>
            <w:hideMark/>
          </w:tcPr>
          <w:p w14:paraId="6575FCC1" w14:textId="77777777" w:rsidR="007B3786" w:rsidRPr="007B3786" w:rsidRDefault="007B3786">
            <w:pPr>
              <w:rPr>
                <w:b/>
                <w:bCs/>
                <w:i/>
                <w:iCs/>
                <w:sz w:val="24"/>
                <w:szCs w:val="24"/>
              </w:rPr>
            </w:pPr>
            <w:r w:rsidRPr="007B3786">
              <w:t>Курган</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7A6E685A" w14:textId="77777777" w:rsidR="007B3786" w:rsidRPr="007B3786" w:rsidRDefault="007B3786">
            <w:pPr>
              <w:jc w:val="center"/>
              <w:rPr>
                <w:b/>
                <w:bCs/>
                <w:i/>
                <w:iCs/>
                <w:sz w:val="24"/>
                <w:szCs w:val="24"/>
              </w:rPr>
            </w:pPr>
            <w:r w:rsidRPr="007B3786">
              <w:rPr>
                <w:sz w:val="24"/>
                <w:szCs w:val="24"/>
              </w:rPr>
              <w:t>п. Заря, 0,8 км к северо-востоку от поселка N 46°30.633' E38°10.844'</w:t>
            </w:r>
          </w:p>
        </w:tc>
        <w:tc>
          <w:tcPr>
            <w:tcW w:w="1276" w:type="dxa"/>
            <w:tcBorders>
              <w:top w:val="single" w:sz="8" w:space="0" w:color="auto"/>
              <w:left w:val="single" w:sz="4" w:space="0" w:color="auto"/>
              <w:bottom w:val="single" w:sz="8" w:space="0" w:color="auto"/>
              <w:right w:val="single" w:sz="8" w:space="0" w:color="auto"/>
            </w:tcBorders>
            <w:vAlign w:val="center"/>
            <w:hideMark/>
          </w:tcPr>
          <w:p w14:paraId="78A648A4" w14:textId="77777777" w:rsidR="007B3786" w:rsidRPr="007B3786" w:rsidRDefault="007B3786">
            <w:pPr>
              <w:jc w:val="center"/>
              <w:rPr>
                <w:b/>
                <w:bCs/>
                <w:i/>
                <w:iCs/>
                <w:sz w:val="24"/>
                <w:szCs w:val="24"/>
              </w:rPr>
            </w:pPr>
            <w:r w:rsidRPr="007B3786">
              <w:rPr>
                <w:sz w:val="24"/>
                <w:szCs w:val="24"/>
              </w:rPr>
              <w:t>Р</w:t>
            </w:r>
          </w:p>
        </w:tc>
      </w:tr>
      <w:tr w:rsidR="007B3786" w:rsidRPr="007B3786" w14:paraId="4461977D"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409C01F0" w14:textId="77777777" w:rsidR="007B3786" w:rsidRPr="007B3786" w:rsidRDefault="007B3786">
            <w:pPr>
              <w:jc w:val="center"/>
              <w:rPr>
                <w:b/>
                <w:bCs/>
                <w:i/>
                <w:iCs/>
                <w:sz w:val="24"/>
                <w:szCs w:val="24"/>
              </w:rPr>
            </w:pPr>
            <w:r w:rsidRPr="007B3786">
              <w:rPr>
                <w:bCs/>
                <w:iCs/>
                <w:sz w:val="24"/>
                <w:szCs w:val="24"/>
              </w:rPr>
              <w:t>3.4</w:t>
            </w:r>
          </w:p>
        </w:tc>
        <w:tc>
          <w:tcPr>
            <w:tcW w:w="3426" w:type="dxa"/>
            <w:tcBorders>
              <w:top w:val="single" w:sz="8" w:space="0" w:color="auto"/>
              <w:left w:val="single" w:sz="4" w:space="0" w:color="auto"/>
              <w:bottom w:val="single" w:sz="8" w:space="0" w:color="auto"/>
              <w:right w:val="single" w:sz="4" w:space="0" w:color="auto"/>
            </w:tcBorders>
            <w:vAlign w:val="center"/>
            <w:hideMark/>
          </w:tcPr>
          <w:p w14:paraId="3C0337FE" w14:textId="77777777" w:rsidR="007B3786" w:rsidRPr="007B3786" w:rsidRDefault="007B3786">
            <w:pPr>
              <w:rPr>
                <w:rFonts w:eastAsia="Calibri"/>
                <w:sz w:val="22"/>
                <w:szCs w:val="22"/>
                <w:lang w:eastAsia="en-US"/>
              </w:rPr>
            </w:pPr>
            <w:r w:rsidRPr="007B3786">
              <w:t xml:space="preserve">Курганная группа Дальний 1 </w:t>
            </w:r>
          </w:p>
          <w:p w14:paraId="6287E303" w14:textId="77777777" w:rsidR="007B3786" w:rsidRPr="007B3786" w:rsidRDefault="007B3786">
            <w:pPr>
              <w:rPr>
                <w:b/>
                <w:bCs/>
                <w:i/>
                <w:iCs/>
                <w:sz w:val="24"/>
                <w:szCs w:val="24"/>
              </w:rPr>
            </w:pPr>
            <w:r w:rsidRPr="007B3786">
              <w:t>(2 насыпи)</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121CDED5" w14:textId="77777777" w:rsidR="007B3786" w:rsidRPr="007B3786" w:rsidRDefault="007B3786">
            <w:pPr>
              <w:jc w:val="center"/>
              <w:rPr>
                <w:b/>
                <w:bCs/>
                <w:i/>
                <w:iCs/>
                <w:sz w:val="24"/>
                <w:szCs w:val="24"/>
              </w:rPr>
            </w:pPr>
            <w:r w:rsidRPr="007B3786">
              <w:rPr>
                <w:sz w:val="24"/>
                <w:szCs w:val="24"/>
              </w:rPr>
              <w:t>п. Дальний, 0,1 км к западу от западной окраины поселка N 46°26.798' E38°08.071'</w:t>
            </w:r>
          </w:p>
        </w:tc>
        <w:tc>
          <w:tcPr>
            <w:tcW w:w="1276" w:type="dxa"/>
            <w:tcBorders>
              <w:top w:val="single" w:sz="8" w:space="0" w:color="auto"/>
              <w:left w:val="single" w:sz="4" w:space="0" w:color="auto"/>
              <w:bottom w:val="single" w:sz="8" w:space="0" w:color="auto"/>
              <w:right w:val="single" w:sz="8" w:space="0" w:color="auto"/>
            </w:tcBorders>
            <w:vAlign w:val="center"/>
            <w:hideMark/>
          </w:tcPr>
          <w:p w14:paraId="789D44B4" w14:textId="77777777" w:rsidR="007B3786" w:rsidRPr="007B3786" w:rsidRDefault="007B3786">
            <w:pPr>
              <w:jc w:val="center"/>
              <w:rPr>
                <w:b/>
                <w:bCs/>
                <w:i/>
                <w:iCs/>
                <w:sz w:val="24"/>
                <w:szCs w:val="24"/>
              </w:rPr>
            </w:pPr>
            <w:r w:rsidRPr="007B3786">
              <w:rPr>
                <w:sz w:val="24"/>
                <w:szCs w:val="24"/>
              </w:rPr>
              <w:t>Р</w:t>
            </w:r>
          </w:p>
        </w:tc>
      </w:tr>
      <w:tr w:rsidR="007B3786" w:rsidRPr="007B3786" w14:paraId="6B4B051A"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6EFD780A" w14:textId="77777777" w:rsidR="007B3786" w:rsidRPr="007B3786" w:rsidRDefault="007B3786">
            <w:pPr>
              <w:jc w:val="center"/>
              <w:rPr>
                <w:b/>
                <w:bCs/>
                <w:i/>
                <w:iCs/>
                <w:sz w:val="24"/>
                <w:szCs w:val="24"/>
              </w:rPr>
            </w:pPr>
            <w:r w:rsidRPr="007B3786">
              <w:rPr>
                <w:bCs/>
                <w:iCs/>
                <w:sz w:val="24"/>
                <w:szCs w:val="24"/>
              </w:rPr>
              <w:t>3.5</w:t>
            </w:r>
          </w:p>
        </w:tc>
        <w:tc>
          <w:tcPr>
            <w:tcW w:w="3426" w:type="dxa"/>
            <w:tcBorders>
              <w:top w:val="single" w:sz="8" w:space="0" w:color="auto"/>
              <w:left w:val="single" w:sz="4" w:space="0" w:color="auto"/>
              <w:bottom w:val="single" w:sz="8" w:space="0" w:color="auto"/>
              <w:right w:val="single" w:sz="4" w:space="0" w:color="auto"/>
            </w:tcBorders>
            <w:vAlign w:val="center"/>
            <w:hideMark/>
          </w:tcPr>
          <w:p w14:paraId="0CF30B7A" w14:textId="77777777" w:rsidR="007B3786" w:rsidRPr="007B3786" w:rsidRDefault="007B3786">
            <w:pPr>
              <w:rPr>
                <w:b/>
                <w:bCs/>
                <w:i/>
                <w:iCs/>
                <w:sz w:val="24"/>
                <w:szCs w:val="24"/>
              </w:rPr>
            </w:pPr>
            <w:r w:rsidRPr="007B3786">
              <w:t>Курган Дальний 2</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630BF3E7" w14:textId="77777777" w:rsidR="007B3786" w:rsidRPr="007B3786" w:rsidRDefault="007B3786">
            <w:pPr>
              <w:jc w:val="center"/>
              <w:rPr>
                <w:b/>
                <w:bCs/>
                <w:i/>
                <w:iCs/>
                <w:sz w:val="24"/>
                <w:szCs w:val="24"/>
              </w:rPr>
            </w:pPr>
            <w:r w:rsidRPr="007B3786">
              <w:rPr>
                <w:sz w:val="24"/>
                <w:szCs w:val="24"/>
              </w:rPr>
              <w:t>пос. Дальний, 2,75 км к востоку-юго-востоку от юго-восточного угла поселка</w:t>
            </w:r>
          </w:p>
        </w:tc>
        <w:tc>
          <w:tcPr>
            <w:tcW w:w="1276" w:type="dxa"/>
            <w:tcBorders>
              <w:top w:val="single" w:sz="8" w:space="0" w:color="auto"/>
              <w:left w:val="single" w:sz="4" w:space="0" w:color="auto"/>
              <w:bottom w:val="single" w:sz="8" w:space="0" w:color="auto"/>
              <w:right w:val="single" w:sz="8" w:space="0" w:color="auto"/>
            </w:tcBorders>
            <w:vAlign w:val="center"/>
            <w:hideMark/>
          </w:tcPr>
          <w:p w14:paraId="5C98C1AE" w14:textId="77777777" w:rsidR="007B3786" w:rsidRPr="007B3786" w:rsidRDefault="007B3786">
            <w:pPr>
              <w:jc w:val="center"/>
              <w:rPr>
                <w:b/>
                <w:bCs/>
                <w:i/>
                <w:iCs/>
                <w:sz w:val="24"/>
                <w:szCs w:val="24"/>
              </w:rPr>
            </w:pPr>
            <w:r w:rsidRPr="007B3786">
              <w:rPr>
                <w:sz w:val="24"/>
                <w:szCs w:val="24"/>
              </w:rPr>
              <w:t>Р</w:t>
            </w:r>
          </w:p>
        </w:tc>
      </w:tr>
      <w:tr w:rsidR="007B3786" w:rsidRPr="007B3786" w14:paraId="77B90951" w14:textId="77777777" w:rsidTr="007B3786">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380FAEEE" w14:textId="77777777" w:rsidR="007B3786" w:rsidRPr="007B3786" w:rsidRDefault="007B3786">
            <w:pPr>
              <w:jc w:val="center"/>
              <w:rPr>
                <w:bCs/>
                <w:iCs/>
                <w:sz w:val="24"/>
                <w:szCs w:val="24"/>
              </w:rPr>
            </w:pPr>
            <w:r w:rsidRPr="007B3786">
              <w:rPr>
                <w:bCs/>
                <w:iCs/>
                <w:sz w:val="24"/>
                <w:szCs w:val="24"/>
              </w:rPr>
              <w:t>3.6</w:t>
            </w:r>
          </w:p>
        </w:tc>
        <w:tc>
          <w:tcPr>
            <w:tcW w:w="3426" w:type="dxa"/>
            <w:tcBorders>
              <w:top w:val="single" w:sz="8" w:space="0" w:color="auto"/>
              <w:left w:val="single" w:sz="4" w:space="0" w:color="auto"/>
              <w:bottom w:val="single" w:sz="8" w:space="0" w:color="auto"/>
              <w:right w:val="single" w:sz="4" w:space="0" w:color="auto"/>
            </w:tcBorders>
            <w:vAlign w:val="center"/>
            <w:hideMark/>
          </w:tcPr>
          <w:p w14:paraId="4CB6BD4C" w14:textId="77777777" w:rsidR="007B3786" w:rsidRPr="007B3786" w:rsidRDefault="007B3786">
            <w:pPr>
              <w:rPr>
                <w:rFonts w:eastAsia="Calibri"/>
                <w:sz w:val="22"/>
                <w:szCs w:val="22"/>
                <w:lang w:eastAsia="en-US"/>
              </w:rPr>
            </w:pPr>
            <w:r w:rsidRPr="007B3786">
              <w:t>Курган Дальний 3</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1988E879" w14:textId="77777777" w:rsidR="007B3786" w:rsidRPr="007B3786" w:rsidRDefault="007B3786">
            <w:pPr>
              <w:jc w:val="center"/>
              <w:rPr>
                <w:sz w:val="24"/>
                <w:szCs w:val="24"/>
              </w:rPr>
            </w:pPr>
            <w:r w:rsidRPr="007B3786">
              <w:rPr>
                <w:sz w:val="24"/>
                <w:szCs w:val="24"/>
              </w:rPr>
              <w:t>п. Дальний, 4,2 км к юго-юго-востоку от юго-восточной окраины поселка</w:t>
            </w:r>
          </w:p>
          <w:p w14:paraId="344B37F5" w14:textId="77777777" w:rsidR="007B3786" w:rsidRPr="007B3786" w:rsidRDefault="007B3786">
            <w:pPr>
              <w:jc w:val="center"/>
              <w:rPr>
                <w:sz w:val="24"/>
                <w:szCs w:val="24"/>
              </w:rPr>
            </w:pPr>
            <w:r w:rsidRPr="007B3786">
              <w:rPr>
                <w:sz w:val="24"/>
                <w:szCs w:val="24"/>
              </w:rPr>
              <w:t>N 46°24.686' E38°09.459'</w:t>
            </w:r>
          </w:p>
        </w:tc>
        <w:tc>
          <w:tcPr>
            <w:tcW w:w="1276" w:type="dxa"/>
            <w:tcBorders>
              <w:top w:val="single" w:sz="8" w:space="0" w:color="auto"/>
              <w:left w:val="single" w:sz="4" w:space="0" w:color="auto"/>
              <w:bottom w:val="single" w:sz="8" w:space="0" w:color="auto"/>
              <w:right w:val="single" w:sz="8" w:space="0" w:color="auto"/>
            </w:tcBorders>
            <w:vAlign w:val="center"/>
            <w:hideMark/>
          </w:tcPr>
          <w:p w14:paraId="44AE8F37" w14:textId="77777777" w:rsidR="007B3786" w:rsidRPr="007B3786" w:rsidRDefault="007B3786">
            <w:pPr>
              <w:jc w:val="center"/>
              <w:rPr>
                <w:sz w:val="24"/>
                <w:szCs w:val="24"/>
              </w:rPr>
            </w:pPr>
            <w:r w:rsidRPr="007B3786">
              <w:rPr>
                <w:sz w:val="24"/>
                <w:szCs w:val="24"/>
              </w:rPr>
              <w:t>Р</w:t>
            </w:r>
          </w:p>
        </w:tc>
      </w:tr>
      <w:tr w:rsidR="007B3786" w:rsidRPr="007B3786" w14:paraId="0248D019" w14:textId="77777777" w:rsidTr="007B3786">
        <w:trPr>
          <w:trHeight w:val="329"/>
        </w:trPr>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10A76E8D" w14:textId="77777777" w:rsidR="007B3786" w:rsidRPr="007B3786" w:rsidRDefault="007B3786" w:rsidP="007B3786">
            <w:pPr>
              <w:numPr>
                <w:ilvl w:val="0"/>
                <w:numId w:val="124"/>
              </w:numPr>
              <w:ind w:left="426"/>
              <w:jc w:val="center"/>
              <w:rPr>
                <w:b/>
                <w:bCs/>
                <w:i/>
                <w:iCs/>
                <w:sz w:val="24"/>
                <w:szCs w:val="24"/>
              </w:rPr>
            </w:pPr>
            <w:r w:rsidRPr="007B3786">
              <w:rPr>
                <w:b/>
                <w:bCs/>
                <w:i/>
                <w:iCs/>
                <w:sz w:val="24"/>
                <w:szCs w:val="24"/>
              </w:rPr>
              <w:t>Объекты в области физической культуры и массового спорта</w:t>
            </w:r>
          </w:p>
        </w:tc>
      </w:tr>
      <w:tr w:rsidR="007B3786" w:rsidRPr="007B3786" w14:paraId="4378DE6B" w14:textId="77777777" w:rsidTr="007B3786">
        <w:trPr>
          <w:trHeight w:val="329"/>
        </w:trPr>
        <w:tc>
          <w:tcPr>
            <w:tcW w:w="959" w:type="dxa"/>
            <w:gridSpan w:val="3"/>
            <w:tcBorders>
              <w:top w:val="single" w:sz="8" w:space="0" w:color="auto"/>
              <w:left w:val="single" w:sz="8" w:space="0" w:color="auto"/>
              <w:bottom w:val="single" w:sz="8" w:space="0" w:color="auto"/>
              <w:right w:val="single" w:sz="4" w:space="0" w:color="auto"/>
            </w:tcBorders>
            <w:vAlign w:val="center"/>
            <w:hideMark/>
          </w:tcPr>
          <w:p w14:paraId="3E63FD63" w14:textId="77777777" w:rsidR="007B3786" w:rsidRPr="007B3786" w:rsidRDefault="007B3786">
            <w:pPr>
              <w:jc w:val="center"/>
              <w:rPr>
                <w:b/>
                <w:bCs/>
                <w:i/>
                <w:iCs/>
                <w:sz w:val="24"/>
                <w:szCs w:val="24"/>
              </w:rPr>
            </w:pPr>
            <w:r w:rsidRPr="007B3786">
              <w:rPr>
                <w:bCs/>
                <w:iCs/>
                <w:sz w:val="24"/>
                <w:szCs w:val="24"/>
              </w:rPr>
              <w:t>4.1</w:t>
            </w:r>
          </w:p>
        </w:tc>
        <w:tc>
          <w:tcPr>
            <w:tcW w:w="3623" w:type="dxa"/>
            <w:gridSpan w:val="4"/>
            <w:tcBorders>
              <w:top w:val="single" w:sz="8" w:space="0" w:color="auto"/>
              <w:left w:val="single" w:sz="4" w:space="0" w:color="auto"/>
              <w:bottom w:val="single" w:sz="8" w:space="0" w:color="auto"/>
              <w:right w:val="single" w:sz="4" w:space="0" w:color="auto"/>
            </w:tcBorders>
            <w:vAlign w:val="center"/>
            <w:hideMark/>
          </w:tcPr>
          <w:p w14:paraId="1CFCA28D" w14:textId="77777777" w:rsidR="007B3786" w:rsidRPr="007B3786" w:rsidRDefault="007B3786">
            <w:pPr>
              <w:rPr>
                <w:b/>
                <w:bCs/>
                <w:i/>
                <w:iCs/>
                <w:sz w:val="24"/>
                <w:szCs w:val="24"/>
              </w:rPr>
            </w:pPr>
            <w:r w:rsidRPr="007B3786">
              <w:t>Футбольное поле</w:t>
            </w:r>
          </w:p>
        </w:tc>
        <w:tc>
          <w:tcPr>
            <w:tcW w:w="4197" w:type="dxa"/>
            <w:tcBorders>
              <w:top w:val="single" w:sz="8" w:space="0" w:color="auto"/>
              <w:left w:val="single" w:sz="4" w:space="0" w:color="auto"/>
              <w:bottom w:val="single" w:sz="8" w:space="0" w:color="auto"/>
              <w:right w:val="single" w:sz="4" w:space="0" w:color="auto"/>
            </w:tcBorders>
            <w:vAlign w:val="center"/>
            <w:hideMark/>
          </w:tcPr>
          <w:p w14:paraId="22F4AEB3" w14:textId="77777777" w:rsidR="007B3786" w:rsidRPr="007B3786" w:rsidRDefault="007B3786">
            <w:pPr>
              <w:jc w:val="center"/>
              <w:rPr>
                <w:b/>
                <w:bCs/>
                <w:i/>
                <w:iCs/>
                <w:sz w:val="24"/>
                <w:szCs w:val="24"/>
              </w:rPr>
            </w:pPr>
            <w:r w:rsidRPr="007B3786">
              <w:rPr>
                <w:sz w:val="24"/>
                <w:szCs w:val="24"/>
              </w:rPr>
              <w:t>Краснодарский край, Ейский район, п. Большевик, ул. Парковая</w:t>
            </w:r>
          </w:p>
        </w:tc>
        <w:tc>
          <w:tcPr>
            <w:tcW w:w="1276" w:type="dxa"/>
            <w:tcBorders>
              <w:top w:val="single" w:sz="8" w:space="0" w:color="auto"/>
              <w:left w:val="single" w:sz="4" w:space="0" w:color="auto"/>
              <w:bottom w:val="single" w:sz="8" w:space="0" w:color="auto"/>
              <w:right w:val="single" w:sz="8" w:space="0" w:color="auto"/>
            </w:tcBorders>
            <w:vAlign w:val="center"/>
            <w:hideMark/>
          </w:tcPr>
          <w:p w14:paraId="1FDEDAB4" w14:textId="77777777" w:rsidR="007B3786" w:rsidRPr="007B3786" w:rsidRDefault="007B3786">
            <w:pPr>
              <w:jc w:val="center"/>
              <w:rPr>
                <w:b/>
                <w:bCs/>
                <w:i/>
                <w:iCs/>
                <w:sz w:val="24"/>
                <w:szCs w:val="24"/>
              </w:rPr>
            </w:pPr>
            <w:r w:rsidRPr="007B3786">
              <w:rPr>
                <w:sz w:val="24"/>
                <w:szCs w:val="24"/>
              </w:rPr>
              <w:t>М</w:t>
            </w:r>
          </w:p>
        </w:tc>
      </w:tr>
      <w:tr w:rsidR="007B3786" w:rsidRPr="007B3786" w14:paraId="1440F3D6" w14:textId="77777777" w:rsidTr="007B3786">
        <w:trPr>
          <w:trHeight w:val="329"/>
        </w:trPr>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0EF97D19" w14:textId="77777777" w:rsidR="007B3786" w:rsidRPr="007B3786" w:rsidRDefault="007B3786" w:rsidP="007B3786">
            <w:pPr>
              <w:numPr>
                <w:ilvl w:val="0"/>
                <w:numId w:val="124"/>
              </w:numPr>
              <w:ind w:left="426"/>
              <w:jc w:val="center"/>
              <w:rPr>
                <w:b/>
                <w:bCs/>
                <w:i/>
                <w:iCs/>
                <w:sz w:val="24"/>
                <w:szCs w:val="24"/>
              </w:rPr>
            </w:pPr>
            <w:r w:rsidRPr="007B3786">
              <w:rPr>
                <w:b/>
                <w:bCs/>
                <w:i/>
                <w:iCs/>
                <w:sz w:val="24"/>
                <w:szCs w:val="24"/>
              </w:rPr>
              <w:t>Объекты в области здравоохранения</w:t>
            </w:r>
          </w:p>
        </w:tc>
      </w:tr>
      <w:tr w:rsidR="007B3786" w:rsidRPr="007B3786" w14:paraId="6A42EA13" w14:textId="77777777" w:rsidTr="007B3786">
        <w:trPr>
          <w:trHeight w:val="329"/>
        </w:trPr>
        <w:tc>
          <w:tcPr>
            <w:tcW w:w="929" w:type="dxa"/>
            <w:tcBorders>
              <w:top w:val="single" w:sz="8" w:space="0" w:color="auto"/>
              <w:left w:val="single" w:sz="8" w:space="0" w:color="auto"/>
              <w:bottom w:val="single" w:sz="8" w:space="0" w:color="auto"/>
              <w:right w:val="single" w:sz="4" w:space="0" w:color="auto"/>
            </w:tcBorders>
            <w:vAlign w:val="center"/>
            <w:hideMark/>
          </w:tcPr>
          <w:p w14:paraId="1AD724B9" w14:textId="77777777" w:rsidR="007B3786" w:rsidRPr="007B3786" w:rsidRDefault="007B3786">
            <w:pPr>
              <w:jc w:val="center"/>
              <w:rPr>
                <w:b/>
                <w:bCs/>
                <w:i/>
                <w:iCs/>
                <w:sz w:val="24"/>
                <w:szCs w:val="24"/>
              </w:rPr>
            </w:pPr>
            <w:r w:rsidRPr="007B3786">
              <w:rPr>
                <w:bCs/>
                <w:iCs/>
                <w:sz w:val="24"/>
                <w:szCs w:val="24"/>
              </w:rPr>
              <w:t>5.1</w:t>
            </w:r>
          </w:p>
        </w:tc>
        <w:tc>
          <w:tcPr>
            <w:tcW w:w="3626" w:type="dxa"/>
            <w:gridSpan w:val="4"/>
            <w:tcBorders>
              <w:top w:val="single" w:sz="8" w:space="0" w:color="auto"/>
              <w:left w:val="single" w:sz="4" w:space="0" w:color="auto"/>
              <w:bottom w:val="single" w:sz="8" w:space="0" w:color="auto"/>
              <w:right w:val="single" w:sz="4" w:space="0" w:color="auto"/>
            </w:tcBorders>
            <w:vAlign w:val="center"/>
            <w:hideMark/>
          </w:tcPr>
          <w:p w14:paraId="4AA887BA" w14:textId="77777777" w:rsidR="007B3786" w:rsidRPr="007B3786" w:rsidRDefault="007B3786">
            <w:pPr>
              <w:rPr>
                <w:b/>
                <w:bCs/>
                <w:i/>
                <w:iCs/>
                <w:sz w:val="24"/>
                <w:szCs w:val="24"/>
              </w:rPr>
            </w:pPr>
            <w:r w:rsidRPr="007B3786">
              <w:t xml:space="preserve">ГБУЗ "Ейская ЦРБ" МЗ КК </w:t>
            </w:r>
            <w:proofErr w:type="spellStart"/>
            <w:r w:rsidRPr="007B3786">
              <w:t>Амбулаторя</w:t>
            </w:r>
            <w:proofErr w:type="spellEnd"/>
            <w:r w:rsidRPr="007B3786">
              <w:t xml:space="preserve"> пос. Советский</w:t>
            </w:r>
          </w:p>
        </w:tc>
        <w:tc>
          <w:tcPr>
            <w:tcW w:w="4224" w:type="dxa"/>
            <w:gridSpan w:val="3"/>
            <w:tcBorders>
              <w:top w:val="single" w:sz="8" w:space="0" w:color="auto"/>
              <w:left w:val="single" w:sz="4" w:space="0" w:color="auto"/>
              <w:bottom w:val="single" w:sz="8" w:space="0" w:color="auto"/>
              <w:right w:val="single" w:sz="4" w:space="0" w:color="auto"/>
            </w:tcBorders>
            <w:vAlign w:val="center"/>
            <w:hideMark/>
          </w:tcPr>
          <w:p w14:paraId="3E6BBF17" w14:textId="77777777" w:rsidR="007B3786" w:rsidRPr="007B3786" w:rsidRDefault="007B3786">
            <w:pPr>
              <w:jc w:val="center"/>
              <w:rPr>
                <w:b/>
                <w:bCs/>
                <w:i/>
                <w:iCs/>
                <w:sz w:val="24"/>
                <w:szCs w:val="24"/>
              </w:rPr>
            </w:pPr>
            <w:r w:rsidRPr="007B3786">
              <w:rPr>
                <w:sz w:val="24"/>
                <w:szCs w:val="24"/>
              </w:rPr>
              <w:t>Краснодарский край, Ейский район, п. Советский, ул. Школьная, 9</w:t>
            </w:r>
          </w:p>
        </w:tc>
        <w:tc>
          <w:tcPr>
            <w:tcW w:w="1276" w:type="dxa"/>
            <w:tcBorders>
              <w:top w:val="single" w:sz="8" w:space="0" w:color="auto"/>
              <w:left w:val="single" w:sz="4" w:space="0" w:color="auto"/>
              <w:bottom w:val="single" w:sz="8" w:space="0" w:color="auto"/>
              <w:right w:val="single" w:sz="8" w:space="0" w:color="auto"/>
            </w:tcBorders>
            <w:vAlign w:val="center"/>
            <w:hideMark/>
          </w:tcPr>
          <w:p w14:paraId="468EAB00" w14:textId="77777777" w:rsidR="007B3786" w:rsidRPr="007B3786" w:rsidRDefault="007B3786">
            <w:pPr>
              <w:jc w:val="center"/>
              <w:rPr>
                <w:b/>
                <w:bCs/>
                <w:i/>
                <w:iCs/>
                <w:sz w:val="24"/>
                <w:szCs w:val="24"/>
              </w:rPr>
            </w:pPr>
            <w:r w:rsidRPr="007B3786">
              <w:rPr>
                <w:sz w:val="24"/>
                <w:szCs w:val="24"/>
              </w:rPr>
              <w:t>Р</w:t>
            </w:r>
          </w:p>
        </w:tc>
      </w:tr>
      <w:tr w:rsidR="007B3786" w:rsidRPr="007B3786" w14:paraId="6E8ABB7A" w14:textId="77777777" w:rsidTr="007B3786">
        <w:trPr>
          <w:trHeight w:val="329"/>
        </w:trPr>
        <w:tc>
          <w:tcPr>
            <w:tcW w:w="929" w:type="dxa"/>
            <w:tcBorders>
              <w:top w:val="single" w:sz="8" w:space="0" w:color="auto"/>
              <w:left w:val="single" w:sz="8" w:space="0" w:color="auto"/>
              <w:bottom w:val="single" w:sz="8" w:space="0" w:color="auto"/>
              <w:right w:val="single" w:sz="4" w:space="0" w:color="auto"/>
            </w:tcBorders>
            <w:vAlign w:val="center"/>
            <w:hideMark/>
          </w:tcPr>
          <w:p w14:paraId="241ADB42" w14:textId="77777777" w:rsidR="007B3786" w:rsidRPr="007B3786" w:rsidRDefault="007B3786">
            <w:pPr>
              <w:jc w:val="center"/>
              <w:rPr>
                <w:b/>
                <w:bCs/>
                <w:i/>
                <w:iCs/>
                <w:sz w:val="24"/>
                <w:szCs w:val="24"/>
              </w:rPr>
            </w:pPr>
            <w:r w:rsidRPr="007B3786">
              <w:rPr>
                <w:bCs/>
                <w:iCs/>
                <w:sz w:val="24"/>
                <w:szCs w:val="24"/>
              </w:rPr>
              <w:t>5.2</w:t>
            </w:r>
          </w:p>
        </w:tc>
        <w:tc>
          <w:tcPr>
            <w:tcW w:w="3626" w:type="dxa"/>
            <w:gridSpan w:val="4"/>
            <w:tcBorders>
              <w:top w:val="single" w:sz="8" w:space="0" w:color="auto"/>
              <w:left w:val="single" w:sz="4" w:space="0" w:color="auto"/>
              <w:bottom w:val="single" w:sz="8" w:space="0" w:color="auto"/>
              <w:right w:val="single" w:sz="4" w:space="0" w:color="auto"/>
            </w:tcBorders>
            <w:vAlign w:val="center"/>
            <w:hideMark/>
          </w:tcPr>
          <w:p w14:paraId="355A2C39" w14:textId="77777777" w:rsidR="007B3786" w:rsidRPr="007B3786" w:rsidRDefault="007B3786">
            <w:pPr>
              <w:rPr>
                <w:b/>
                <w:bCs/>
                <w:i/>
                <w:iCs/>
                <w:sz w:val="24"/>
                <w:szCs w:val="24"/>
              </w:rPr>
            </w:pPr>
            <w:r w:rsidRPr="007B3786">
              <w:t>ГБУЗ "Ейская ЦРБ" МЗ КК. ФАП пос. Заря</w:t>
            </w:r>
          </w:p>
        </w:tc>
        <w:tc>
          <w:tcPr>
            <w:tcW w:w="4224" w:type="dxa"/>
            <w:gridSpan w:val="3"/>
            <w:tcBorders>
              <w:top w:val="single" w:sz="8" w:space="0" w:color="auto"/>
              <w:left w:val="single" w:sz="4" w:space="0" w:color="auto"/>
              <w:bottom w:val="single" w:sz="8" w:space="0" w:color="auto"/>
              <w:right w:val="single" w:sz="4" w:space="0" w:color="auto"/>
            </w:tcBorders>
            <w:vAlign w:val="center"/>
            <w:hideMark/>
          </w:tcPr>
          <w:p w14:paraId="5F5F57DA" w14:textId="77777777" w:rsidR="007B3786" w:rsidRPr="007B3786" w:rsidRDefault="007B3786">
            <w:pPr>
              <w:jc w:val="center"/>
              <w:rPr>
                <w:b/>
                <w:bCs/>
                <w:i/>
                <w:iCs/>
                <w:sz w:val="24"/>
                <w:szCs w:val="24"/>
              </w:rPr>
            </w:pPr>
            <w:r w:rsidRPr="007B3786">
              <w:rPr>
                <w:sz w:val="24"/>
                <w:szCs w:val="24"/>
              </w:rPr>
              <w:t>Краснодарский край, Ейский район, п. Заря, ул. Центральная, 22А</w:t>
            </w:r>
          </w:p>
        </w:tc>
        <w:tc>
          <w:tcPr>
            <w:tcW w:w="1276" w:type="dxa"/>
            <w:tcBorders>
              <w:top w:val="single" w:sz="8" w:space="0" w:color="auto"/>
              <w:left w:val="single" w:sz="4" w:space="0" w:color="auto"/>
              <w:bottom w:val="single" w:sz="8" w:space="0" w:color="auto"/>
              <w:right w:val="single" w:sz="8" w:space="0" w:color="auto"/>
            </w:tcBorders>
            <w:vAlign w:val="center"/>
            <w:hideMark/>
          </w:tcPr>
          <w:p w14:paraId="67BA3B88" w14:textId="77777777" w:rsidR="007B3786" w:rsidRPr="007B3786" w:rsidRDefault="007B3786">
            <w:pPr>
              <w:jc w:val="center"/>
              <w:rPr>
                <w:b/>
                <w:bCs/>
                <w:i/>
                <w:iCs/>
                <w:sz w:val="24"/>
                <w:szCs w:val="24"/>
              </w:rPr>
            </w:pPr>
            <w:r w:rsidRPr="007B3786">
              <w:rPr>
                <w:sz w:val="24"/>
                <w:szCs w:val="24"/>
              </w:rPr>
              <w:t>Р</w:t>
            </w:r>
          </w:p>
        </w:tc>
      </w:tr>
      <w:tr w:rsidR="007B3786" w:rsidRPr="007B3786" w14:paraId="4A73F1CF" w14:textId="77777777" w:rsidTr="007B3786">
        <w:trPr>
          <w:trHeight w:val="329"/>
        </w:trPr>
        <w:tc>
          <w:tcPr>
            <w:tcW w:w="929" w:type="dxa"/>
            <w:tcBorders>
              <w:top w:val="single" w:sz="8" w:space="0" w:color="auto"/>
              <w:left w:val="single" w:sz="8" w:space="0" w:color="auto"/>
              <w:bottom w:val="single" w:sz="8" w:space="0" w:color="auto"/>
              <w:right w:val="single" w:sz="4" w:space="0" w:color="auto"/>
            </w:tcBorders>
            <w:vAlign w:val="center"/>
            <w:hideMark/>
          </w:tcPr>
          <w:p w14:paraId="5B4726D0" w14:textId="77777777" w:rsidR="007B3786" w:rsidRPr="007B3786" w:rsidRDefault="007B3786">
            <w:pPr>
              <w:jc w:val="center"/>
              <w:rPr>
                <w:bCs/>
                <w:iCs/>
                <w:sz w:val="24"/>
                <w:szCs w:val="24"/>
              </w:rPr>
            </w:pPr>
            <w:r w:rsidRPr="007B3786">
              <w:rPr>
                <w:bCs/>
                <w:iCs/>
                <w:sz w:val="24"/>
                <w:szCs w:val="24"/>
              </w:rPr>
              <w:t>5.3</w:t>
            </w:r>
          </w:p>
        </w:tc>
        <w:tc>
          <w:tcPr>
            <w:tcW w:w="3626" w:type="dxa"/>
            <w:gridSpan w:val="4"/>
            <w:tcBorders>
              <w:top w:val="single" w:sz="8" w:space="0" w:color="auto"/>
              <w:left w:val="single" w:sz="4" w:space="0" w:color="auto"/>
              <w:bottom w:val="single" w:sz="8" w:space="0" w:color="auto"/>
              <w:right w:val="single" w:sz="4" w:space="0" w:color="auto"/>
            </w:tcBorders>
            <w:vAlign w:val="center"/>
            <w:hideMark/>
          </w:tcPr>
          <w:p w14:paraId="53A8DE31" w14:textId="77777777" w:rsidR="007B3786" w:rsidRPr="007B3786" w:rsidRDefault="007B3786">
            <w:pPr>
              <w:rPr>
                <w:rFonts w:eastAsia="Calibri"/>
                <w:sz w:val="22"/>
                <w:szCs w:val="22"/>
                <w:lang w:eastAsia="en-US"/>
              </w:rPr>
            </w:pPr>
            <w:r w:rsidRPr="007B3786">
              <w:t>ГБУЗ "Ейская ЦРБ" МЗ КК. ФАП пос. Большевик</w:t>
            </w:r>
          </w:p>
        </w:tc>
        <w:tc>
          <w:tcPr>
            <w:tcW w:w="4224" w:type="dxa"/>
            <w:gridSpan w:val="3"/>
            <w:tcBorders>
              <w:top w:val="single" w:sz="8" w:space="0" w:color="auto"/>
              <w:left w:val="single" w:sz="4" w:space="0" w:color="auto"/>
              <w:bottom w:val="single" w:sz="8" w:space="0" w:color="auto"/>
              <w:right w:val="single" w:sz="4" w:space="0" w:color="auto"/>
            </w:tcBorders>
            <w:vAlign w:val="center"/>
            <w:hideMark/>
          </w:tcPr>
          <w:p w14:paraId="1060D578" w14:textId="77777777" w:rsidR="007B3786" w:rsidRPr="007B3786" w:rsidRDefault="007B3786">
            <w:pPr>
              <w:jc w:val="center"/>
              <w:rPr>
                <w:sz w:val="24"/>
                <w:szCs w:val="24"/>
              </w:rPr>
            </w:pPr>
            <w:r w:rsidRPr="007B3786">
              <w:rPr>
                <w:sz w:val="24"/>
                <w:szCs w:val="24"/>
              </w:rPr>
              <w:t>Краснодарский край, Ейский район, п. Большевик, ул. Школьная, 5</w:t>
            </w:r>
          </w:p>
        </w:tc>
        <w:tc>
          <w:tcPr>
            <w:tcW w:w="1276" w:type="dxa"/>
            <w:tcBorders>
              <w:top w:val="single" w:sz="8" w:space="0" w:color="auto"/>
              <w:left w:val="single" w:sz="4" w:space="0" w:color="auto"/>
              <w:bottom w:val="single" w:sz="8" w:space="0" w:color="auto"/>
              <w:right w:val="single" w:sz="8" w:space="0" w:color="auto"/>
            </w:tcBorders>
            <w:vAlign w:val="center"/>
            <w:hideMark/>
          </w:tcPr>
          <w:p w14:paraId="6DEA23FF" w14:textId="77777777" w:rsidR="007B3786" w:rsidRPr="007B3786" w:rsidRDefault="007B3786">
            <w:pPr>
              <w:jc w:val="center"/>
              <w:rPr>
                <w:sz w:val="24"/>
                <w:szCs w:val="24"/>
              </w:rPr>
            </w:pPr>
            <w:r w:rsidRPr="007B3786">
              <w:rPr>
                <w:sz w:val="24"/>
                <w:szCs w:val="24"/>
              </w:rPr>
              <w:t>Р</w:t>
            </w:r>
          </w:p>
        </w:tc>
      </w:tr>
      <w:tr w:rsidR="007B3786" w:rsidRPr="007B3786" w14:paraId="29A6E317" w14:textId="77777777" w:rsidTr="007B3786">
        <w:trPr>
          <w:trHeight w:val="329"/>
        </w:trPr>
        <w:tc>
          <w:tcPr>
            <w:tcW w:w="929" w:type="dxa"/>
            <w:tcBorders>
              <w:top w:val="single" w:sz="8" w:space="0" w:color="auto"/>
              <w:left w:val="single" w:sz="8" w:space="0" w:color="auto"/>
              <w:bottom w:val="single" w:sz="8" w:space="0" w:color="auto"/>
              <w:right w:val="single" w:sz="4" w:space="0" w:color="auto"/>
            </w:tcBorders>
            <w:vAlign w:val="center"/>
            <w:hideMark/>
          </w:tcPr>
          <w:p w14:paraId="5D107BEC" w14:textId="77777777" w:rsidR="007B3786" w:rsidRPr="007B3786" w:rsidRDefault="007B3786">
            <w:pPr>
              <w:jc w:val="center"/>
              <w:rPr>
                <w:bCs/>
                <w:iCs/>
                <w:sz w:val="24"/>
                <w:szCs w:val="24"/>
              </w:rPr>
            </w:pPr>
            <w:r w:rsidRPr="007B3786">
              <w:rPr>
                <w:bCs/>
                <w:iCs/>
                <w:sz w:val="24"/>
                <w:szCs w:val="24"/>
              </w:rPr>
              <w:t>5.4</w:t>
            </w:r>
          </w:p>
        </w:tc>
        <w:tc>
          <w:tcPr>
            <w:tcW w:w="3626" w:type="dxa"/>
            <w:gridSpan w:val="4"/>
            <w:tcBorders>
              <w:top w:val="single" w:sz="8" w:space="0" w:color="auto"/>
              <w:left w:val="single" w:sz="4" w:space="0" w:color="auto"/>
              <w:bottom w:val="single" w:sz="8" w:space="0" w:color="auto"/>
              <w:right w:val="single" w:sz="4" w:space="0" w:color="auto"/>
            </w:tcBorders>
            <w:vAlign w:val="center"/>
            <w:hideMark/>
          </w:tcPr>
          <w:p w14:paraId="5C6EF1E3" w14:textId="77777777" w:rsidR="007B3786" w:rsidRPr="007B3786" w:rsidRDefault="007B3786">
            <w:pPr>
              <w:rPr>
                <w:rFonts w:eastAsia="Calibri"/>
                <w:sz w:val="22"/>
                <w:szCs w:val="22"/>
                <w:lang w:eastAsia="en-US"/>
              </w:rPr>
            </w:pPr>
            <w:r w:rsidRPr="007B3786">
              <w:t>ГБУЗ "Ейская ЦРБ" МЗ КК. ФАП пос. Дальний</w:t>
            </w:r>
          </w:p>
        </w:tc>
        <w:tc>
          <w:tcPr>
            <w:tcW w:w="4224" w:type="dxa"/>
            <w:gridSpan w:val="3"/>
            <w:tcBorders>
              <w:top w:val="single" w:sz="8" w:space="0" w:color="auto"/>
              <w:left w:val="single" w:sz="4" w:space="0" w:color="auto"/>
              <w:bottom w:val="single" w:sz="8" w:space="0" w:color="auto"/>
              <w:right w:val="single" w:sz="4" w:space="0" w:color="auto"/>
            </w:tcBorders>
            <w:vAlign w:val="center"/>
            <w:hideMark/>
          </w:tcPr>
          <w:p w14:paraId="2742738C" w14:textId="77777777" w:rsidR="007B3786" w:rsidRPr="007B3786" w:rsidRDefault="007B3786">
            <w:pPr>
              <w:jc w:val="center"/>
              <w:rPr>
                <w:sz w:val="24"/>
                <w:szCs w:val="24"/>
              </w:rPr>
            </w:pPr>
            <w:r w:rsidRPr="007B3786">
              <w:rPr>
                <w:sz w:val="24"/>
                <w:szCs w:val="24"/>
              </w:rPr>
              <w:t>Краснодарский край, Ейский район, п. Дальний, ул. Центральная, 3</w:t>
            </w:r>
          </w:p>
        </w:tc>
        <w:tc>
          <w:tcPr>
            <w:tcW w:w="1276" w:type="dxa"/>
            <w:tcBorders>
              <w:top w:val="single" w:sz="8" w:space="0" w:color="auto"/>
              <w:left w:val="single" w:sz="4" w:space="0" w:color="auto"/>
              <w:bottom w:val="single" w:sz="8" w:space="0" w:color="auto"/>
              <w:right w:val="single" w:sz="8" w:space="0" w:color="auto"/>
            </w:tcBorders>
            <w:vAlign w:val="center"/>
            <w:hideMark/>
          </w:tcPr>
          <w:p w14:paraId="3B5792C8" w14:textId="77777777" w:rsidR="007B3786" w:rsidRPr="007B3786" w:rsidRDefault="007B3786">
            <w:pPr>
              <w:jc w:val="center"/>
              <w:rPr>
                <w:sz w:val="24"/>
                <w:szCs w:val="24"/>
              </w:rPr>
            </w:pPr>
            <w:r w:rsidRPr="007B3786">
              <w:rPr>
                <w:sz w:val="24"/>
                <w:szCs w:val="24"/>
              </w:rPr>
              <w:t>Р</w:t>
            </w:r>
          </w:p>
        </w:tc>
      </w:tr>
      <w:tr w:rsidR="007B3786" w:rsidRPr="007B3786" w14:paraId="2096D5F8" w14:textId="77777777" w:rsidTr="007B3786">
        <w:trPr>
          <w:trHeight w:val="329"/>
        </w:trPr>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0262BA6F" w14:textId="77777777" w:rsidR="007B3786" w:rsidRPr="007B3786" w:rsidRDefault="007B3786" w:rsidP="007B3786">
            <w:pPr>
              <w:numPr>
                <w:ilvl w:val="0"/>
                <w:numId w:val="124"/>
              </w:numPr>
              <w:ind w:left="426"/>
              <w:jc w:val="center"/>
              <w:rPr>
                <w:b/>
                <w:bCs/>
                <w:i/>
                <w:iCs/>
                <w:sz w:val="24"/>
                <w:szCs w:val="24"/>
              </w:rPr>
            </w:pPr>
            <w:r w:rsidRPr="007B3786">
              <w:rPr>
                <w:b/>
                <w:bCs/>
                <w:i/>
                <w:iCs/>
                <w:sz w:val="24"/>
                <w:szCs w:val="24"/>
              </w:rPr>
              <w:t>Объекты социального обслуживания</w:t>
            </w:r>
          </w:p>
        </w:tc>
      </w:tr>
      <w:tr w:rsidR="007B3786" w:rsidRPr="007B3786" w14:paraId="42EF8ADB" w14:textId="77777777" w:rsidTr="007B3786">
        <w:trPr>
          <w:trHeight w:val="329"/>
        </w:trPr>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559B53ED" w14:textId="77777777" w:rsidR="007B3786" w:rsidRPr="007B3786" w:rsidRDefault="007B3786">
            <w:pPr>
              <w:jc w:val="center"/>
              <w:rPr>
                <w:rFonts w:eastAsia="Calibri"/>
                <w:sz w:val="24"/>
                <w:szCs w:val="24"/>
                <w:lang w:eastAsia="en-US"/>
              </w:rPr>
            </w:pPr>
            <w:r w:rsidRPr="007B3786">
              <w:rPr>
                <w:b/>
                <w:bCs/>
                <w:i/>
                <w:iCs/>
                <w:sz w:val="24"/>
                <w:szCs w:val="24"/>
              </w:rPr>
              <w:t>7.  Объекты отдыха и туризма</w:t>
            </w:r>
          </w:p>
        </w:tc>
      </w:tr>
      <w:tr w:rsidR="007B3786" w:rsidRPr="007B3786" w14:paraId="1FD3CAAD" w14:textId="77777777" w:rsidTr="007B3786">
        <w:trPr>
          <w:trHeight w:val="329"/>
        </w:trPr>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7AAED2A4" w14:textId="77777777" w:rsidR="007B3786" w:rsidRPr="007B3786" w:rsidRDefault="007B3786">
            <w:pPr>
              <w:jc w:val="center"/>
              <w:rPr>
                <w:sz w:val="24"/>
                <w:szCs w:val="24"/>
              </w:rPr>
            </w:pPr>
            <w:r w:rsidRPr="007B3786">
              <w:rPr>
                <w:b/>
                <w:bCs/>
                <w:i/>
                <w:iCs/>
                <w:sz w:val="24"/>
                <w:szCs w:val="24"/>
              </w:rPr>
              <w:t>8.  Объекты санитарно-курортного назначения</w:t>
            </w:r>
          </w:p>
        </w:tc>
      </w:tr>
      <w:tr w:rsidR="007B3786" w:rsidRPr="007B3786" w14:paraId="45FEDCC9" w14:textId="77777777" w:rsidTr="007B3786">
        <w:trPr>
          <w:trHeight w:val="329"/>
        </w:trPr>
        <w:tc>
          <w:tcPr>
            <w:tcW w:w="10055" w:type="dxa"/>
            <w:gridSpan w:val="9"/>
            <w:tcBorders>
              <w:top w:val="single" w:sz="8" w:space="0" w:color="auto"/>
              <w:left w:val="single" w:sz="8" w:space="0" w:color="auto"/>
              <w:bottom w:val="single" w:sz="8" w:space="0" w:color="auto"/>
              <w:right w:val="single" w:sz="8" w:space="0" w:color="auto"/>
            </w:tcBorders>
            <w:vAlign w:val="center"/>
            <w:hideMark/>
          </w:tcPr>
          <w:p w14:paraId="1B13144F" w14:textId="77777777" w:rsidR="007B3786" w:rsidRPr="007B3786" w:rsidRDefault="007B3786">
            <w:pPr>
              <w:jc w:val="center"/>
              <w:rPr>
                <w:sz w:val="24"/>
                <w:szCs w:val="24"/>
              </w:rPr>
            </w:pPr>
            <w:bookmarkStart w:id="194" w:name="_Hlk128125020"/>
            <w:r w:rsidRPr="007B3786">
              <w:rPr>
                <w:b/>
                <w:bCs/>
                <w:i/>
                <w:iCs/>
                <w:sz w:val="24"/>
                <w:szCs w:val="24"/>
              </w:rPr>
              <w:t>9.  Прочие объекты обслуживания</w:t>
            </w:r>
          </w:p>
        </w:tc>
      </w:tr>
      <w:tr w:rsidR="007B3786" w:rsidRPr="007B3786" w14:paraId="436918D6" w14:textId="77777777" w:rsidTr="007B3786">
        <w:trPr>
          <w:trHeight w:val="329"/>
        </w:trPr>
        <w:tc>
          <w:tcPr>
            <w:tcW w:w="959" w:type="dxa"/>
            <w:gridSpan w:val="3"/>
            <w:tcBorders>
              <w:top w:val="nil"/>
              <w:left w:val="single" w:sz="8" w:space="0" w:color="auto"/>
              <w:bottom w:val="single" w:sz="4" w:space="0" w:color="auto"/>
              <w:right w:val="single" w:sz="4" w:space="0" w:color="auto"/>
            </w:tcBorders>
            <w:vAlign w:val="center"/>
            <w:hideMark/>
          </w:tcPr>
          <w:p w14:paraId="5D68ECCD" w14:textId="77777777" w:rsidR="007B3786" w:rsidRPr="007B3786" w:rsidRDefault="007B3786">
            <w:pPr>
              <w:jc w:val="center"/>
              <w:rPr>
                <w:bCs/>
                <w:iCs/>
                <w:sz w:val="24"/>
                <w:szCs w:val="24"/>
              </w:rPr>
            </w:pPr>
            <w:r w:rsidRPr="007B3786">
              <w:rPr>
                <w:bCs/>
                <w:iCs/>
                <w:sz w:val="24"/>
                <w:szCs w:val="24"/>
              </w:rPr>
              <w:t>9.1</w:t>
            </w:r>
          </w:p>
        </w:tc>
        <w:tc>
          <w:tcPr>
            <w:tcW w:w="3426" w:type="dxa"/>
            <w:tcBorders>
              <w:top w:val="nil"/>
              <w:left w:val="single" w:sz="4" w:space="0" w:color="auto"/>
              <w:bottom w:val="single" w:sz="4" w:space="0" w:color="auto"/>
              <w:right w:val="single" w:sz="4" w:space="0" w:color="auto"/>
            </w:tcBorders>
            <w:vAlign w:val="center"/>
            <w:hideMark/>
          </w:tcPr>
          <w:p w14:paraId="1D514FE3" w14:textId="77777777" w:rsidR="007B3786" w:rsidRPr="007B3786" w:rsidRDefault="007B3786">
            <w:pPr>
              <w:rPr>
                <w:rFonts w:eastAsia="Calibri"/>
                <w:sz w:val="22"/>
                <w:szCs w:val="22"/>
                <w:lang w:eastAsia="en-US"/>
              </w:rPr>
            </w:pPr>
            <w:r w:rsidRPr="007B3786">
              <w:t>Объекты торговли, общественного питания</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53728205" w14:textId="77777777" w:rsidR="007B3786" w:rsidRPr="007B3786" w:rsidRDefault="007B3786">
            <w:pPr>
              <w:jc w:val="center"/>
              <w:rPr>
                <w:sz w:val="24"/>
                <w:szCs w:val="24"/>
              </w:rPr>
            </w:pPr>
            <w:r w:rsidRPr="007B3786">
              <w:rPr>
                <w:sz w:val="24"/>
                <w:szCs w:val="24"/>
              </w:rPr>
              <w:t xml:space="preserve">Краснодарский край, Ейский район, </w:t>
            </w:r>
          </w:p>
          <w:p w14:paraId="6AF2C963" w14:textId="77777777" w:rsidR="007B3786" w:rsidRPr="007B3786" w:rsidRDefault="007B3786">
            <w:pPr>
              <w:jc w:val="center"/>
              <w:rPr>
                <w:sz w:val="24"/>
                <w:szCs w:val="24"/>
              </w:rPr>
            </w:pPr>
            <w:r w:rsidRPr="007B3786">
              <w:rPr>
                <w:sz w:val="24"/>
                <w:szCs w:val="24"/>
              </w:rPr>
              <w:t>пос. Советский</w:t>
            </w:r>
          </w:p>
        </w:tc>
        <w:tc>
          <w:tcPr>
            <w:tcW w:w="1276" w:type="dxa"/>
            <w:tcBorders>
              <w:top w:val="single" w:sz="8" w:space="0" w:color="auto"/>
              <w:left w:val="single" w:sz="4" w:space="0" w:color="auto"/>
              <w:bottom w:val="single" w:sz="8" w:space="0" w:color="auto"/>
              <w:right w:val="single" w:sz="4" w:space="0" w:color="auto"/>
            </w:tcBorders>
            <w:vAlign w:val="center"/>
            <w:hideMark/>
          </w:tcPr>
          <w:p w14:paraId="7F24D76B" w14:textId="77777777" w:rsidR="007B3786" w:rsidRPr="007B3786" w:rsidRDefault="007B3786">
            <w:pPr>
              <w:jc w:val="center"/>
              <w:rPr>
                <w:bCs/>
                <w:iCs/>
                <w:sz w:val="24"/>
                <w:szCs w:val="24"/>
              </w:rPr>
            </w:pPr>
            <w:r w:rsidRPr="007B3786">
              <w:rPr>
                <w:sz w:val="24"/>
                <w:szCs w:val="24"/>
              </w:rPr>
              <w:t>И</w:t>
            </w:r>
          </w:p>
        </w:tc>
      </w:tr>
      <w:tr w:rsidR="007B3786" w:rsidRPr="007B3786" w14:paraId="63170A88" w14:textId="77777777" w:rsidTr="007B3786">
        <w:trPr>
          <w:trHeight w:val="329"/>
        </w:trPr>
        <w:tc>
          <w:tcPr>
            <w:tcW w:w="959" w:type="dxa"/>
            <w:gridSpan w:val="3"/>
            <w:tcBorders>
              <w:top w:val="nil"/>
              <w:left w:val="single" w:sz="8" w:space="0" w:color="auto"/>
              <w:bottom w:val="single" w:sz="4" w:space="0" w:color="auto"/>
              <w:right w:val="single" w:sz="4" w:space="0" w:color="auto"/>
            </w:tcBorders>
            <w:vAlign w:val="center"/>
            <w:hideMark/>
          </w:tcPr>
          <w:p w14:paraId="31EA920D" w14:textId="77777777" w:rsidR="007B3786" w:rsidRPr="007B3786" w:rsidRDefault="007B3786">
            <w:pPr>
              <w:jc w:val="center"/>
              <w:rPr>
                <w:bCs/>
                <w:iCs/>
                <w:sz w:val="24"/>
                <w:szCs w:val="24"/>
              </w:rPr>
            </w:pPr>
            <w:r w:rsidRPr="007B3786">
              <w:rPr>
                <w:bCs/>
                <w:iCs/>
                <w:sz w:val="24"/>
                <w:szCs w:val="24"/>
              </w:rPr>
              <w:t>9.2</w:t>
            </w:r>
          </w:p>
        </w:tc>
        <w:tc>
          <w:tcPr>
            <w:tcW w:w="3426" w:type="dxa"/>
            <w:tcBorders>
              <w:top w:val="nil"/>
              <w:left w:val="single" w:sz="4" w:space="0" w:color="auto"/>
              <w:bottom w:val="single" w:sz="4" w:space="0" w:color="auto"/>
              <w:right w:val="single" w:sz="4" w:space="0" w:color="auto"/>
            </w:tcBorders>
            <w:vAlign w:val="center"/>
            <w:hideMark/>
          </w:tcPr>
          <w:p w14:paraId="0EF1BB11" w14:textId="77777777" w:rsidR="007B3786" w:rsidRPr="007B3786" w:rsidRDefault="007B3786">
            <w:pPr>
              <w:rPr>
                <w:rFonts w:eastAsia="Calibri"/>
                <w:sz w:val="22"/>
                <w:szCs w:val="22"/>
                <w:lang w:eastAsia="en-US"/>
              </w:rPr>
            </w:pPr>
            <w:r w:rsidRPr="007B3786">
              <w:t>Административное здание:</w:t>
            </w:r>
          </w:p>
          <w:p w14:paraId="6AA23372" w14:textId="77777777" w:rsidR="007B3786" w:rsidRPr="007B3786" w:rsidRDefault="007B3786">
            <w:r w:rsidRPr="007B3786">
              <w:t xml:space="preserve">- администрация Трудового </w:t>
            </w:r>
          </w:p>
          <w:p w14:paraId="6B9C8610" w14:textId="77777777" w:rsidR="007B3786" w:rsidRPr="007B3786" w:rsidRDefault="007B3786">
            <w:r w:rsidRPr="007B3786">
              <w:t>сельского поселения;</w:t>
            </w:r>
          </w:p>
          <w:p w14:paraId="6ECFF1FF" w14:textId="77777777" w:rsidR="007B3786" w:rsidRPr="007B3786" w:rsidRDefault="007B3786">
            <w:r w:rsidRPr="007B3786">
              <w:t>- почта России;</w:t>
            </w:r>
          </w:p>
          <w:p w14:paraId="3A83A9EA" w14:textId="77777777" w:rsidR="007B3786" w:rsidRPr="007B3786" w:rsidRDefault="007B3786">
            <w:r w:rsidRPr="007B3786">
              <w:t>- МФЦ</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681A4D99" w14:textId="77777777" w:rsidR="007B3786" w:rsidRPr="007B3786" w:rsidRDefault="007B3786">
            <w:pPr>
              <w:jc w:val="center"/>
              <w:rPr>
                <w:sz w:val="24"/>
                <w:szCs w:val="24"/>
              </w:rPr>
            </w:pPr>
            <w:r w:rsidRPr="007B3786">
              <w:rPr>
                <w:sz w:val="24"/>
                <w:szCs w:val="24"/>
              </w:rPr>
              <w:t>Краснодарский край, Ейский район, п. Советский, ул. Школьная, д. 15</w:t>
            </w:r>
          </w:p>
        </w:tc>
        <w:tc>
          <w:tcPr>
            <w:tcW w:w="1276" w:type="dxa"/>
            <w:tcBorders>
              <w:top w:val="single" w:sz="8" w:space="0" w:color="auto"/>
              <w:left w:val="single" w:sz="4" w:space="0" w:color="auto"/>
              <w:bottom w:val="single" w:sz="8" w:space="0" w:color="auto"/>
              <w:right w:val="single" w:sz="4" w:space="0" w:color="auto"/>
            </w:tcBorders>
            <w:vAlign w:val="center"/>
            <w:hideMark/>
          </w:tcPr>
          <w:p w14:paraId="541FCD62" w14:textId="77777777" w:rsidR="007B3786" w:rsidRPr="007B3786" w:rsidRDefault="007B3786">
            <w:pPr>
              <w:jc w:val="center"/>
              <w:rPr>
                <w:sz w:val="24"/>
                <w:szCs w:val="24"/>
              </w:rPr>
            </w:pPr>
            <w:r w:rsidRPr="007B3786">
              <w:rPr>
                <w:sz w:val="24"/>
                <w:szCs w:val="24"/>
              </w:rPr>
              <w:t>М</w:t>
            </w:r>
          </w:p>
        </w:tc>
      </w:tr>
      <w:tr w:rsidR="007B3786" w:rsidRPr="007B3786" w14:paraId="64666D96" w14:textId="77777777" w:rsidTr="007B3786">
        <w:trPr>
          <w:trHeight w:val="329"/>
        </w:trPr>
        <w:tc>
          <w:tcPr>
            <w:tcW w:w="959" w:type="dxa"/>
            <w:gridSpan w:val="3"/>
            <w:tcBorders>
              <w:top w:val="nil"/>
              <w:left w:val="single" w:sz="8" w:space="0" w:color="auto"/>
              <w:bottom w:val="single" w:sz="4" w:space="0" w:color="auto"/>
              <w:right w:val="single" w:sz="4" w:space="0" w:color="auto"/>
            </w:tcBorders>
            <w:vAlign w:val="center"/>
            <w:hideMark/>
          </w:tcPr>
          <w:p w14:paraId="05FBECC2" w14:textId="77777777" w:rsidR="007B3786" w:rsidRPr="007B3786" w:rsidRDefault="007B3786">
            <w:pPr>
              <w:jc w:val="center"/>
              <w:rPr>
                <w:bCs/>
                <w:iCs/>
                <w:sz w:val="24"/>
                <w:szCs w:val="24"/>
              </w:rPr>
            </w:pPr>
            <w:r w:rsidRPr="007B3786">
              <w:rPr>
                <w:bCs/>
                <w:iCs/>
                <w:sz w:val="24"/>
                <w:szCs w:val="24"/>
              </w:rPr>
              <w:t>9.3</w:t>
            </w:r>
          </w:p>
        </w:tc>
        <w:tc>
          <w:tcPr>
            <w:tcW w:w="3426" w:type="dxa"/>
            <w:tcBorders>
              <w:top w:val="nil"/>
              <w:left w:val="single" w:sz="4" w:space="0" w:color="auto"/>
              <w:bottom w:val="single" w:sz="4" w:space="0" w:color="auto"/>
              <w:right w:val="single" w:sz="4" w:space="0" w:color="auto"/>
            </w:tcBorders>
            <w:vAlign w:val="center"/>
            <w:hideMark/>
          </w:tcPr>
          <w:p w14:paraId="2CB690CA" w14:textId="77777777" w:rsidR="007B3786" w:rsidRPr="007B3786" w:rsidRDefault="007B3786">
            <w:pPr>
              <w:rPr>
                <w:rFonts w:eastAsia="Calibri"/>
                <w:sz w:val="22"/>
                <w:szCs w:val="22"/>
                <w:lang w:eastAsia="en-US"/>
              </w:rPr>
            </w:pPr>
            <w:r w:rsidRPr="007B3786">
              <w:t>ПАО Сбербанк</w:t>
            </w:r>
          </w:p>
        </w:tc>
        <w:tc>
          <w:tcPr>
            <w:tcW w:w="4394" w:type="dxa"/>
            <w:gridSpan w:val="4"/>
            <w:tcBorders>
              <w:top w:val="single" w:sz="8" w:space="0" w:color="auto"/>
              <w:left w:val="single" w:sz="4" w:space="0" w:color="auto"/>
              <w:bottom w:val="single" w:sz="8" w:space="0" w:color="auto"/>
              <w:right w:val="single" w:sz="4" w:space="0" w:color="auto"/>
            </w:tcBorders>
            <w:vAlign w:val="center"/>
            <w:hideMark/>
          </w:tcPr>
          <w:p w14:paraId="72DD65B4" w14:textId="77777777" w:rsidR="007B3786" w:rsidRPr="007B3786" w:rsidRDefault="007B3786">
            <w:pPr>
              <w:jc w:val="center"/>
              <w:rPr>
                <w:sz w:val="24"/>
                <w:szCs w:val="24"/>
              </w:rPr>
            </w:pPr>
            <w:r w:rsidRPr="007B3786">
              <w:rPr>
                <w:sz w:val="24"/>
                <w:szCs w:val="24"/>
              </w:rPr>
              <w:t>Краснодарский край, Ейский район, п. Советский, ул. Школьная, д. 15</w:t>
            </w:r>
          </w:p>
        </w:tc>
        <w:tc>
          <w:tcPr>
            <w:tcW w:w="1276" w:type="dxa"/>
            <w:tcBorders>
              <w:top w:val="single" w:sz="8" w:space="0" w:color="auto"/>
              <w:left w:val="single" w:sz="4" w:space="0" w:color="auto"/>
              <w:bottom w:val="single" w:sz="8" w:space="0" w:color="auto"/>
              <w:right w:val="single" w:sz="4" w:space="0" w:color="auto"/>
            </w:tcBorders>
            <w:vAlign w:val="center"/>
            <w:hideMark/>
          </w:tcPr>
          <w:p w14:paraId="32939FCE" w14:textId="77777777" w:rsidR="007B3786" w:rsidRPr="007B3786" w:rsidRDefault="007B3786">
            <w:pPr>
              <w:jc w:val="center"/>
              <w:rPr>
                <w:sz w:val="24"/>
                <w:szCs w:val="24"/>
              </w:rPr>
            </w:pPr>
            <w:r w:rsidRPr="007B3786">
              <w:rPr>
                <w:sz w:val="24"/>
                <w:szCs w:val="24"/>
              </w:rPr>
              <w:t>И</w:t>
            </w:r>
          </w:p>
        </w:tc>
      </w:tr>
      <w:tr w:rsidR="007B3786" w:rsidRPr="007B3786" w14:paraId="7EF79D42" w14:textId="77777777" w:rsidTr="007B3786">
        <w:trPr>
          <w:trHeight w:val="329"/>
        </w:trPr>
        <w:tc>
          <w:tcPr>
            <w:tcW w:w="10055" w:type="dxa"/>
            <w:gridSpan w:val="9"/>
            <w:tcBorders>
              <w:top w:val="single" w:sz="4" w:space="0" w:color="auto"/>
              <w:left w:val="single" w:sz="8" w:space="0" w:color="auto"/>
              <w:bottom w:val="single" w:sz="4" w:space="0" w:color="auto"/>
              <w:right w:val="single" w:sz="8" w:space="0" w:color="auto"/>
            </w:tcBorders>
            <w:vAlign w:val="center"/>
            <w:hideMark/>
          </w:tcPr>
          <w:p w14:paraId="488705D5" w14:textId="77777777" w:rsidR="007B3786" w:rsidRPr="007B3786" w:rsidRDefault="007B3786">
            <w:pPr>
              <w:jc w:val="center"/>
              <w:rPr>
                <w:sz w:val="24"/>
                <w:szCs w:val="24"/>
              </w:rPr>
            </w:pPr>
            <w:r w:rsidRPr="007B3786">
              <w:rPr>
                <w:b/>
                <w:bCs/>
                <w:i/>
                <w:iCs/>
                <w:sz w:val="24"/>
                <w:szCs w:val="24"/>
              </w:rPr>
              <w:t>10.  Общественные пространства</w:t>
            </w:r>
          </w:p>
        </w:tc>
      </w:tr>
      <w:tr w:rsidR="007B3786" w:rsidRPr="007B3786" w14:paraId="10C901D2"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7C58E7DB" w14:textId="77777777" w:rsidR="007B3786" w:rsidRPr="007B3786" w:rsidRDefault="007B3786">
            <w:pPr>
              <w:jc w:val="center"/>
              <w:rPr>
                <w:bCs/>
                <w:iCs/>
                <w:sz w:val="24"/>
                <w:szCs w:val="24"/>
              </w:rPr>
            </w:pPr>
            <w:r w:rsidRPr="007B3786">
              <w:rPr>
                <w:bCs/>
                <w:iCs/>
                <w:sz w:val="24"/>
                <w:szCs w:val="24"/>
              </w:rPr>
              <w:t>10.1</w:t>
            </w:r>
          </w:p>
        </w:tc>
        <w:tc>
          <w:tcPr>
            <w:tcW w:w="3426" w:type="dxa"/>
            <w:tcBorders>
              <w:top w:val="single" w:sz="4" w:space="0" w:color="auto"/>
              <w:left w:val="single" w:sz="4" w:space="0" w:color="auto"/>
              <w:bottom w:val="single" w:sz="4" w:space="0" w:color="auto"/>
              <w:right w:val="single" w:sz="4" w:space="0" w:color="auto"/>
            </w:tcBorders>
            <w:vAlign w:val="center"/>
            <w:hideMark/>
          </w:tcPr>
          <w:p w14:paraId="79C3B890" w14:textId="77777777" w:rsidR="007B3786" w:rsidRPr="007B3786" w:rsidRDefault="007B3786">
            <w:pPr>
              <w:rPr>
                <w:bCs/>
                <w:iCs/>
                <w:sz w:val="24"/>
                <w:szCs w:val="24"/>
              </w:rPr>
            </w:pPr>
            <w:r w:rsidRPr="007B3786">
              <w:rPr>
                <w:bCs/>
                <w:iCs/>
                <w:sz w:val="24"/>
                <w:szCs w:val="24"/>
              </w:rPr>
              <w:t>Сквер</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648C5DD4" w14:textId="77777777" w:rsidR="007B3786" w:rsidRPr="007B3786" w:rsidRDefault="007B3786">
            <w:pPr>
              <w:jc w:val="center"/>
              <w:rPr>
                <w:bCs/>
                <w:iCs/>
                <w:sz w:val="24"/>
                <w:szCs w:val="24"/>
              </w:rPr>
            </w:pPr>
            <w:r w:rsidRPr="007B3786">
              <w:rPr>
                <w:sz w:val="24"/>
                <w:szCs w:val="24"/>
              </w:rPr>
              <w:t>Краснодарский край, Ейский район, п. Советский, пр. Победы, ул. Школьная</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F86F0B" w14:textId="77777777" w:rsidR="007B3786" w:rsidRPr="007B3786" w:rsidRDefault="007B3786">
            <w:pPr>
              <w:jc w:val="center"/>
              <w:rPr>
                <w:bCs/>
                <w:iCs/>
                <w:sz w:val="24"/>
                <w:szCs w:val="24"/>
              </w:rPr>
            </w:pPr>
            <w:r w:rsidRPr="007B3786">
              <w:rPr>
                <w:sz w:val="24"/>
                <w:szCs w:val="24"/>
              </w:rPr>
              <w:t>М</w:t>
            </w:r>
          </w:p>
        </w:tc>
      </w:tr>
      <w:tr w:rsidR="007B3786" w:rsidRPr="007B3786" w14:paraId="108AA5CE"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0A577C7B" w14:textId="77777777" w:rsidR="007B3786" w:rsidRPr="007B3786" w:rsidRDefault="007B3786">
            <w:pPr>
              <w:jc w:val="center"/>
              <w:rPr>
                <w:bCs/>
                <w:iCs/>
                <w:sz w:val="24"/>
                <w:szCs w:val="24"/>
              </w:rPr>
            </w:pPr>
            <w:r w:rsidRPr="007B3786">
              <w:rPr>
                <w:bCs/>
                <w:iCs/>
                <w:sz w:val="24"/>
                <w:szCs w:val="24"/>
              </w:rPr>
              <w:t>10.2</w:t>
            </w:r>
          </w:p>
        </w:tc>
        <w:tc>
          <w:tcPr>
            <w:tcW w:w="3426" w:type="dxa"/>
            <w:tcBorders>
              <w:top w:val="single" w:sz="4" w:space="0" w:color="auto"/>
              <w:left w:val="single" w:sz="4" w:space="0" w:color="auto"/>
              <w:bottom w:val="single" w:sz="4" w:space="0" w:color="auto"/>
              <w:right w:val="single" w:sz="4" w:space="0" w:color="auto"/>
            </w:tcBorders>
            <w:vAlign w:val="center"/>
            <w:hideMark/>
          </w:tcPr>
          <w:p w14:paraId="594F2E15" w14:textId="77777777" w:rsidR="007B3786" w:rsidRPr="007B3786" w:rsidRDefault="007B3786">
            <w:pPr>
              <w:rPr>
                <w:bCs/>
                <w:iCs/>
                <w:sz w:val="24"/>
                <w:szCs w:val="24"/>
              </w:rPr>
            </w:pPr>
            <w:r w:rsidRPr="007B3786">
              <w:rPr>
                <w:bCs/>
                <w:iCs/>
                <w:sz w:val="24"/>
                <w:szCs w:val="24"/>
              </w:rPr>
              <w:t>Проспект победы</w:t>
            </w:r>
          </w:p>
          <w:p w14:paraId="4DA7CCB2" w14:textId="77777777" w:rsidR="007B3786" w:rsidRPr="007B3786" w:rsidRDefault="007B3786">
            <w:pPr>
              <w:rPr>
                <w:bCs/>
                <w:iCs/>
                <w:sz w:val="24"/>
                <w:szCs w:val="24"/>
              </w:rPr>
            </w:pPr>
            <w:r w:rsidRPr="007B3786">
              <w:rPr>
                <w:bCs/>
                <w:iCs/>
                <w:sz w:val="24"/>
                <w:szCs w:val="24"/>
              </w:rPr>
              <w:t>(пешеходная зона)</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3964A62D" w14:textId="77777777" w:rsidR="007B3786" w:rsidRPr="007B3786" w:rsidRDefault="007B3786">
            <w:pPr>
              <w:jc w:val="center"/>
              <w:rPr>
                <w:rFonts w:eastAsia="Calibri"/>
                <w:sz w:val="24"/>
                <w:szCs w:val="24"/>
                <w:lang w:eastAsia="en-US"/>
              </w:rPr>
            </w:pPr>
            <w:r w:rsidRPr="007B3786">
              <w:rPr>
                <w:sz w:val="24"/>
                <w:szCs w:val="24"/>
              </w:rPr>
              <w:t>Краснодарский край, Ейский район, п. Советский, пр. Победы</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47DA32" w14:textId="77777777" w:rsidR="007B3786" w:rsidRPr="007B3786" w:rsidRDefault="007B3786">
            <w:pPr>
              <w:jc w:val="center"/>
              <w:rPr>
                <w:sz w:val="24"/>
                <w:szCs w:val="24"/>
              </w:rPr>
            </w:pPr>
            <w:r w:rsidRPr="007B3786">
              <w:rPr>
                <w:sz w:val="24"/>
                <w:szCs w:val="24"/>
              </w:rPr>
              <w:t>М</w:t>
            </w:r>
          </w:p>
        </w:tc>
      </w:tr>
      <w:tr w:rsidR="007B3786" w:rsidRPr="007B3786" w14:paraId="66481A18" w14:textId="77777777" w:rsidTr="007B3786">
        <w:trPr>
          <w:trHeight w:val="329"/>
        </w:trPr>
        <w:tc>
          <w:tcPr>
            <w:tcW w:w="10055" w:type="dxa"/>
            <w:gridSpan w:val="9"/>
            <w:tcBorders>
              <w:top w:val="single" w:sz="4" w:space="0" w:color="auto"/>
              <w:left w:val="single" w:sz="8" w:space="0" w:color="auto"/>
              <w:bottom w:val="single" w:sz="4" w:space="0" w:color="auto"/>
              <w:right w:val="single" w:sz="8" w:space="0" w:color="auto"/>
            </w:tcBorders>
            <w:vAlign w:val="center"/>
            <w:hideMark/>
          </w:tcPr>
          <w:p w14:paraId="32078A0E" w14:textId="77777777" w:rsidR="007B3786" w:rsidRPr="007B3786" w:rsidRDefault="007B3786">
            <w:pPr>
              <w:jc w:val="center"/>
              <w:rPr>
                <w:sz w:val="24"/>
                <w:szCs w:val="24"/>
              </w:rPr>
            </w:pPr>
            <w:bookmarkStart w:id="195" w:name="_Hlk120351051"/>
            <w:r w:rsidRPr="007B3786">
              <w:rPr>
                <w:b/>
                <w:bCs/>
                <w:i/>
                <w:iCs/>
                <w:sz w:val="24"/>
                <w:szCs w:val="24"/>
              </w:rPr>
              <w:t>11.  Предприятия и объекты добывающей и обрабатывающей промышленности</w:t>
            </w:r>
          </w:p>
        </w:tc>
      </w:tr>
      <w:tr w:rsidR="007B3786" w:rsidRPr="007B3786" w14:paraId="43A83CBE" w14:textId="77777777" w:rsidTr="007B3786">
        <w:trPr>
          <w:trHeight w:val="329"/>
        </w:trPr>
        <w:tc>
          <w:tcPr>
            <w:tcW w:w="945" w:type="dxa"/>
            <w:gridSpan w:val="2"/>
            <w:tcBorders>
              <w:top w:val="single" w:sz="4" w:space="0" w:color="auto"/>
              <w:left w:val="single" w:sz="8" w:space="0" w:color="auto"/>
              <w:bottom w:val="single" w:sz="4" w:space="0" w:color="auto"/>
              <w:right w:val="single" w:sz="4" w:space="0" w:color="auto"/>
            </w:tcBorders>
            <w:vAlign w:val="center"/>
            <w:hideMark/>
          </w:tcPr>
          <w:p w14:paraId="771DF0D8" w14:textId="77777777" w:rsidR="007B3786" w:rsidRPr="007B3786" w:rsidRDefault="007B3786">
            <w:pPr>
              <w:jc w:val="center"/>
              <w:rPr>
                <w:b/>
                <w:bCs/>
                <w:i/>
                <w:iCs/>
                <w:sz w:val="24"/>
                <w:szCs w:val="24"/>
              </w:rPr>
            </w:pPr>
            <w:r w:rsidRPr="007B3786">
              <w:rPr>
                <w:bCs/>
                <w:iCs/>
                <w:sz w:val="24"/>
                <w:szCs w:val="24"/>
              </w:rPr>
              <w:t>11.1</w:t>
            </w:r>
          </w:p>
        </w:tc>
        <w:tc>
          <w:tcPr>
            <w:tcW w:w="3440" w:type="dxa"/>
            <w:gridSpan w:val="2"/>
            <w:tcBorders>
              <w:top w:val="single" w:sz="4" w:space="0" w:color="auto"/>
              <w:left w:val="single" w:sz="4" w:space="0" w:color="auto"/>
              <w:bottom w:val="single" w:sz="4" w:space="0" w:color="auto"/>
              <w:right w:val="single" w:sz="4" w:space="0" w:color="auto"/>
            </w:tcBorders>
            <w:vAlign w:val="center"/>
            <w:hideMark/>
          </w:tcPr>
          <w:p w14:paraId="52AD7E69" w14:textId="77777777" w:rsidR="007B3786" w:rsidRPr="007B3786" w:rsidRDefault="007B3786">
            <w:pPr>
              <w:rPr>
                <w:b/>
                <w:bCs/>
                <w:i/>
                <w:iCs/>
                <w:sz w:val="24"/>
                <w:szCs w:val="24"/>
              </w:rPr>
            </w:pPr>
            <w:r w:rsidRPr="007B3786">
              <w:rPr>
                <w:bCs/>
                <w:iCs/>
                <w:sz w:val="24"/>
                <w:szCs w:val="24"/>
              </w:rPr>
              <w:t>Предприятие пищевой промышленности</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64D76A5E" w14:textId="77777777" w:rsidR="007B3786" w:rsidRPr="007B3786" w:rsidRDefault="007B3786">
            <w:pPr>
              <w:jc w:val="center"/>
              <w:rPr>
                <w:b/>
                <w:bCs/>
                <w:i/>
                <w:iCs/>
                <w:sz w:val="24"/>
                <w:szCs w:val="24"/>
              </w:rPr>
            </w:pPr>
            <w:r w:rsidRPr="007B3786">
              <w:rPr>
                <w:sz w:val="24"/>
                <w:szCs w:val="24"/>
              </w:rPr>
              <w:t>Краснодарский край, Ейский район, п. Советский, ул. Школьная, 33</w:t>
            </w:r>
          </w:p>
        </w:tc>
        <w:tc>
          <w:tcPr>
            <w:tcW w:w="1276" w:type="dxa"/>
            <w:tcBorders>
              <w:top w:val="single" w:sz="4" w:space="0" w:color="auto"/>
              <w:left w:val="single" w:sz="4" w:space="0" w:color="auto"/>
              <w:bottom w:val="single" w:sz="4" w:space="0" w:color="auto"/>
              <w:right w:val="single" w:sz="8" w:space="0" w:color="auto"/>
            </w:tcBorders>
            <w:vAlign w:val="center"/>
            <w:hideMark/>
          </w:tcPr>
          <w:p w14:paraId="37188B64" w14:textId="77777777" w:rsidR="007B3786" w:rsidRPr="007B3786" w:rsidRDefault="007B3786">
            <w:pPr>
              <w:jc w:val="center"/>
              <w:rPr>
                <w:b/>
                <w:bCs/>
                <w:i/>
                <w:iCs/>
                <w:sz w:val="24"/>
                <w:szCs w:val="24"/>
              </w:rPr>
            </w:pPr>
            <w:r w:rsidRPr="007B3786">
              <w:rPr>
                <w:sz w:val="24"/>
                <w:szCs w:val="24"/>
              </w:rPr>
              <w:t>И</w:t>
            </w:r>
          </w:p>
        </w:tc>
      </w:tr>
      <w:tr w:rsidR="007B3786" w:rsidRPr="007B3786" w14:paraId="304A5248" w14:textId="77777777" w:rsidTr="007B3786">
        <w:trPr>
          <w:trHeight w:val="329"/>
        </w:trPr>
        <w:tc>
          <w:tcPr>
            <w:tcW w:w="10055" w:type="dxa"/>
            <w:gridSpan w:val="9"/>
            <w:tcBorders>
              <w:top w:val="single" w:sz="4" w:space="0" w:color="auto"/>
              <w:left w:val="single" w:sz="8" w:space="0" w:color="auto"/>
              <w:bottom w:val="single" w:sz="4" w:space="0" w:color="auto"/>
              <w:right w:val="single" w:sz="8" w:space="0" w:color="auto"/>
            </w:tcBorders>
            <w:vAlign w:val="center"/>
            <w:hideMark/>
          </w:tcPr>
          <w:p w14:paraId="282F0E74" w14:textId="77777777" w:rsidR="007B3786" w:rsidRPr="007B3786" w:rsidRDefault="007B3786">
            <w:pPr>
              <w:jc w:val="center"/>
              <w:rPr>
                <w:b/>
                <w:bCs/>
                <w:i/>
                <w:iCs/>
                <w:sz w:val="24"/>
                <w:szCs w:val="24"/>
              </w:rPr>
            </w:pPr>
            <w:r w:rsidRPr="007B3786">
              <w:rPr>
                <w:b/>
                <w:bCs/>
                <w:i/>
                <w:iCs/>
                <w:sz w:val="24"/>
                <w:szCs w:val="24"/>
              </w:rPr>
              <w:t>12.  Предприятия и объекты сельского и лесного хозяйства, рыболовства и рыбоводства</w:t>
            </w:r>
          </w:p>
        </w:tc>
      </w:tr>
      <w:tr w:rsidR="007B3786" w:rsidRPr="007B3786" w14:paraId="3B913A01"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2E435B57" w14:textId="77777777" w:rsidR="007B3786" w:rsidRPr="007B3786" w:rsidRDefault="007B3786">
            <w:pPr>
              <w:jc w:val="center"/>
              <w:rPr>
                <w:b/>
                <w:bCs/>
                <w:i/>
                <w:iCs/>
                <w:sz w:val="24"/>
                <w:szCs w:val="24"/>
              </w:rPr>
            </w:pPr>
            <w:r w:rsidRPr="007B3786">
              <w:rPr>
                <w:bCs/>
                <w:iCs/>
                <w:sz w:val="24"/>
                <w:szCs w:val="24"/>
              </w:rPr>
              <w:t>1</w:t>
            </w:r>
            <w:r w:rsidRPr="007B3786">
              <w:rPr>
                <w:bCs/>
                <w:iCs/>
                <w:sz w:val="24"/>
                <w:szCs w:val="24"/>
                <w:lang w:val="en-US"/>
              </w:rPr>
              <w:t>2</w:t>
            </w:r>
            <w:r w:rsidRPr="007B3786">
              <w:rPr>
                <w:bCs/>
                <w:iCs/>
                <w:sz w:val="24"/>
                <w:szCs w:val="24"/>
              </w:rPr>
              <w:t>.1</w:t>
            </w:r>
          </w:p>
        </w:tc>
        <w:tc>
          <w:tcPr>
            <w:tcW w:w="3426" w:type="dxa"/>
            <w:tcBorders>
              <w:top w:val="single" w:sz="4" w:space="0" w:color="auto"/>
              <w:left w:val="single" w:sz="4" w:space="0" w:color="auto"/>
              <w:bottom w:val="single" w:sz="4" w:space="0" w:color="auto"/>
              <w:right w:val="single" w:sz="4" w:space="0" w:color="auto"/>
            </w:tcBorders>
            <w:vAlign w:val="center"/>
            <w:hideMark/>
          </w:tcPr>
          <w:p w14:paraId="6913E182" w14:textId="77777777" w:rsidR="007B3786" w:rsidRPr="007B3786" w:rsidRDefault="007B3786">
            <w:pPr>
              <w:rPr>
                <w:b/>
                <w:bCs/>
                <w:i/>
                <w:iCs/>
                <w:sz w:val="24"/>
                <w:szCs w:val="24"/>
              </w:rPr>
            </w:pPr>
            <w:r w:rsidRPr="007B3786">
              <w:rPr>
                <w:bCs/>
                <w:iCs/>
                <w:sz w:val="24"/>
                <w:szCs w:val="24"/>
              </w:rPr>
              <w:t>Сельскохозяйственное предприятие растениеводства</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3ABF2E50" w14:textId="77777777" w:rsidR="007B3786" w:rsidRPr="007B3786" w:rsidRDefault="007B3786">
            <w:pPr>
              <w:jc w:val="center"/>
              <w:rPr>
                <w:bCs/>
                <w:iCs/>
                <w:sz w:val="24"/>
                <w:szCs w:val="24"/>
              </w:rPr>
            </w:pPr>
            <w:r w:rsidRPr="007B3786">
              <w:rPr>
                <w:bCs/>
                <w:iCs/>
                <w:sz w:val="24"/>
                <w:szCs w:val="24"/>
              </w:rPr>
              <w:t>Краснодарский край, Ейский район, Трудовое сельское поселение</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609717" w14:textId="77777777" w:rsidR="007B3786" w:rsidRPr="007B3786" w:rsidRDefault="007B3786">
            <w:pPr>
              <w:jc w:val="center"/>
              <w:rPr>
                <w:b/>
                <w:bCs/>
                <w:i/>
                <w:iCs/>
                <w:sz w:val="24"/>
                <w:szCs w:val="24"/>
              </w:rPr>
            </w:pPr>
            <w:r w:rsidRPr="007B3786">
              <w:rPr>
                <w:sz w:val="24"/>
                <w:szCs w:val="24"/>
              </w:rPr>
              <w:t>И</w:t>
            </w:r>
          </w:p>
        </w:tc>
      </w:tr>
      <w:tr w:rsidR="007B3786" w:rsidRPr="007B3786" w14:paraId="4F2AE2E6"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4D6AFA60" w14:textId="77777777" w:rsidR="007B3786" w:rsidRPr="007B3786" w:rsidRDefault="007B3786">
            <w:pPr>
              <w:jc w:val="center"/>
              <w:rPr>
                <w:bCs/>
                <w:iCs/>
                <w:sz w:val="24"/>
                <w:szCs w:val="24"/>
              </w:rPr>
            </w:pPr>
            <w:r w:rsidRPr="007B3786">
              <w:rPr>
                <w:bCs/>
                <w:iCs/>
                <w:sz w:val="24"/>
                <w:szCs w:val="24"/>
              </w:rPr>
              <w:lastRenderedPageBreak/>
              <w:t>12.2</w:t>
            </w:r>
          </w:p>
        </w:tc>
        <w:tc>
          <w:tcPr>
            <w:tcW w:w="3426" w:type="dxa"/>
            <w:tcBorders>
              <w:top w:val="single" w:sz="4" w:space="0" w:color="auto"/>
              <w:left w:val="single" w:sz="4" w:space="0" w:color="auto"/>
              <w:bottom w:val="single" w:sz="4" w:space="0" w:color="auto"/>
              <w:right w:val="single" w:sz="4" w:space="0" w:color="auto"/>
            </w:tcBorders>
            <w:vAlign w:val="center"/>
            <w:hideMark/>
          </w:tcPr>
          <w:p w14:paraId="1C140FB1" w14:textId="77777777" w:rsidR="007B3786" w:rsidRPr="007B3786" w:rsidRDefault="007B3786">
            <w:pPr>
              <w:rPr>
                <w:bCs/>
                <w:iCs/>
                <w:sz w:val="24"/>
                <w:szCs w:val="24"/>
              </w:rPr>
            </w:pPr>
            <w:r w:rsidRPr="007B3786">
              <w:rPr>
                <w:bCs/>
                <w:iCs/>
                <w:sz w:val="24"/>
                <w:szCs w:val="24"/>
              </w:rPr>
              <w:t>Предприятие по разведению молочного крупного рогатого скота, производство сырого молока</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48AAB279" w14:textId="77777777" w:rsidR="007B3786" w:rsidRPr="007B3786" w:rsidRDefault="007B3786">
            <w:pPr>
              <w:jc w:val="center"/>
              <w:rPr>
                <w:bCs/>
                <w:iCs/>
                <w:sz w:val="24"/>
                <w:szCs w:val="24"/>
              </w:rPr>
            </w:pPr>
            <w:r w:rsidRPr="007B3786">
              <w:rPr>
                <w:bCs/>
                <w:iCs/>
                <w:sz w:val="24"/>
                <w:szCs w:val="24"/>
              </w:rPr>
              <w:t>Краснодарский край, Ейский район,</w:t>
            </w:r>
          </w:p>
          <w:p w14:paraId="578D9623" w14:textId="77777777" w:rsidR="007B3786" w:rsidRPr="007B3786" w:rsidRDefault="007B3786">
            <w:pPr>
              <w:jc w:val="center"/>
              <w:rPr>
                <w:bCs/>
                <w:iCs/>
                <w:sz w:val="24"/>
                <w:szCs w:val="24"/>
              </w:rPr>
            </w:pPr>
            <w:r w:rsidRPr="007B3786">
              <w:rPr>
                <w:bCs/>
                <w:iCs/>
                <w:sz w:val="24"/>
                <w:szCs w:val="24"/>
              </w:rPr>
              <w:t>Трудовое сельское поселение</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C58FCF" w14:textId="77777777" w:rsidR="007B3786" w:rsidRPr="007B3786" w:rsidRDefault="007B3786">
            <w:pPr>
              <w:jc w:val="center"/>
              <w:rPr>
                <w:rFonts w:eastAsia="Calibri"/>
                <w:sz w:val="24"/>
                <w:szCs w:val="24"/>
                <w:lang w:eastAsia="en-US"/>
              </w:rPr>
            </w:pPr>
            <w:r w:rsidRPr="007B3786">
              <w:rPr>
                <w:sz w:val="24"/>
                <w:szCs w:val="24"/>
              </w:rPr>
              <w:t>И</w:t>
            </w:r>
          </w:p>
        </w:tc>
      </w:tr>
      <w:tr w:rsidR="007B3786" w:rsidRPr="007B3786" w14:paraId="6EDDEA1F" w14:textId="77777777" w:rsidTr="007B3786">
        <w:trPr>
          <w:trHeight w:val="329"/>
        </w:trPr>
        <w:tc>
          <w:tcPr>
            <w:tcW w:w="10055" w:type="dxa"/>
            <w:gridSpan w:val="9"/>
            <w:tcBorders>
              <w:top w:val="single" w:sz="4" w:space="0" w:color="auto"/>
              <w:left w:val="single" w:sz="8" w:space="0" w:color="auto"/>
              <w:bottom w:val="single" w:sz="4" w:space="0" w:color="auto"/>
              <w:right w:val="single" w:sz="8" w:space="0" w:color="auto"/>
            </w:tcBorders>
            <w:vAlign w:val="center"/>
            <w:hideMark/>
          </w:tcPr>
          <w:p w14:paraId="3B4F5E35" w14:textId="77777777" w:rsidR="007B3786" w:rsidRPr="007B3786" w:rsidRDefault="007B3786">
            <w:pPr>
              <w:jc w:val="center"/>
              <w:rPr>
                <w:sz w:val="24"/>
                <w:szCs w:val="24"/>
              </w:rPr>
            </w:pPr>
            <w:bookmarkStart w:id="196" w:name="_Hlk120349839"/>
            <w:r w:rsidRPr="007B3786">
              <w:rPr>
                <w:b/>
                <w:bCs/>
                <w:i/>
                <w:iCs/>
                <w:sz w:val="24"/>
                <w:szCs w:val="24"/>
              </w:rPr>
              <w:t>13.  Прочие объекты, связанные с производственной деятельностью</w:t>
            </w:r>
          </w:p>
        </w:tc>
      </w:tr>
      <w:tr w:rsidR="007B3786" w:rsidRPr="007B3786" w14:paraId="04F21C99"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526BA36B" w14:textId="77777777" w:rsidR="007B3786" w:rsidRPr="007B3786" w:rsidRDefault="007B3786">
            <w:pPr>
              <w:jc w:val="center"/>
              <w:rPr>
                <w:b/>
                <w:bCs/>
                <w:i/>
                <w:iCs/>
                <w:sz w:val="24"/>
                <w:szCs w:val="24"/>
              </w:rPr>
            </w:pPr>
            <w:r w:rsidRPr="007B3786">
              <w:rPr>
                <w:bCs/>
                <w:iCs/>
                <w:sz w:val="24"/>
                <w:szCs w:val="24"/>
              </w:rPr>
              <w:t>13.1</w:t>
            </w:r>
          </w:p>
        </w:tc>
        <w:tc>
          <w:tcPr>
            <w:tcW w:w="3426" w:type="dxa"/>
            <w:tcBorders>
              <w:top w:val="single" w:sz="4" w:space="0" w:color="auto"/>
              <w:left w:val="single" w:sz="4" w:space="0" w:color="auto"/>
              <w:bottom w:val="single" w:sz="4" w:space="0" w:color="auto"/>
              <w:right w:val="single" w:sz="4" w:space="0" w:color="auto"/>
            </w:tcBorders>
            <w:vAlign w:val="center"/>
            <w:hideMark/>
          </w:tcPr>
          <w:p w14:paraId="066918F7" w14:textId="77777777" w:rsidR="007B3786" w:rsidRPr="007B3786" w:rsidRDefault="007B3786">
            <w:pPr>
              <w:rPr>
                <w:b/>
                <w:bCs/>
                <w:i/>
                <w:iCs/>
                <w:sz w:val="24"/>
                <w:szCs w:val="24"/>
              </w:rPr>
            </w:pPr>
            <w:r w:rsidRPr="007B3786">
              <w:rPr>
                <w:bCs/>
                <w:iCs/>
                <w:sz w:val="24"/>
                <w:szCs w:val="24"/>
              </w:rPr>
              <w:t>Объект, связанный с производственной деятельностью</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08EF6E16" w14:textId="77777777" w:rsidR="007B3786" w:rsidRPr="007B3786" w:rsidRDefault="007B3786">
            <w:pPr>
              <w:jc w:val="center"/>
              <w:rPr>
                <w:bCs/>
                <w:iCs/>
                <w:sz w:val="24"/>
                <w:szCs w:val="24"/>
              </w:rPr>
            </w:pPr>
            <w:r w:rsidRPr="007B3786">
              <w:rPr>
                <w:bCs/>
                <w:iCs/>
                <w:sz w:val="24"/>
                <w:szCs w:val="24"/>
              </w:rPr>
              <w:t>Краснодарский край, Ейский район,</w:t>
            </w:r>
          </w:p>
          <w:p w14:paraId="645EF7DD" w14:textId="77777777" w:rsidR="007B3786" w:rsidRPr="007B3786" w:rsidRDefault="007B3786">
            <w:pPr>
              <w:jc w:val="center"/>
              <w:rPr>
                <w:b/>
                <w:bCs/>
                <w:i/>
                <w:iCs/>
                <w:sz w:val="24"/>
                <w:szCs w:val="24"/>
              </w:rPr>
            </w:pPr>
            <w:r w:rsidRPr="007B3786">
              <w:rPr>
                <w:bCs/>
                <w:iCs/>
                <w:sz w:val="24"/>
                <w:szCs w:val="24"/>
              </w:rPr>
              <w:t>Трудовое сельское поселение</w:t>
            </w:r>
          </w:p>
        </w:tc>
        <w:tc>
          <w:tcPr>
            <w:tcW w:w="1276" w:type="dxa"/>
            <w:tcBorders>
              <w:top w:val="single" w:sz="4" w:space="0" w:color="auto"/>
              <w:left w:val="single" w:sz="4" w:space="0" w:color="auto"/>
              <w:bottom w:val="single" w:sz="4" w:space="0" w:color="auto"/>
              <w:right w:val="single" w:sz="8" w:space="0" w:color="auto"/>
            </w:tcBorders>
            <w:vAlign w:val="center"/>
            <w:hideMark/>
          </w:tcPr>
          <w:p w14:paraId="2A57CA21" w14:textId="77777777" w:rsidR="007B3786" w:rsidRPr="007B3786" w:rsidRDefault="007B3786">
            <w:pPr>
              <w:jc w:val="center"/>
              <w:rPr>
                <w:b/>
                <w:bCs/>
                <w:i/>
                <w:iCs/>
                <w:sz w:val="24"/>
                <w:szCs w:val="24"/>
              </w:rPr>
            </w:pPr>
            <w:r w:rsidRPr="007B3786">
              <w:rPr>
                <w:sz w:val="24"/>
                <w:szCs w:val="24"/>
              </w:rPr>
              <w:t>И</w:t>
            </w:r>
          </w:p>
        </w:tc>
      </w:tr>
      <w:tr w:rsidR="007B3786" w:rsidRPr="007B3786" w14:paraId="45B8E979" w14:textId="77777777" w:rsidTr="007B3786">
        <w:trPr>
          <w:trHeight w:val="329"/>
        </w:trPr>
        <w:tc>
          <w:tcPr>
            <w:tcW w:w="10055" w:type="dxa"/>
            <w:gridSpan w:val="9"/>
            <w:tcBorders>
              <w:top w:val="single" w:sz="4" w:space="0" w:color="auto"/>
              <w:left w:val="single" w:sz="8" w:space="0" w:color="auto"/>
              <w:bottom w:val="single" w:sz="4" w:space="0" w:color="auto"/>
              <w:right w:val="single" w:sz="8" w:space="0" w:color="auto"/>
            </w:tcBorders>
            <w:vAlign w:val="center"/>
            <w:hideMark/>
          </w:tcPr>
          <w:p w14:paraId="573FCD6E" w14:textId="77777777" w:rsidR="007B3786" w:rsidRPr="007B3786" w:rsidRDefault="007B3786">
            <w:pPr>
              <w:jc w:val="center"/>
              <w:rPr>
                <w:rFonts w:eastAsia="Calibri"/>
                <w:sz w:val="24"/>
                <w:szCs w:val="24"/>
                <w:lang w:eastAsia="en-US"/>
              </w:rPr>
            </w:pPr>
            <w:r w:rsidRPr="007B3786">
              <w:rPr>
                <w:b/>
                <w:bCs/>
                <w:i/>
                <w:iCs/>
                <w:sz w:val="24"/>
                <w:szCs w:val="24"/>
              </w:rPr>
              <w:t>14.  Объекты утилизации, обезвреживания, размещения отходов производства и потребления</w:t>
            </w:r>
          </w:p>
        </w:tc>
      </w:tr>
      <w:tr w:rsidR="007B3786" w:rsidRPr="007B3786" w14:paraId="2A7A85E9" w14:textId="77777777" w:rsidTr="007B3786">
        <w:trPr>
          <w:trHeight w:val="329"/>
        </w:trPr>
        <w:tc>
          <w:tcPr>
            <w:tcW w:w="10055" w:type="dxa"/>
            <w:gridSpan w:val="9"/>
            <w:tcBorders>
              <w:top w:val="single" w:sz="4" w:space="0" w:color="auto"/>
              <w:left w:val="single" w:sz="8" w:space="0" w:color="auto"/>
              <w:bottom w:val="single" w:sz="4" w:space="0" w:color="auto"/>
              <w:right w:val="single" w:sz="8" w:space="0" w:color="auto"/>
            </w:tcBorders>
            <w:vAlign w:val="center"/>
            <w:hideMark/>
          </w:tcPr>
          <w:p w14:paraId="61E1B21A" w14:textId="77777777" w:rsidR="007B3786" w:rsidRPr="007B3786" w:rsidRDefault="007B3786">
            <w:pPr>
              <w:jc w:val="center"/>
              <w:rPr>
                <w:sz w:val="24"/>
                <w:szCs w:val="24"/>
              </w:rPr>
            </w:pPr>
            <w:r w:rsidRPr="007B3786">
              <w:rPr>
                <w:b/>
                <w:bCs/>
                <w:i/>
                <w:iCs/>
                <w:sz w:val="24"/>
                <w:szCs w:val="24"/>
              </w:rPr>
              <w:t>15.  Объекты транспортной инфраструктуры</w:t>
            </w:r>
          </w:p>
        </w:tc>
      </w:tr>
      <w:tr w:rsidR="007B3786" w:rsidRPr="007B3786" w14:paraId="4F393B3F"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396FF5CA" w14:textId="77777777" w:rsidR="007B3786" w:rsidRPr="007B3786" w:rsidRDefault="007B3786">
            <w:pPr>
              <w:jc w:val="center"/>
              <w:rPr>
                <w:b/>
                <w:bCs/>
                <w:i/>
                <w:iCs/>
                <w:sz w:val="24"/>
                <w:szCs w:val="24"/>
              </w:rPr>
            </w:pPr>
            <w:r w:rsidRPr="007B3786">
              <w:rPr>
                <w:bCs/>
                <w:iCs/>
                <w:sz w:val="24"/>
                <w:szCs w:val="24"/>
              </w:rPr>
              <w:t>15.1</w:t>
            </w:r>
          </w:p>
        </w:tc>
        <w:tc>
          <w:tcPr>
            <w:tcW w:w="3611" w:type="dxa"/>
            <w:gridSpan w:val="3"/>
            <w:tcBorders>
              <w:top w:val="single" w:sz="4" w:space="0" w:color="auto"/>
              <w:left w:val="single" w:sz="4" w:space="0" w:color="auto"/>
              <w:bottom w:val="single" w:sz="4" w:space="0" w:color="auto"/>
              <w:right w:val="single" w:sz="4" w:space="0" w:color="auto"/>
            </w:tcBorders>
            <w:vAlign w:val="center"/>
            <w:hideMark/>
          </w:tcPr>
          <w:p w14:paraId="17351E6D" w14:textId="77777777" w:rsidR="007B3786" w:rsidRPr="007B3786" w:rsidRDefault="007B3786">
            <w:pPr>
              <w:rPr>
                <w:b/>
                <w:bCs/>
                <w:i/>
                <w:iCs/>
                <w:sz w:val="24"/>
                <w:szCs w:val="24"/>
              </w:rPr>
            </w:pPr>
            <w:r w:rsidRPr="007B3786">
              <w:rPr>
                <w:bCs/>
                <w:iCs/>
                <w:sz w:val="24"/>
                <w:szCs w:val="24"/>
              </w:rPr>
              <w:t>Остановочный пункт</w:t>
            </w: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6BDCFF7B" w14:textId="77777777" w:rsidR="007B3786" w:rsidRPr="007B3786" w:rsidRDefault="007B3786">
            <w:pPr>
              <w:jc w:val="center"/>
              <w:rPr>
                <w:rFonts w:eastAsia="Calibri"/>
                <w:sz w:val="24"/>
                <w:szCs w:val="24"/>
                <w:lang w:eastAsia="en-US"/>
              </w:rPr>
            </w:pPr>
            <w:r w:rsidRPr="007B3786">
              <w:rPr>
                <w:sz w:val="24"/>
                <w:szCs w:val="24"/>
              </w:rPr>
              <w:t xml:space="preserve">Краснодарский край, Ейский район, </w:t>
            </w:r>
          </w:p>
          <w:p w14:paraId="18420141" w14:textId="77777777" w:rsidR="007B3786" w:rsidRPr="007B3786" w:rsidRDefault="007B3786">
            <w:pPr>
              <w:jc w:val="center"/>
              <w:rPr>
                <w:b/>
                <w:bCs/>
                <w:i/>
                <w:iCs/>
                <w:sz w:val="24"/>
                <w:szCs w:val="24"/>
              </w:rPr>
            </w:pPr>
            <w:r w:rsidRPr="007B3786">
              <w:rPr>
                <w:sz w:val="24"/>
                <w:szCs w:val="24"/>
              </w:rPr>
              <w:t>Трудовое сельское поселение</w:t>
            </w:r>
          </w:p>
        </w:tc>
        <w:tc>
          <w:tcPr>
            <w:tcW w:w="1276" w:type="dxa"/>
            <w:tcBorders>
              <w:top w:val="single" w:sz="4" w:space="0" w:color="auto"/>
              <w:left w:val="single" w:sz="4" w:space="0" w:color="auto"/>
              <w:bottom w:val="single" w:sz="4" w:space="0" w:color="auto"/>
              <w:right w:val="single" w:sz="8" w:space="0" w:color="auto"/>
            </w:tcBorders>
            <w:vAlign w:val="center"/>
            <w:hideMark/>
          </w:tcPr>
          <w:p w14:paraId="3736DFEC" w14:textId="77777777" w:rsidR="007B3786" w:rsidRPr="007B3786" w:rsidRDefault="007B3786">
            <w:pPr>
              <w:jc w:val="center"/>
              <w:rPr>
                <w:b/>
                <w:bCs/>
                <w:i/>
                <w:iCs/>
                <w:sz w:val="24"/>
                <w:szCs w:val="24"/>
              </w:rPr>
            </w:pPr>
            <w:r w:rsidRPr="007B3786">
              <w:rPr>
                <w:sz w:val="24"/>
                <w:szCs w:val="24"/>
              </w:rPr>
              <w:t>М</w:t>
            </w:r>
          </w:p>
        </w:tc>
      </w:tr>
      <w:tr w:rsidR="007B3786" w:rsidRPr="007B3786" w14:paraId="4E1AF211"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61A2C9E9" w14:textId="77777777" w:rsidR="007B3786" w:rsidRPr="007B3786" w:rsidRDefault="007B3786">
            <w:pPr>
              <w:jc w:val="center"/>
              <w:rPr>
                <w:bCs/>
                <w:iCs/>
                <w:sz w:val="24"/>
                <w:szCs w:val="24"/>
              </w:rPr>
            </w:pPr>
            <w:r w:rsidRPr="007B3786">
              <w:rPr>
                <w:bCs/>
                <w:iCs/>
                <w:sz w:val="24"/>
                <w:szCs w:val="24"/>
              </w:rPr>
              <w:t>15.2</w:t>
            </w:r>
          </w:p>
        </w:tc>
        <w:tc>
          <w:tcPr>
            <w:tcW w:w="3611" w:type="dxa"/>
            <w:gridSpan w:val="3"/>
            <w:tcBorders>
              <w:top w:val="single" w:sz="4" w:space="0" w:color="auto"/>
              <w:left w:val="single" w:sz="4" w:space="0" w:color="auto"/>
              <w:bottom w:val="single" w:sz="4" w:space="0" w:color="auto"/>
              <w:right w:val="single" w:sz="4" w:space="0" w:color="auto"/>
            </w:tcBorders>
            <w:vAlign w:val="center"/>
            <w:hideMark/>
          </w:tcPr>
          <w:p w14:paraId="3D28CA4F" w14:textId="77777777" w:rsidR="007B3786" w:rsidRPr="007B3786" w:rsidRDefault="007B3786">
            <w:pPr>
              <w:rPr>
                <w:bCs/>
                <w:iCs/>
                <w:sz w:val="24"/>
                <w:szCs w:val="24"/>
              </w:rPr>
            </w:pPr>
            <w:r w:rsidRPr="007B3786">
              <w:rPr>
                <w:bCs/>
                <w:iCs/>
                <w:sz w:val="24"/>
                <w:szCs w:val="24"/>
              </w:rPr>
              <w:t>АЗС нефтебаза</w:t>
            </w: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60E60A4B" w14:textId="77777777" w:rsidR="007B3786" w:rsidRPr="007B3786" w:rsidRDefault="007B3786">
            <w:pPr>
              <w:jc w:val="center"/>
              <w:rPr>
                <w:rFonts w:eastAsia="Calibri"/>
                <w:sz w:val="24"/>
                <w:szCs w:val="24"/>
                <w:lang w:eastAsia="en-US"/>
              </w:rPr>
            </w:pPr>
            <w:r w:rsidRPr="007B3786">
              <w:rPr>
                <w:sz w:val="24"/>
                <w:szCs w:val="24"/>
              </w:rPr>
              <w:t xml:space="preserve">Краснодарский край, Ейский район, </w:t>
            </w:r>
          </w:p>
          <w:p w14:paraId="7425D807" w14:textId="77777777" w:rsidR="007B3786" w:rsidRPr="007B3786" w:rsidRDefault="007B3786">
            <w:pPr>
              <w:jc w:val="center"/>
              <w:rPr>
                <w:sz w:val="24"/>
                <w:szCs w:val="24"/>
              </w:rPr>
            </w:pPr>
            <w:r w:rsidRPr="007B3786">
              <w:rPr>
                <w:sz w:val="24"/>
                <w:szCs w:val="24"/>
              </w:rPr>
              <w:t>П. Советский, ул. Садовая, 34</w:t>
            </w:r>
          </w:p>
        </w:tc>
        <w:tc>
          <w:tcPr>
            <w:tcW w:w="1276" w:type="dxa"/>
            <w:tcBorders>
              <w:top w:val="single" w:sz="4" w:space="0" w:color="auto"/>
              <w:left w:val="single" w:sz="4" w:space="0" w:color="auto"/>
              <w:bottom w:val="single" w:sz="4" w:space="0" w:color="auto"/>
              <w:right w:val="single" w:sz="8" w:space="0" w:color="auto"/>
            </w:tcBorders>
            <w:vAlign w:val="center"/>
            <w:hideMark/>
          </w:tcPr>
          <w:p w14:paraId="6ADD7D40" w14:textId="77777777" w:rsidR="007B3786" w:rsidRPr="007B3786" w:rsidRDefault="007B3786">
            <w:pPr>
              <w:jc w:val="center"/>
              <w:rPr>
                <w:sz w:val="24"/>
                <w:szCs w:val="24"/>
              </w:rPr>
            </w:pPr>
            <w:r w:rsidRPr="007B3786">
              <w:rPr>
                <w:sz w:val="24"/>
                <w:szCs w:val="24"/>
              </w:rPr>
              <w:t>М</w:t>
            </w:r>
          </w:p>
        </w:tc>
      </w:tr>
      <w:tr w:rsidR="007B3786" w:rsidRPr="007B3786" w14:paraId="03197216"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7AC54CB7" w14:textId="77777777" w:rsidR="007B3786" w:rsidRPr="007B3786" w:rsidRDefault="007B3786">
            <w:pPr>
              <w:jc w:val="center"/>
              <w:rPr>
                <w:b/>
                <w:bCs/>
                <w:i/>
                <w:iCs/>
                <w:sz w:val="24"/>
                <w:szCs w:val="24"/>
              </w:rPr>
            </w:pPr>
            <w:r w:rsidRPr="007B3786">
              <w:rPr>
                <w:bCs/>
                <w:iCs/>
                <w:sz w:val="24"/>
                <w:szCs w:val="24"/>
              </w:rPr>
              <w:t>15.3</w:t>
            </w:r>
          </w:p>
        </w:tc>
        <w:tc>
          <w:tcPr>
            <w:tcW w:w="3611" w:type="dxa"/>
            <w:gridSpan w:val="3"/>
            <w:tcBorders>
              <w:top w:val="single" w:sz="4" w:space="0" w:color="auto"/>
              <w:left w:val="single" w:sz="4" w:space="0" w:color="auto"/>
              <w:bottom w:val="single" w:sz="4" w:space="0" w:color="auto"/>
              <w:right w:val="single" w:sz="4" w:space="0" w:color="auto"/>
            </w:tcBorders>
            <w:vAlign w:val="center"/>
            <w:hideMark/>
          </w:tcPr>
          <w:p w14:paraId="7E1D00D0" w14:textId="77777777" w:rsidR="007B3786" w:rsidRPr="007B3786" w:rsidRDefault="007B3786">
            <w:pPr>
              <w:rPr>
                <w:bCs/>
                <w:iCs/>
                <w:sz w:val="24"/>
                <w:szCs w:val="24"/>
              </w:rPr>
            </w:pPr>
            <w:r w:rsidRPr="007B3786">
              <w:rPr>
                <w:bCs/>
                <w:iCs/>
                <w:sz w:val="24"/>
                <w:szCs w:val="24"/>
              </w:rPr>
              <w:t xml:space="preserve">Автомобильная дорога </w:t>
            </w:r>
          </w:p>
          <w:p w14:paraId="39B520FA" w14:textId="77777777" w:rsidR="007B3786" w:rsidRPr="007B3786" w:rsidRDefault="007B3786">
            <w:pPr>
              <w:rPr>
                <w:b/>
                <w:bCs/>
                <w:i/>
                <w:iCs/>
                <w:sz w:val="24"/>
                <w:szCs w:val="24"/>
              </w:rPr>
            </w:pPr>
            <w:r w:rsidRPr="007B3786">
              <w:rPr>
                <w:bCs/>
                <w:iCs/>
                <w:sz w:val="24"/>
                <w:szCs w:val="24"/>
              </w:rPr>
              <w:t xml:space="preserve">«г. Ейск - </w:t>
            </w:r>
            <w:proofErr w:type="spellStart"/>
            <w:r w:rsidRPr="007B3786">
              <w:rPr>
                <w:bCs/>
                <w:iCs/>
                <w:sz w:val="24"/>
                <w:szCs w:val="24"/>
              </w:rPr>
              <w:t>ст-ца</w:t>
            </w:r>
            <w:proofErr w:type="spellEnd"/>
            <w:r w:rsidRPr="007B3786">
              <w:rPr>
                <w:bCs/>
                <w:iCs/>
                <w:sz w:val="24"/>
                <w:szCs w:val="24"/>
              </w:rPr>
              <w:t xml:space="preserve"> Камышеватская»</w:t>
            </w: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74BEE292" w14:textId="77777777" w:rsidR="007B3786" w:rsidRPr="007B3786" w:rsidRDefault="007B3786">
            <w:pPr>
              <w:jc w:val="center"/>
              <w:rPr>
                <w:rFonts w:eastAsia="Calibri"/>
                <w:sz w:val="24"/>
                <w:szCs w:val="24"/>
                <w:lang w:eastAsia="en-US"/>
              </w:rPr>
            </w:pPr>
            <w:r w:rsidRPr="007B3786">
              <w:rPr>
                <w:sz w:val="24"/>
                <w:szCs w:val="24"/>
              </w:rPr>
              <w:t xml:space="preserve">Краснодарский край, Ейский район, </w:t>
            </w:r>
          </w:p>
          <w:p w14:paraId="5A06ED61" w14:textId="77777777" w:rsidR="007B3786" w:rsidRPr="007B3786" w:rsidRDefault="007B3786">
            <w:pPr>
              <w:jc w:val="center"/>
              <w:rPr>
                <w:sz w:val="24"/>
                <w:szCs w:val="24"/>
              </w:rPr>
            </w:pPr>
            <w:r w:rsidRPr="007B3786">
              <w:rPr>
                <w:sz w:val="24"/>
                <w:szCs w:val="24"/>
              </w:rPr>
              <w:t>Трудовое сельское поселение</w:t>
            </w:r>
          </w:p>
          <w:p w14:paraId="56CD8345" w14:textId="77777777" w:rsidR="007B3786" w:rsidRPr="007B3786" w:rsidRDefault="007B3786">
            <w:pPr>
              <w:jc w:val="center"/>
              <w:rPr>
                <w:b/>
                <w:bCs/>
                <w:i/>
                <w:iCs/>
                <w:sz w:val="24"/>
                <w:szCs w:val="24"/>
              </w:rPr>
            </w:pPr>
            <w:r w:rsidRPr="007B3786">
              <w:rPr>
                <w:sz w:val="24"/>
                <w:szCs w:val="24"/>
              </w:rPr>
              <w:t>(общая протяжённость 39,2 км.)</w:t>
            </w:r>
          </w:p>
        </w:tc>
        <w:tc>
          <w:tcPr>
            <w:tcW w:w="1276" w:type="dxa"/>
            <w:tcBorders>
              <w:top w:val="single" w:sz="4" w:space="0" w:color="auto"/>
              <w:left w:val="single" w:sz="4" w:space="0" w:color="auto"/>
              <w:bottom w:val="single" w:sz="4" w:space="0" w:color="auto"/>
              <w:right w:val="single" w:sz="8" w:space="0" w:color="auto"/>
            </w:tcBorders>
            <w:vAlign w:val="center"/>
            <w:hideMark/>
          </w:tcPr>
          <w:p w14:paraId="2531D086" w14:textId="77777777" w:rsidR="007B3786" w:rsidRPr="007B3786" w:rsidRDefault="007B3786">
            <w:pPr>
              <w:jc w:val="center"/>
              <w:rPr>
                <w:b/>
                <w:bCs/>
                <w:i/>
                <w:iCs/>
                <w:sz w:val="24"/>
                <w:szCs w:val="24"/>
              </w:rPr>
            </w:pPr>
            <w:r w:rsidRPr="007B3786">
              <w:rPr>
                <w:sz w:val="24"/>
                <w:szCs w:val="24"/>
              </w:rPr>
              <w:t>Р</w:t>
            </w:r>
          </w:p>
        </w:tc>
      </w:tr>
      <w:tr w:rsidR="007B3786" w:rsidRPr="007B3786" w14:paraId="3C893D02"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023A5B76" w14:textId="77777777" w:rsidR="007B3786" w:rsidRPr="007B3786" w:rsidRDefault="007B3786">
            <w:pPr>
              <w:jc w:val="center"/>
              <w:rPr>
                <w:b/>
                <w:bCs/>
                <w:i/>
                <w:iCs/>
                <w:sz w:val="24"/>
                <w:szCs w:val="24"/>
              </w:rPr>
            </w:pPr>
            <w:r w:rsidRPr="007B3786">
              <w:rPr>
                <w:bCs/>
                <w:iCs/>
                <w:sz w:val="24"/>
                <w:szCs w:val="24"/>
              </w:rPr>
              <w:t>15.4</w:t>
            </w:r>
          </w:p>
        </w:tc>
        <w:tc>
          <w:tcPr>
            <w:tcW w:w="3611" w:type="dxa"/>
            <w:gridSpan w:val="3"/>
            <w:tcBorders>
              <w:top w:val="single" w:sz="4" w:space="0" w:color="auto"/>
              <w:left w:val="single" w:sz="4" w:space="0" w:color="auto"/>
              <w:bottom w:val="single" w:sz="4" w:space="0" w:color="auto"/>
              <w:right w:val="single" w:sz="4" w:space="0" w:color="auto"/>
            </w:tcBorders>
            <w:vAlign w:val="center"/>
            <w:hideMark/>
          </w:tcPr>
          <w:p w14:paraId="13D36A74" w14:textId="77777777" w:rsidR="007B3786" w:rsidRPr="007B3786" w:rsidRDefault="007B3786">
            <w:pPr>
              <w:rPr>
                <w:bCs/>
                <w:iCs/>
                <w:sz w:val="24"/>
                <w:szCs w:val="24"/>
              </w:rPr>
            </w:pPr>
            <w:r w:rsidRPr="007B3786">
              <w:rPr>
                <w:bCs/>
                <w:iCs/>
                <w:sz w:val="24"/>
                <w:szCs w:val="24"/>
              </w:rPr>
              <w:t xml:space="preserve">Автомобильная дорога </w:t>
            </w:r>
          </w:p>
          <w:p w14:paraId="30A7B18A" w14:textId="77777777" w:rsidR="007B3786" w:rsidRPr="007B3786" w:rsidRDefault="007B3786">
            <w:pPr>
              <w:rPr>
                <w:b/>
                <w:bCs/>
                <w:i/>
                <w:iCs/>
                <w:sz w:val="24"/>
                <w:szCs w:val="24"/>
              </w:rPr>
            </w:pPr>
            <w:r w:rsidRPr="007B3786">
              <w:rPr>
                <w:bCs/>
                <w:iCs/>
                <w:sz w:val="24"/>
                <w:szCs w:val="24"/>
              </w:rPr>
              <w:t>«Подъезд к п. Советский»</w:t>
            </w: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2C52BF56" w14:textId="77777777" w:rsidR="007B3786" w:rsidRPr="007B3786" w:rsidRDefault="007B3786">
            <w:pPr>
              <w:jc w:val="center"/>
              <w:rPr>
                <w:rFonts w:eastAsia="Calibri"/>
                <w:sz w:val="24"/>
                <w:szCs w:val="24"/>
                <w:lang w:eastAsia="en-US"/>
              </w:rPr>
            </w:pPr>
            <w:r w:rsidRPr="007B3786">
              <w:rPr>
                <w:sz w:val="24"/>
                <w:szCs w:val="24"/>
              </w:rPr>
              <w:t xml:space="preserve">Краснодарский край, Ейский район, </w:t>
            </w:r>
          </w:p>
          <w:p w14:paraId="7D832373" w14:textId="77777777" w:rsidR="007B3786" w:rsidRPr="007B3786" w:rsidRDefault="007B3786">
            <w:pPr>
              <w:jc w:val="center"/>
              <w:rPr>
                <w:sz w:val="24"/>
                <w:szCs w:val="24"/>
              </w:rPr>
            </w:pPr>
            <w:r w:rsidRPr="007B3786">
              <w:rPr>
                <w:sz w:val="24"/>
                <w:szCs w:val="24"/>
              </w:rPr>
              <w:t>Трудовое сельское поселение</w:t>
            </w:r>
          </w:p>
          <w:p w14:paraId="2AF3F17C" w14:textId="77777777" w:rsidR="007B3786" w:rsidRPr="007B3786" w:rsidRDefault="007B3786">
            <w:pPr>
              <w:jc w:val="center"/>
              <w:rPr>
                <w:b/>
                <w:bCs/>
                <w:i/>
                <w:iCs/>
                <w:sz w:val="24"/>
                <w:szCs w:val="24"/>
              </w:rPr>
            </w:pPr>
            <w:r w:rsidRPr="007B3786">
              <w:rPr>
                <w:sz w:val="24"/>
                <w:szCs w:val="24"/>
              </w:rPr>
              <w:t>(общая протяжённость 10,2 км.)</w:t>
            </w:r>
          </w:p>
        </w:tc>
        <w:tc>
          <w:tcPr>
            <w:tcW w:w="1276" w:type="dxa"/>
            <w:tcBorders>
              <w:top w:val="single" w:sz="4" w:space="0" w:color="auto"/>
              <w:left w:val="single" w:sz="4" w:space="0" w:color="auto"/>
              <w:bottom w:val="single" w:sz="4" w:space="0" w:color="auto"/>
              <w:right w:val="single" w:sz="8" w:space="0" w:color="auto"/>
            </w:tcBorders>
            <w:vAlign w:val="center"/>
            <w:hideMark/>
          </w:tcPr>
          <w:p w14:paraId="6B83DB84" w14:textId="77777777" w:rsidR="007B3786" w:rsidRPr="007B3786" w:rsidRDefault="007B3786">
            <w:pPr>
              <w:jc w:val="center"/>
              <w:rPr>
                <w:b/>
                <w:bCs/>
                <w:i/>
                <w:iCs/>
                <w:sz w:val="24"/>
                <w:szCs w:val="24"/>
              </w:rPr>
            </w:pPr>
            <w:r w:rsidRPr="007B3786">
              <w:rPr>
                <w:sz w:val="24"/>
                <w:szCs w:val="24"/>
              </w:rPr>
              <w:t>Р</w:t>
            </w:r>
          </w:p>
        </w:tc>
      </w:tr>
      <w:tr w:rsidR="007B3786" w:rsidRPr="007B3786" w14:paraId="7722ECCB"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77F6387C" w14:textId="77777777" w:rsidR="007B3786" w:rsidRPr="007B3786" w:rsidRDefault="007B3786">
            <w:pPr>
              <w:jc w:val="center"/>
              <w:rPr>
                <w:bCs/>
                <w:iCs/>
                <w:sz w:val="24"/>
                <w:szCs w:val="24"/>
              </w:rPr>
            </w:pPr>
            <w:r w:rsidRPr="007B3786">
              <w:rPr>
                <w:bCs/>
                <w:iCs/>
                <w:sz w:val="24"/>
                <w:szCs w:val="24"/>
              </w:rPr>
              <w:t>15.5</w:t>
            </w:r>
          </w:p>
        </w:tc>
        <w:tc>
          <w:tcPr>
            <w:tcW w:w="3611" w:type="dxa"/>
            <w:gridSpan w:val="3"/>
            <w:tcBorders>
              <w:top w:val="single" w:sz="4" w:space="0" w:color="auto"/>
              <w:left w:val="single" w:sz="4" w:space="0" w:color="auto"/>
              <w:bottom w:val="single" w:sz="4" w:space="0" w:color="auto"/>
              <w:right w:val="single" w:sz="4" w:space="0" w:color="auto"/>
            </w:tcBorders>
            <w:vAlign w:val="center"/>
            <w:hideMark/>
          </w:tcPr>
          <w:p w14:paraId="3BE1E72E" w14:textId="77777777" w:rsidR="007B3786" w:rsidRPr="007B3786" w:rsidRDefault="007B3786">
            <w:pPr>
              <w:rPr>
                <w:bCs/>
                <w:iCs/>
                <w:sz w:val="24"/>
                <w:szCs w:val="24"/>
              </w:rPr>
            </w:pPr>
            <w:r w:rsidRPr="007B3786">
              <w:rPr>
                <w:bCs/>
                <w:iCs/>
                <w:sz w:val="24"/>
                <w:szCs w:val="24"/>
              </w:rPr>
              <w:t>Автомобильная дорога на</w:t>
            </w:r>
          </w:p>
          <w:p w14:paraId="646EAC8C" w14:textId="77777777" w:rsidR="007B3786" w:rsidRPr="007B3786" w:rsidRDefault="007B3786">
            <w:pPr>
              <w:rPr>
                <w:bCs/>
                <w:iCs/>
                <w:sz w:val="24"/>
                <w:szCs w:val="24"/>
              </w:rPr>
            </w:pPr>
            <w:r w:rsidRPr="007B3786">
              <w:rPr>
                <w:bCs/>
                <w:iCs/>
                <w:sz w:val="24"/>
                <w:szCs w:val="24"/>
              </w:rPr>
              <w:t>п. Дальний</w:t>
            </w: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04DE52BA" w14:textId="77777777" w:rsidR="007B3786" w:rsidRPr="007B3786" w:rsidRDefault="007B3786">
            <w:pPr>
              <w:jc w:val="center"/>
              <w:rPr>
                <w:rFonts w:eastAsia="Calibri"/>
                <w:sz w:val="24"/>
                <w:szCs w:val="24"/>
                <w:lang w:eastAsia="en-US"/>
              </w:rPr>
            </w:pPr>
            <w:r w:rsidRPr="007B3786">
              <w:rPr>
                <w:sz w:val="24"/>
                <w:szCs w:val="24"/>
              </w:rPr>
              <w:t xml:space="preserve">Краснодарский край, Ейский район, </w:t>
            </w:r>
          </w:p>
          <w:p w14:paraId="60185135" w14:textId="77777777" w:rsidR="007B3786" w:rsidRPr="007B3786" w:rsidRDefault="007B3786">
            <w:pPr>
              <w:jc w:val="center"/>
              <w:rPr>
                <w:sz w:val="24"/>
                <w:szCs w:val="24"/>
              </w:rPr>
            </w:pPr>
            <w:r w:rsidRPr="007B3786">
              <w:rPr>
                <w:sz w:val="24"/>
                <w:szCs w:val="24"/>
              </w:rPr>
              <w:t>Трудовое сельское поселение</w:t>
            </w:r>
          </w:p>
          <w:p w14:paraId="1FF03B78" w14:textId="77777777" w:rsidR="007B3786" w:rsidRPr="007B3786" w:rsidRDefault="007B3786">
            <w:pPr>
              <w:jc w:val="center"/>
              <w:rPr>
                <w:sz w:val="24"/>
                <w:szCs w:val="24"/>
              </w:rPr>
            </w:pPr>
            <w:r w:rsidRPr="007B3786">
              <w:rPr>
                <w:sz w:val="24"/>
                <w:szCs w:val="24"/>
              </w:rPr>
              <w:t>(общая протяжённость 8,3 км.)</w:t>
            </w:r>
          </w:p>
        </w:tc>
        <w:tc>
          <w:tcPr>
            <w:tcW w:w="1276" w:type="dxa"/>
            <w:tcBorders>
              <w:top w:val="single" w:sz="4" w:space="0" w:color="auto"/>
              <w:left w:val="single" w:sz="4" w:space="0" w:color="auto"/>
              <w:bottom w:val="single" w:sz="4" w:space="0" w:color="auto"/>
              <w:right w:val="single" w:sz="8" w:space="0" w:color="auto"/>
            </w:tcBorders>
            <w:vAlign w:val="center"/>
            <w:hideMark/>
          </w:tcPr>
          <w:p w14:paraId="5E261C92" w14:textId="77777777" w:rsidR="007B3786" w:rsidRPr="007B3786" w:rsidRDefault="007B3786">
            <w:pPr>
              <w:jc w:val="center"/>
              <w:rPr>
                <w:sz w:val="24"/>
                <w:szCs w:val="24"/>
              </w:rPr>
            </w:pPr>
            <w:r w:rsidRPr="007B3786">
              <w:rPr>
                <w:sz w:val="24"/>
                <w:szCs w:val="24"/>
              </w:rPr>
              <w:t>М</w:t>
            </w:r>
          </w:p>
        </w:tc>
      </w:tr>
      <w:tr w:rsidR="007B3786" w:rsidRPr="007B3786" w14:paraId="50C47A1C"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11E32D32" w14:textId="77777777" w:rsidR="007B3786" w:rsidRPr="007B3786" w:rsidRDefault="007B3786">
            <w:pPr>
              <w:jc w:val="center"/>
              <w:rPr>
                <w:bCs/>
                <w:iCs/>
                <w:sz w:val="24"/>
                <w:szCs w:val="24"/>
              </w:rPr>
            </w:pPr>
            <w:r w:rsidRPr="007B3786">
              <w:rPr>
                <w:bCs/>
                <w:iCs/>
                <w:sz w:val="24"/>
                <w:szCs w:val="24"/>
              </w:rPr>
              <w:t>15.6</w:t>
            </w:r>
          </w:p>
        </w:tc>
        <w:tc>
          <w:tcPr>
            <w:tcW w:w="3611" w:type="dxa"/>
            <w:gridSpan w:val="3"/>
            <w:tcBorders>
              <w:top w:val="single" w:sz="4" w:space="0" w:color="auto"/>
              <w:left w:val="single" w:sz="4" w:space="0" w:color="auto"/>
              <w:bottom w:val="single" w:sz="4" w:space="0" w:color="auto"/>
              <w:right w:val="single" w:sz="4" w:space="0" w:color="auto"/>
            </w:tcBorders>
            <w:vAlign w:val="center"/>
            <w:hideMark/>
          </w:tcPr>
          <w:p w14:paraId="53499DF8" w14:textId="77777777" w:rsidR="007B3786" w:rsidRPr="007B3786" w:rsidRDefault="007B3786">
            <w:pPr>
              <w:rPr>
                <w:bCs/>
                <w:iCs/>
                <w:sz w:val="24"/>
                <w:szCs w:val="24"/>
              </w:rPr>
            </w:pPr>
            <w:r w:rsidRPr="007B3786">
              <w:rPr>
                <w:bCs/>
                <w:iCs/>
                <w:sz w:val="24"/>
                <w:szCs w:val="24"/>
              </w:rPr>
              <w:t>Автомобильная дорога на</w:t>
            </w:r>
          </w:p>
          <w:p w14:paraId="4A3E25E2" w14:textId="77777777" w:rsidR="007B3786" w:rsidRPr="007B3786" w:rsidRDefault="007B3786">
            <w:pPr>
              <w:rPr>
                <w:bCs/>
                <w:iCs/>
                <w:sz w:val="24"/>
                <w:szCs w:val="24"/>
              </w:rPr>
            </w:pPr>
            <w:r w:rsidRPr="007B3786">
              <w:rPr>
                <w:bCs/>
                <w:iCs/>
                <w:sz w:val="24"/>
                <w:szCs w:val="24"/>
              </w:rPr>
              <w:t>п. Заря</w:t>
            </w:r>
          </w:p>
        </w:tc>
        <w:tc>
          <w:tcPr>
            <w:tcW w:w="4209" w:type="dxa"/>
            <w:gridSpan w:val="2"/>
            <w:tcBorders>
              <w:top w:val="single" w:sz="4" w:space="0" w:color="auto"/>
              <w:left w:val="single" w:sz="4" w:space="0" w:color="auto"/>
              <w:bottom w:val="single" w:sz="4" w:space="0" w:color="auto"/>
              <w:right w:val="single" w:sz="4" w:space="0" w:color="auto"/>
            </w:tcBorders>
            <w:vAlign w:val="center"/>
            <w:hideMark/>
          </w:tcPr>
          <w:p w14:paraId="4D40336E" w14:textId="77777777" w:rsidR="007B3786" w:rsidRPr="007B3786" w:rsidRDefault="007B3786">
            <w:pPr>
              <w:jc w:val="center"/>
              <w:rPr>
                <w:rFonts w:eastAsia="Calibri"/>
                <w:sz w:val="24"/>
                <w:szCs w:val="24"/>
                <w:lang w:eastAsia="en-US"/>
              </w:rPr>
            </w:pPr>
            <w:r w:rsidRPr="007B3786">
              <w:rPr>
                <w:sz w:val="24"/>
                <w:szCs w:val="24"/>
              </w:rPr>
              <w:t xml:space="preserve">Краснодарский край, Ейский район, </w:t>
            </w:r>
          </w:p>
          <w:p w14:paraId="3301E51E" w14:textId="77777777" w:rsidR="007B3786" w:rsidRPr="007B3786" w:rsidRDefault="007B3786">
            <w:pPr>
              <w:jc w:val="center"/>
              <w:rPr>
                <w:sz w:val="24"/>
                <w:szCs w:val="24"/>
              </w:rPr>
            </w:pPr>
            <w:r w:rsidRPr="007B3786">
              <w:rPr>
                <w:sz w:val="24"/>
                <w:szCs w:val="24"/>
              </w:rPr>
              <w:t>Трудовое сельское поселение</w:t>
            </w:r>
          </w:p>
          <w:p w14:paraId="6ABF87C9" w14:textId="77777777" w:rsidR="007B3786" w:rsidRPr="007B3786" w:rsidRDefault="007B3786">
            <w:pPr>
              <w:jc w:val="center"/>
              <w:rPr>
                <w:sz w:val="24"/>
                <w:szCs w:val="24"/>
              </w:rPr>
            </w:pPr>
            <w:r w:rsidRPr="007B3786">
              <w:rPr>
                <w:sz w:val="24"/>
                <w:szCs w:val="24"/>
              </w:rPr>
              <w:t>(общая протяжённость 1,7 км.)</w:t>
            </w:r>
          </w:p>
        </w:tc>
        <w:tc>
          <w:tcPr>
            <w:tcW w:w="1276" w:type="dxa"/>
            <w:tcBorders>
              <w:top w:val="single" w:sz="4" w:space="0" w:color="auto"/>
              <w:left w:val="single" w:sz="4" w:space="0" w:color="auto"/>
              <w:bottom w:val="single" w:sz="4" w:space="0" w:color="auto"/>
              <w:right w:val="single" w:sz="8" w:space="0" w:color="auto"/>
            </w:tcBorders>
            <w:vAlign w:val="center"/>
            <w:hideMark/>
          </w:tcPr>
          <w:p w14:paraId="50C92CB2" w14:textId="77777777" w:rsidR="007B3786" w:rsidRPr="007B3786" w:rsidRDefault="007B3786">
            <w:pPr>
              <w:jc w:val="center"/>
              <w:rPr>
                <w:sz w:val="24"/>
                <w:szCs w:val="24"/>
              </w:rPr>
            </w:pPr>
            <w:r w:rsidRPr="007B3786">
              <w:rPr>
                <w:sz w:val="24"/>
                <w:szCs w:val="24"/>
              </w:rPr>
              <w:t>М</w:t>
            </w:r>
          </w:p>
        </w:tc>
      </w:tr>
      <w:tr w:rsidR="007B3786" w:rsidRPr="007B3786" w14:paraId="78E8ED67" w14:textId="77777777" w:rsidTr="007B3786">
        <w:trPr>
          <w:trHeight w:val="329"/>
        </w:trPr>
        <w:tc>
          <w:tcPr>
            <w:tcW w:w="10055" w:type="dxa"/>
            <w:gridSpan w:val="9"/>
            <w:tcBorders>
              <w:top w:val="single" w:sz="4" w:space="0" w:color="auto"/>
              <w:left w:val="single" w:sz="8" w:space="0" w:color="auto"/>
              <w:bottom w:val="single" w:sz="4" w:space="0" w:color="auto"/>
              <w:right w:val="single" w:sz="8" w:space="0" w:color="auto"/>
            </w:tcBorders>
            <w:vAlign w:val="center"/>
            <w:hideMark/>
          </w:tcPr>
          <w:p w14:paraId="1C8D6F06" w14:textId="77777777" w:rsidR="007B3786" w:rsidRPr="007B3786" w:rsidRDefault="007B3786">
            <w:pPr>
              <w:ind w:left="-43"/>
              <w:jc w:val="center"/>
              <w:rPr>
                <w:b/>
                <w:bCs/>
                <w:i/>
                <w:iCs/>
                <w:sz w:val="24"/>
                <w:szCs w:val="24"/>
              </w:rPr>
            </w:pPr>
            <w:r w:rsidRPr="007B3786">
              <w:rPr>
                <w:b/>
                <w:bCs/>
                <w:i/>
                <w:iCs/>
                <w:sz w:val="24"/>
                <w:szCs w:val="24"/>
              </w:rPr>
              <w:t>23. Места погребения</w:t>
            </w:r>
          </w:p>
        </w:tc>
      </w:tr>
      <w:tr w:rsidR="007B3786" w:rsidRPr="007B3786" w14:paraId="5CF22632"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1AE8796A" w14:textId="77777777" w:rsidR="007B3786" w:rsidRPr="007B3786" w:rsidRDefault="007B3786">
            <w:pPr>
              <w:jc w:val="center"/>
              <w:rPr>
                <w:bCs/>
                <w:iCs/>
                <w:sz w:val="24"/>
                <w:szCs w:val="24"/>
              </w:rPr>
            </w:pPr>
            <w:r w:rsidRPr="007B3786">
              <w:rPr>
                <w:bCs/>
                <w:iCs/>
                <w:sz w:val="24"/>
                <w:szCs w:val="24"/>
              </w:rPr>
              <w:t>23.1</w:t>
            </w:r>
          </w:p>
        </w:tc>
        <w:tc>
          <w:tcPr>
            <w:tcW w:w="3426" w:type="dxa"/>
            <w:tcBorders>
              <w:top w:val="single" w:sz="4" w:space="0" w:color="auto"/>
              <w:left w:val="single" w:sz="4" w:space="0" w:color="auto"/>
              <w:bottom w:val="single" w:sz="4" w:space="0" w:color="auto"/>
              <w:right w:val="single" w:sz="4" w:space="0" w:color="auto"/>
            </w:tcBorders>
            <w:vAlign w:val="center"/>
            <w:hideMark/>
          </w:tcPr>
          <w:p w14:paraId="638687AF" w14:textId="77777777" w:rsidR="007B3786" w:rsidRPr="007B3786" w:rsidRDefault="007B3786">
            <w:pPr>
              <w:rPr>
                <w:rFonts w:eastAsia="Calibri"/>
                <w:sz w:val="22"/>
                <w:szCs w:val="22"/>
                <w:lang w:eastAsia="en-US"/>
              </w:rPr>
            </w:pPr>
            <w:r w:rsidRPr="007B3786">
              <w:t>Кладбище</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3B103CE9" w14:textId="77777777" w:rsidR="007B3786" w:rsidRPr="007B3786" w:rsidRDefault="007B3786">
            <w:pPr>
              <w:jc w:val="center"/>
              <w:rPr>
                <w:bCs/>
                <w:iCs/>
                <w:sz w:val="24"/>
                <w:szCs w:val="24"/>
              </w:rPr>
            </w:pPr>
            <w:r w:rsidRPr="007B3786">
              <w:rPr>
                <w:bCs/>
                <w:iCs/>
                <w:sz w:val="24"/>
                <w:szCs w:val="24"/>
              </w:rPr>
              <w:t>Краснодарский край, Ейский район,</w:t>
            </w:r>
          </w:p>
          <w:p w14:paraId="78FD858A" w14:textId="77777777" w:rsidR="007B3786" w:rsidRPr="007B3786" w:rsidRDefault="007B3786">
            <w:pPr>
              <w:jc w:val="center"/>
              <w:rPr>
                <w:rFonts w:eastAsia="Calibri"/>
                <w:sz w:val="24"/>
                <w:szCs w:val="24"/>
                <w:lang w:eastAsia="en-US"/>
              </w:rPr>
            </w:pPr>
            <w:r w:rsidRPr="007B3786">
              <w:rPr>
                <w:bCs/>
                <w:iCs/>
                <w:sz w:val="24"/>
                <w:szCs w:val="24"/>
              </w:rPr>
              <w:t>п. Советский (</w:t>
            </w:r>
            <w:r w:rsidRPr="007B3786">
              <w:rPr>
                <w:sz w:val="24"/>
                <w:szCs w:val="24"/>
              </w:rPr>
              <w:t>площадь 2,0 га)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F9099A" w14:textId="77777777" w:rsidR="007B3786" w:rsidRPr="007B3786" w:rsidRDefault="007B3786">
            <w:pPr>
              <w:jc w:val="center"/>
              <w:rPr>
                <w:bCs/>
                <w:iCs/>
                <w:sz w:val="24"/>
                <w:szCs w:val="24"/>
              </w:rPr>
            </w:pPr>
            <w:r w:rsidRPr="007B3786">
              <w:rPr>
                <w:sz w:val="24"/>
                <w:szCs w:val="24"/>
              </w:rPr>
              <w:t>М</w:t>
            </w:r>
          </w:p>
        </w:tc>
      </w:tr>
      <w:tr w:rsidR="007B3786" w:rsidRPr="007B3786" w14:paraId="518F13CC"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50B0306B" w14:textId="77777777" w:rsidR="007B3786" w:rsidRPr="007B3786" w:rsidRDefault="007B3786">
            <w:pPr>
              <w:jc w:val="center"/>
              <w:rPr>
                <w:bCs/>
                <w:iCs/>
                <w:sz w:val="24"/>
                <w:szCs w:val="24"/>
              </w:rPr>
            </w:pPr>
            <w:r w:rsidRPr="007B3786">
              <w:rPr>
                <w:bCs/>
                <w:iCs/>
                <w:sz w:val="24"/>
                <w:szCs w:val="24"/>
              </w:rPr>
              <w:t>23.2</w:t>
            </w:r>
          </w:p>
        </w:tc>
        <w:tc>
          <w:tcPr>
            <w:tcW w:w="3426" w:type="dxa"/>
            <w:tcBorders>
              <w:top w:val="single" w:sz="4" w:space="0" w:color="auto"/>
              <w:left w:val="single" w:sz="4" w:space="0" w:color="auto"/>
              <w:bottom w:val="single" w:sz="4" w:space="0" w:color="auto"/>
              <w:right w:val="single" w:sz="4" w:space="0" w:color="auto"/>
            </w:tcBorders>
            <w:vAlign w:val="center"/>
            <w:hideMark/>
          </w:tcPr>
          <w:p w14:paraId="123E5410" w14:textId="77777777" w:rsidR="007B3786" w:rsidRPr="007B3786" w:rsidRDefault="007B3786">
            <w:pPr>
              <w:rPr>
                <w:rFonts w:eastAsia="Calibri"/>
                <w:sz w:val="22"/>
                <w:szCs w:val="22"/>
                <w:lang w:eastAsia="en-US"/>
              </w:rPr>
            </w:pPr>
            <w:r w:rsidRPr="007B3786">
              <w:t>Кладбище</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7C2B9F75" w14:textId="77777777" w:rsidR="007B3786" w:rsidRPr="007B3786" w:rsidRDefault="007B3786">
            <w:pPr>
              <w:jc w:val="center"/>
              <w:rPr>
                <w:bCs/>
                <w:iCs/>
                <w:sz w:val="24"/>
                <w:szCs w:val="24"/>
              </w:rPr>
            </w:pPr>
            <w:r w:rsidRPr="007B3786">
              <w:rPr>
                <w:bCs/>
                <w:iCs/>
                <w:sz w:val="24"/>
                <w:szCs w:val="24"/>
              </w:rPr>
              <w:t>Краснодарский край, Ейский район,</w:t>
            </w:r>
          </w:p>
          <w:p w14:paraId="30914DCE" w14:textId="77777777" w:rsidR="007B3786" w:rsidRPr="007B3786" w:rsidRDefault="007B3786">
            <w:pPr>
              <w:jc w:val="center"/>
              <w:rPr>
                <w:bCs/>
                <w:iCs/>
                <w:sz w:val="24"/>
                <w:szCs w:val="24"/>
              </w:rPr>
            </w:pPr>
            <w:r w:rsidRPr="007B3786">
              <w:rPr>
                <w:bCs/>
                <w:iCs/>
                <w:sz w:val="24"/>
                <w:szCs w:val="24"/>
              </w:rPr>
              <w:t>п. Заря (</w:t>
            </w:r>
            <w:r w:rsidRPr="007B3786">
              <w:rPr>
                <w:sz w:val="24"/>
                <w:szCs w:val="24"/>
              </w:rPr>
              <w:t>площадь 0,04 га)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62ACE1" w14:textId="77777777" w:rsidR="007B3786" w:rsidRPr="007B3786" w:rsidRDefault="007B3786">
            <w:pPr>
              <w:jc w:val="center"/>
              <w:rPr>
                <w:rFonts w:eastAsia="Calibri"/>
                <w:sz w:val="24"/>
                <w:szCs w:val="24"/>
                <w:lang w:eastAsia="en-US"/>
              </w:rPr>
            </w:pPr>
            <w:r w:rsidRPr="007B3786">
              <w:rPr>
                <w:sz w:val="24"/>
                <w:szCs w:val="24"/>
              </w:rPr>
              <w:t>М</w:t>
            </w:r>
          </w:p>
        </w:tc>
      </w:tr>
      <w:tr w:rsidR="007B3786" w:rsidRPr="007B3786" w14:paraId="4371E885" w14:textId="77777777" w:rsidTr="007B3786">
        <w:trPr>
          <w:trHeight w:val="329"/>
        </w:trPr>
        <w:tc>
          <w:tcPr>
            <w:tcW w:w="959" w:type="dxa"/>
            <w:gridSpan w:val="3"/>
            <w:tcBorders>
              <w:top w:val="single" w:sz="4" w:space="0" w:color="auto"/>
              <w:left w:val="single" w:sz="8" w:space="0" w:color="auto"/>
              <w:bottom w:val="single" w:sz="4" w:space="0" w:color="auto"/>
              <w:right w:val="single" w:sz="4" w:space="0" w:color="auto"/>
            </w:tcBorders>
            <w:vAlign w:val="center"/>
            <w:hideMark/>
          </w:tcPr>
          <w:p w14:paraId="78F74DB3" w14:textId="77777777" w:rsidR="007B3786" w:rsidRPr="007B3786" w:rsidRDefault="007B3786">
            <w:pPr>
              <w:jc w:val="center"/>
              <w:rPr>
                <w:bCs/>
                <w:iCs/>
                <w:sz w:val="24"/>
                <w:szCs w:val="24"/>
              </w:rPr>
            </w:pPr>
            <w:r w:rsidRPr="007B3786">
              <w:rPr>
                <w:bCs/>
                <w:iCs/>
                <w:sz w:val="24"/>
                <w:szCs w:val="24"/>
              </w:rPr>
              <w:t>23.3</w:t>
            </w:r>
          </w:p>
        </w:tc>
        <w:tc>
          <w:tcPr>
            <w:tcW w:w="3426" w:type="dxa"/>
            <w:tcBorders>
              <w:top w:val="single" w:sz="4" w:space="0" w:color="auto"/>
              <w:left w:val="single" w:sz="4" w:space="0" w:color="auto"/>
              <w:bottom w:val="single" w:sz="4" w:space="0" w:color="auto"/>
              <w:right w:val="single" w:sz="4" w:space="0" w:color="auto"/>
            </w:tcBorders>
            <w:vAlign w:val="center"/>
            <w:hideMark/>
          </w:tcPr>
          <w:p w14:paraId="426CCF01" w14:textId="77777777" w:rsidR="007B3786" w:rsidRPr="007B3786" w:rsidRDefault="007B3786">
            <w:pPr>
              <w:rPr>
                <w:rFonts w:eastAsia="Calibri"/>
                <w:sz w:val="22"/>
                <w:szCs w:val="22"/>
                <w:lang w:eastAsia="en-US"/>
              </w:rPr>
            </w:pPr>
            <w:r w:rsidRPr="007B3786">
              <w:t>Кладбище</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634E2052" w14:textId="77777777" w:rsidR="007B3786" w:rsidRPr="007B3786" w:rsidRDefault="007B3786">
            <w:pPr>
              <w:jc w:val="center"/>
              <w:rPr>
                <w:bCs/>
                <w:iCs/>
                <w:sz w:val="24"/>
                <w:szCs w:val="24"/>
              </w:rPr>
            </w:pPr>
            <w:r w:rsidRPr="007B3786">
              <w:rPr>
                <w:bCs/>
                <w:iCs/>
                <w:sz w:val="24"/>
                <w:szCs w:val="24"/>
              </w:rPr>
              <w:t>Краснодарский край, Ейский район,</w:t>
            </w:r>
          </w:p>
          <w:p w14:paraId="473AC427" w14:textId="77777777" w:rsidR="007B3786" w:rsidRPr="007B3786" w:rsidRDefault="007B3786">
            <w:pPr>
              <w:jc w:val="center"/>
              <w:rPr>
                <w:bCs/>
                <w:iCs/>
                <w:sz w:val="24"/>
                <w:szCs w:val="24"/>
              </w:rPr>
            </w:pPr>
            <w:r w:rsidRPr="007B3786">
              <w:rPr>
                <w:bCs/>
                <w:iCs/>
                <w:sz w:val="24"/>
                <w:szCs w:val="24"/>
              </w:rPr>
              <w:t>п. Дальний (</w:t>
            </w:r>
            <w:r w:rsidRPr="007B3786">
              <w:rPr>
                <w:sz w:val="24"/>
                <w:szCs w:val="24"/>
              </w:rPr>
              <w:t>площадь 0,4 га)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83E842" w14:textId="77777777" w:rsidR="007B3786" w:rsidRPr="007B3786" w:rsidRDefault="007B3786">
            <w:pPr>
              <w:jc w:val="center"/>
              <w:rPr>
                <w:rFonts w:eastAsia="Calibri"/>
                <w:sz w:val="24"/>
                <w:szCs w:val="24"/>
                <w:lang w:eastAsia="en-US"/>
              </w:rPr>
            </w:pPr>
            <w:r w:rsidRPr="007B3786">
              <w:rPr>
                <w:sz w:val="24"/>
                <w:szCs w:val="24"/>
              </w:rPr>
              <w:t>М</w:t>
            </w:r>
          </w:p>
        </w:tc>
      </w:tr>
    </w:tbl>
    <w:p w14:paraId="03F2072B" w14:textId="77777777" w:rsidR="007B3786" w:rsidRDefault="007B3786" w:rsidP="007B3786">
      <w:pPr>
        <w:ind w:left="720" w:right="839"/>
        <w:rPr>
          <w:sz w:val="24"/>
          <w:szCs w:val="24"/>
          <w:lang w:eastAsia="en-US"/>
        </w:rPr>
      </w:pPr>
      <w:bookmarkStart w:id="197" w:name="_Hlk120349844"/>
      <w:bookmarkEnd w:id="194"/>
      <w:bookmarkEnd w:id="195"/>
      <w:bookmarkEnd w:id="196"/>
      <w:r>
        <w:rPr>
          <w:sz w:val="24"/>
          <w:szCs w:val="24"/>
        </w:rPr>
        <w:t>*Примечание:</w:t>
      </w:r>
    </w:p>
    <w:p w14:paraId="7709AFB8" w14:textId="77777777" w:rsidR="007B3786" w:rsidRDefault="007B3786" w:rsidP="007B3786">
      <w:pPr>
        <w:ind w:left="720"/>
        <w:rPr>
          <w:sz w:val="24"/>
          <w:szCs w:val="24"/>
        </w:rPr>
      </w:pPr>
      <w:r>
        <w:rPr>
          <w:sz w:val="24"/>
          <w:szCs w:val="24"/>
        </w:rPr>
        <w:t>М - местного значения</w:t>
      </w:r>
    </w:p>
    <w:p w14:paraId="49A72166" w14:textId="77777777" w:rsidR="007B3786" w:rsidRDefault="007B3786" w:rsidP="007B3786">
      <w:pPr>
        <w:ind w:left="720"/>
        <w:rPr>
          <w:sz w:val="24"/>
          <w:szCs w:val="24"/>
        </w:rPr>
      </w:pPr>
      <w:r>
        <w:rPr>
          <w:sz w:val="24"/>
          <w:szCs w:val="24"/>
        </w:rPr>
        <w:t>Р - регионального значения</w:t>
      </w:r>
    </w:p>
    <w:p w14:paraId="2BB93420" w14:textId="77777777" w:rsidR="007B3786" w:rsidRDefault="007B3786" w:rsidP="007B3786">
      <w:pPr>
        <w:ind w:left="720"/>
        <w:rPr>
          <w:sz w:val="24"/>
          <w:szCs w:val="24"/>
        </w:rPr>
      </w:pPr>
      <w:r>
        <w:rPr>
          <w:sz w:val="24"/>
          <w:szCs w:val="24"/>
        </w:rPr>
        <w:t>И – иного значения</w:t>
      </w:r>
    </w:p>
    <w:bookmarkEnd w:id="197"/>
    <w:p w14:paraId="7B1182F1" w14:textId="77777777" w:rsidR="007B3786" w:rsidRDefault="007B3786" w:rsidP="007B3786">
      <w:pPr>
        <w:ind w:left="720"/>
        <w:rPr>
          <w:sz w:val="24"/>
          <w:szCs w:val="24"/>
        </w:rPr>
      </w:pPr>
    </w:p>
    <w:p w14:paraId="4EA748FB" w14:textId="77777777" w:rsidR="00453C1C" w:rsidRPr="00FC6FCF" w:rsidRDefault="00453C1C" w:rsidP="00DB5CD2">
      <w:pPr>
        <w:spacing w:line="276" w:lineRule="auto"/>
        <w:ind w:firstLine="540"/>
        <w:jc w:val="center"/>
        <w:rPr>
          <w:szCs w:val="28"/>
          <w:u w:val="single"/>
          <w:lang w:eastAsia="ar-SA"/>
        </w:rPr>
      </w:pPr>
    </w:p>
    <w:sectPr w:rsidR="00453C1C" w:rsidRPr="00FC6FCF" w:rsidSect="001A37D7">
      <w:footerReference w:type="even" r:id="rId30"/>
      <w:pgSz w:w="11906" w:h="16838" w:code="9"/>
      <w:pgMar w:top="851" w:right="849" w:bottom="851" w:left="1418" w:header="340"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DDDD0" w14:textId="77777777" w:rsidR="003D5E67" w:rsidRDefault="003D5E67" w:rsidP="004F5F32">
      <w:r>
        <w:separator/>
      </w:r>
    </w:p>
  </w:endnote>
  <w:endnote w:type="continuationSeparator" w:id="0">
    <w:p w14:paraId="169FB863" w14:textId="77777777" w:rsidR="003D5E67" w:rsidRDefault="003D5E67" w:rsidP="004F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y 4">
    <w:panose1 w:val="00000400000000000000"/>
    <w:charset w:val="CC"/>
    <w:family w:val="auto"/>
    <w:pitch w:val="variable"/>
    <w:sig w:usb0="A0002AA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
    <w:altName w:val="Yu Gothic"/>
    <w:panose1 w:val="00000000000000000000"/>
    <w:charset w:val="00"/>
    <w:family w:val="roman"/>
    <w:notTrueType/>
    <w:pitch w:val="default"/>
  </w:font>
  <w:font w:name="StarSymbol">
    <w:altName w:val="Arial Unicode MS"/>
    <w:panose1 w:val="00000000000000000000"/>
    <w:charset w:val="80"/>
    <w:family w:val="auto"/>
    <w:notTrueType/>
    <w:pitch w:val="default"/>
    <w:sig w:usb0="00000000" w:usb1="08070000" w:usb2="00000010" w:usb3="00000000" w:csb0="00020000" w:csb1="00000000"/>
  </w:font>
  <w:font w:name="SchoolBook">
    <w:altName w:val="Times New Roman"/>
    <w:panose1 w:val="00000000000000000000"/>
    <w:charset w:val="00"/>
    <w:family w:val="roman"/>
    <w:notTrueType/>
    <w:pitch w:val="default"/>
    <w:sig w:usb0="786822EF" w:usb1="0C006868" w:usb2="00000000" w:usb3="209F0000" w:csb0="C08405DF" w:csb1="046F43C9"/>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Bo2">
    <w:panose1 w:val="02047200000000000000"/>
    <w:charset w:val="CC"/>
    <w:family w:val="roman"/>
    <w:pitch w:val="variable"/>
    <w:sig w:usb0="00000201" w:usb1="00000000" w:usb2="00000000" w:usb3="00000000" w:csb0="00000004" w:csb1="00000000"/>
  </w:font>
  <w:font w:name="MS PMincho">
    <w:charset w:val="80"/>
    <w:family w:val="roman"/>
    <w:pitch w:val="variable"/>
    <w:sig w:usb0="E00002FF" w:usb1="6AC7FDFB" w:usb2="08000012" w:usb3="00000000" w:csb0="0002009F" w:csb1="00000000"/>
  </w:font>
  <w:font w:name="DaunPenh">
    <w:charset w:val="00"/>
    <w:family w:val="auto"/>
    <w:pitch w:val="variable"/>
    <w:sig w:usb0="80000003" w:usb1="00000000" w:usb2="0001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D7C15" w14:textId="2467920F" w:rsidR="007C2FCD" w:rsidRPr="007F3EF5" w:rsidRDefault="007C2FCD" w:rsidP="0074748A">
    <w:pPr>
      <w:pStyle w:val="af4"/>
      <w:pBdr>
        <w:top w:val="single" w:sz="4" w:space="1" w:color="BFBFBF"/>
      </w:pBdr>
      <w:jc w:val="center"/>
      <w:rPr>
        <w:rFonts w:ascii="Cambria" w:hAnsi="Cambria" w:cs="Arial"/>
        <w:color w:val="BFBFBF"/>
        <w:spacing w:val="-4"/>
        <w:sz w:val="22"/>
        <w:szCs w:val="22"/>
      </w:rPr>
    </w:pPr>
    <w:r w:rsidRPr="007F3EF5">
      <w:rPr>
        <w:rFonts w:ascii="Cambria" w:hAnsi="Cambria" w:cs="Arial"/>
        <w:color w:val="BFBFBF"/>
        <w:spacing w:val="-4"/>
        <w:sz w:val="22"/>
        <w:szCs w:val="22"/>
      </w:rPr>
      <w:t xml:space="preserve">«Генеральный план </w:t>
    </w:r>
    <w:r w:rsidR="00BF5408">
      <w:rPr>
        <w:rFonts w:ascii="Cambria" w:hAnsi="Cambria" w:cs="Arial"/>
        <w:color w:val="BFBFBF"/>
        <w:spacing w:val="-4"/>
        <w:sz w:val="22"/>
        <w:szCs w:val="22"/>
      </w:rPr>
      <w:t>Трудового</w:t>
    </w:r>
    <w:r>
      <w:rPr>
        <w:rFonts w:ascii="Cambria" w:hAnsi="Cambria" w:cs="Arial"/>
        <w:color w:val="BFBFBF"/>
        <w:spacing w:val="-4"/>
        <w:sz w:val="22"/>
        <w:szCs w:val="22"/>
      </w:rPr>
      <w:t xml:space="preserve"> сельского </w:t>
    </w:r>
    <w:r w:rsidRPr="007F3EF5">
      <w:rPr>
        <w:rFonts w:ascii="Cambria" w:hAnsi="Cambria" w:cs="Arial"/>
        <w:color w:val="BFBFBF"/>
        <w:spacing w:val="-4"/>
        <w:sz w:val="22"/>
        <w:szCs w:val="22"/>
      </w:rPr>
      <w:t xml:space="preserve">поселения </w:t>
    </w:r>
    <w:r>
      <w:rPr>
        <w:rFonts w:ascii="Cambria" w:hAnsi="Cambria" w:cs="Arial"/>
        <w:color w:val="BFBFBF"/>
        <w:spacing w:val="-4"/>
        <w:sz w:val="22"/>
        <w:szCs w:val="22"/>
      </w:rPr>
      <w:t>Ейского</w:t>
    </w:r>
    <w:r w:rsidRPr="007F3EF5">
      <w:rPr>
        <w:rFonts w:ascii="Cambria" w:hAnsi="Cambria" w:cs="Arial"/>
        <w:color w:val="BFBFBF"/>
        <w:spacing w:val="-4"/>
        <w:sz w:val="22"/>
        <w:szCs w:val="22"/>
      </w:rPr>
      <w:t xml:space="preserve"> района», 20</w:t>
    </w:r>
    <w:r w:rsidR="0051212E">
      <w:rPr>
        <w:rFonts w:ascii="Cambria" w:hAnsi="Cambria" w:cs="Arial"/>
        <w:color w:val="BFBFBF"/>
        <w:spacing w:val="-4"/>
        <w:sz w:val="22"/>
        <w:szCs w:val="22"/>
      </w:rPr>
      <w:t>2</w:t>
    </w:r>
    <w:r>
      <w:rPr>
        <w:rFonts w:ascii="Cambria" w:hAnsi="Cambria" w:cs="Arial"/>
        <w:color w:val="BFBFBF"/>
        <w:spacing w:val="-4"/>
        <w:sz w:val="22"/>
        <w:szCs w:val="22"/>
      </w:rPr>
      <w:t>2</w:t>
    </w:r>
    <w:r w:rsidRPr="007F3EF5">
      <w:rPr>
        <w:rFonts w:ascii="Cambria" w:hAnsi="Cambria" w:cs="Arial"/>
        <w:color w:val="BFBFBF"/>
        <w:spacing w:val="-4"/>
        <w:sz w:val="22"/>
        <w:szCs w:val="22"/>
      </w:rPr>
      <w:t xml:space="preserve"> г.</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C7BA4" w14:textId="77777777" w:rsidR="007C2FCD" w:rsidRDefault="007C2FCD" w:rsidP="00720ACE">
    <w:pPr>
      <w:pStyle w:val="af4"/>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end"/>
    </w:r>
  </w:p>
  <w:p w14:paraId="30D021BD" w14:textId="77777777" w:rsidR="007C2FCD" w:rsidRDefault="007C2FCD" w:rsidP="008F5AA5">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9CF20" w14:textId="77777777" w:rsidR="003D5E67" w:rsidRDefault="003D5E67" w:rsidP="004F5F32">
      <w:r>
        <w:separator/>
      </w:r>
    </w:p>
  </w:footnote>
  <w:footnote w:type="continuationSeparator" w:id="0">
    <w:p w14:paraId="4EF8ABF3" w14:textId="77777777" w:rsidR="003D5E67" w:rsidRDefault="003D5E67" w:rsidP="004F5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D1C9C" w14:textId="77777777" w:rsidR="007C2FCD" w:rsidRPr="005B6C54" w:rsidRDefault="007C2FCD" w:rsidP="0074748A">
    <w:pPr>
      <w:pStyle w:val="af2"/>
      <w:pBdr>
        <w:bottom w:val="single" w:sz="4" w:space="1" w:color="D9D9D9"/>
      </w:pBdr>
      <w:tabs>
        <w:tab w:val="clear" w:pos="9355"/>
        <w:tab w:val="right" w:pos="9639"/>
      </w:tabs>
      <w:jc w:val="right"/>
      <w:rPr>
        <w:rStyle w:val="aff1"/>
        <w:b/>
        <w:sz w:val="22"/>
        <w:szCs w:val="22"/>
      </w:rPr>
    </w:pPr>
    <w:r w:rsidRPr="002C4C50">
      <w:rPr>
        <w:rFonts w:ascii="Cambria" w:hAnsi="Cambria"/>
        <w:color w:val="7F7F7F"/>
        <w:spacing w:val="60"/>
      </w:rPr>
      <w:t>Страница</w:t>
    </w:r>
    <w:r w:rsidRPr="002C4C50">
      <w:rPr>
        <w:rFonts w:ascii="Cambria" w:hAnsi="Cambria"/>
      </w:rPr>
      <w:t xml:space="preserve"> |</w:t>
    </w:r>
    <w:r w:rsidRPr="005B6C54">
      <w:rPr>
        <w:rFonts w:ascii="Cambria" w:hAnsi="Cambria"/>
        <w:b/>
        <w:sz w:val="22"/>
        <w:szCs w:val="22"/>
      </w:rPr>
      <w:fldChar w:fldCharType="begin"/>
    </w:r>
    <w:r w:rsidRPr="005B6C54">
      <w:rPr>
        <w:rFonts w:ascii="Cambria" w:hAnsi="Cambria"/>
        <w:b/>
        <w:sz w:val="22"/>
        <w:szCs w:val="22"/>
      </w:rPr>
      <w:instrText xml:space="preserve"> PAGE  \* Arabic  \* MERGEFORMAT </w:instrText>
    </w:r>
    <w:r w:rsidRPr="005B6C54">
      <w:rPr>
        <w:rFonts w:ascii="Cambria" w:hAnsi="Cambria"/>
        <w:b/>
        <w:sz w:val="22"/>
        <w:szCs w:val="22"/>
      </w:rPr>
      <w:fldChar w:fldCharType="separate"/>
    </w:r>
    <w:r w:rsidR="001B62D4">
      <w:rPr>
        <w:rFonts w:ascii="Cambria" w:hAnsi="Cambria"/>
        <w:b/>
        <w:noProof/>
        <w:sz w:val="22"/>
        <w:szCs w:val="22"/>
      </w:rPr>
      <w:t>171</w:t>
    </w:r>
    <w:r w:rsidRPr="005B6C54">
      <w:rPr>
        <w:rFonts w:ascii="Cambria" w:hAnsi="Cambria"/>
        <w:b/>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7E67A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1E6CC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78E9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802503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1CE144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ECBDE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489C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8AF8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0432E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5BE76B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Symbol" w:hAnsi="Symbol"/>
      </w:rPr>
    </w:lvl>
  </w:abstractNum>
  <w:abstractNum w:abstractNumId="13" w15:restartNumberingAfterBreak="0">
    <w:nsid w:val="00000004"/>
    <w:multiLevelType w:val="singleLevel"/>
    <w:tmpl w:val="00000004"/>
    <w:name w:val="WW8Num4"/>
    <w:lvl w:ilvl="0">
      <w:start w:val="1"/>
      <w:numFmt w:val="bullet"/>
      <w:lvlText w:val=""/>
      <w:lvlJc w:val="left"/>
      <w:pPr>
        <w:tabs>
          <w:tab w:val="num" w:pos="945"/>
        </w:tabs>
        <w:ind w:left="945" w:hanging="360"/>
      </w:pPr>
      <w:rPr>
        <w:rFonts w:ascii="Symbol" w:hAnsi="Symbol"/>
      </w:rPr>
    </w:lvl>
  </w:abstractNum>
  <w:abstractNum w:abstractNumId="14" w15:restartNumberingAfterBreak="0">
    <w:nsid w:val="00000005"/>
    <w:multiLevelType w:val="singleLevel"/>
    <w:tmpl w:val="00000005"/>
    <w:name w:val="WW8Num5"/>
    <w:lvl w:ilvl="0">
      <w:start w:val="14"/>
      <w:numFmt w:val="bullet"/>
      <w:lvlText w:val=""/>
      <w:lvlJc w:val="left"/>
      <w:pPr>
        <w:tabs>
          <w:tab w:val="num" w:pos="360"/>
        </w:tabs>
        <w:ind w:left="360" w:hanging="360"/>
      </w:pPr>
      <w:rPr>
        <w:rFonts w:ascii="Symbol" w:hAnsi="Symbol"/>
      </w:rPr>
    </w:lvl>
  </w:abstractNum>
  <w:abstractNum w:abstractNumId="1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09"/>
    <w:multiLevelType w:val="singleLevel"/>
    <w:tmpl w:val="00000009"/>
    <w:name w:val="WW8Num9"/>
    <w:lvl w:ilvl="0">
      <w:start w:val="1"/>
      <w:numFmt w:val="none"/>
      <w:suff w:val="nothing"/>
      <w:lvlText w:val="-"/>
      <w:lvlJc w:val="left"/>
      <w:pPr>
        <w:tabs>
          <w:tab w:val="num" w:pos="624"/>
        </w:tabs>
        <w:ind w:left="624" w:hanging="284"/>
      </w:pPr>
      <w:rPr>
        <w:b/>
        <w:i w:val="0"/>
      </w:rPr>
    </w:lvl>
  </w:abstractNum>
  <w:abstractNum w:abstractNumId="17" w15:restartNumberingAfterBreak="0">
    <w:nsid w:val="0000000C"/>
    <w:multiLevelType w:val="singleLevel"/>
    <w:tmpl w:val="0000000C"/>
    <w:name w:val="WW8Num15"/>
    <w:lvl w:ilvl="0">
      <w:start w:val="1"/>
      <w:numFmt w:val="bullet"/>
      <w:lvlText w:val=""/>
      <w:lvlJc w:val="left"/>
      <w:pPr>
        <w:tabs>
          <w:tab w:val="num" w:pos="0"/>
        </w:tabs>
        <w:ind w:left="1069" w:hanging="360"/>
      </w:pPr>
      <w:rPr>
        <w:rFonts w:ascii="Symbol" w:hAnsi="Symbol"/>
      </w:rPr>
    </w:lvl>
  </w:abstractNum>
  <w:abstractNum w:abstractNumId="18" w15:restartNumberingAfterBreak="0">
    <w:nsid w:val="0000000D"/>
    <w:multiLevelType w:val="singleLevel"/>
    <w:tmpl w:val="0000000D"/>
    <w:name w:val="WW8Num14"/>
    <w:lvl w:ilvl="0">
      <w:start w:val="1"/>
      <w:numFmt w:val="none"/>
      <w:suff w:val="nothing"/>
      <w:lvlText w:val="-"/>
      <w:lvlJc w:val="left"/>
      <w:pPr>
        <w:tabs>
          <w:tab w:val="num" w:pos="624"/>
        </w:tabs>
        <w:ind w:left="624" w:hanging="284"/>
      </w:pPr>
      <w:rPr>
        <w:b/>
        <w:i w:val="0"/>
      </w:rPr>
    </w:lvl>
  </w:abstractNum>
  <w:abstractNum w:abstractNumId="19" w15:restartNumberingAfterBreak="0">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20" w15:restartNumberingAfterBreak="0">
    <w:nsid w:val="01473BB4"/>
    <w:multiLevelType w:val="hybridMultilevel"/>
    <w:tmpl w:val="321CE2A2"/>
    <w:lvl w:ilvl="0" w:tplc="F4BED2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01A0006B"/>
    <w:multiLevelType w:val="hybridMultilevel"/>
    <w:tmpl w:val="54580EB8"/>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01DB6D29"/>
    <w:multiLevelType w:val="hybridMultilevel"/>
    <w:tmpl w:val="0BA61A08"/>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028D7893"/>
    <w:multiLevelType w:val="hybridMultilevel"/>
    <w:tmpl w:val="E0664574"/>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06187D42"/>
    <w:multiLevelType w:val="hybridMultilevel"/>
    <w:tmpl w:val="AD4CCCB2"/>
    <w:lvl w:ilvl="0" w:tplc="7A2C50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07805749"/>
    <w:multiLevelType w:val="hybridMultilevel"/>
    <w:tmpl w:val="8B7C84B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078C2C11"/>
    <w:multiLevelType w:val="hybridMultilevel"/>
    <w:tmpl w:val="8C448D94"/>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08305148"/>
    <w:multiLevelType w:val="multilevel"/>
    <w:tmpl w:val="9B1C25CA"/>
    <w:lvl w:ilvl="0">
      <w:start w:val="1"/>
      <w:numFmt w:val="decimal"/>
      <w:lvlText w:val="%1."/>
      <w:lvlJc w:val="left"/>
      <w:pPr>
        <w:ind w:left="1429" w:hanging="360"/>
      </w:pPr>
    </w:lvl>
    <w:lvl w:ilvl="1">
      <w:start w:val="8"/>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509" w:hanging="144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8" w15:restartNumberingAfterBreak="0">
    <w:nsid w:val="08CD4F65"/>
    <w:multiLevelType w:val="hybridMultilevel"/>
    <w:tmpl w:val="15F4A820"/>
    <w:lvl w:ilvl="0" w:tplc="B89A713A">
      <w:start w:val="1"/>
      <w:numFmt w:val="bullet"/>
      <w:lvlText w:val="-"/>
      <w:lvlJc w:val="left"/>
      <w:pPr>
        <w:ind w:left="1440" w:hanging="360"/>
      </w:pPr>
      <w:rPr>
        <w:rFonts w:ascii="Proxy 4" w:hAnsi="Proxy 4"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092C1068"/>
    <w:multiLevelType w:val="hybridMultilevel"/>
    <w:tmpl w:val="164224B8"/>
    <w:lvl w:ilvl="0" w:tplc="E1C4992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0C3E5CD3"/>
    <w:multiLevelType w:val="hybridMultilevel"/>
    <w:tmpl w:val="B2946D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0C56732E"/>
    <w:multiLevelType w:val="hybridMultilevel"/>
    <w:tmpl w:val="EC1CA01A"/>
    <w:lvl w:ilvl="0" w:tplc="37422F9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2" w15:restartNumberingAfterBreak="0">
    <w:nsid w:val="0C747DD6"/>
    <w:multiLevelType w:val="hybridMultilevel"/>
    <w:tmpl w:val="A38A66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0E6D2D7C"/>
    <w:multiLevelType w:val="hybridMultilevel"/>
    <w:tmpl w:val="6BFE7B7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0E6E5275"/>
    <w:multiLevelType w:val="hybridMultilevel"/>
    <w:tmpl w:val="4A6A4E7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0F5E2CA9"/>
    <w:multiLevelType w:val="hybridMultilevel"/>
    <w:tmpl w:val="F62A6DEE"/>
    <w:lvl w:ilvl="0" w:tplc="FD682920">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6" w15:restartNumberingAfterBreak="0">
    <w:nsid w:val="108B5B44"/>
    <w:multiLevelType w:val="hybridMultilevel"/>
    <w:tmpl w:val="2092D71A"/>
    <w:lvl w:ilvl="0" w:tplc="7A2C505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7" w15:restartNumberingAfterBreak="0">
    <w:nsid w:val="114536D4"/>
    <w:multiLevelType w:val="hybridMultilevel"/>
    <w:tmpl w:val="24E020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11DF54C5"/>
    <w:multiLevelType w:val="hybridMultilevel"/>
    <w:tmpl w:val="A38822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15896083"/>
    <w:multiLevelType w:val="hybridMultilevel"/>
    <w:tmpl w:val="743A4C78"/>
    <w:lvl w:ilvl="0" w:tplc="7A2C50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16C66FFA"/>
    <w:multiLevelType w:val="hybridMultilevel"/>
    <w:tmpl w:val="3FEC975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19D65E39"/>
    <w:multiLevelType w:val="hybridMultilevel"/>
    <w:tmpl w:val="F3B2AFA6"/>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1A403C9A"/>
    <w:multiLevelType w:val="hybridMultilevel"/>
    <w:tmpl w:val="2256B28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15:restartNumberingAfterBreak="0">
    <w:nsid w:val="1BA77CB5"/>
    <w:multiLevelType w:val="hybridMultilevel"/>
    <w:tmpl w:val="0B80AC9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1DA17380"/>
    <w:multiLevelType w:val="hybridMultilevel"/>
    <w:tmpl w:val="7E68F94E"/>
    <w:lvl w:ilvl="0" w:tplc="7A2C505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5" w15:restartNumberingAfterBreak="0">
    <w:nsid w:val="1FDF6FC1"/>
    <w:multiLevelType w:val="hybridMultilevel"/>
    <w:tmpl w:val="30DA873A"/>
    <w:lvl w:ilvl="0" w:tplc="E1C49926">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6" w15:restartNumberingAfterBreak="0">
    <w:nsid w:val="20F81374"/>
    <w:multiLevelType w:val="hybridMultilevel"/>
    <w:tmpl w:val="E91C5B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1AE52BD"/>
    <w:multiLevelType w:val="hybridMultilevel"/>
    <w:tmpl w:val="AC5A81EA"/>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2B954DF"/>
    <w:multiLevelType w:val="hybridMultilevel"/>
    <w:tmpl w:val="6840BC38"/>
    <w:lvl w:ilvl="0" w:tplc="3404D01E">
      <w:start w:val="1"/>
      <w:numFmt w:val="bullet"/>
      <w:lvlText w:val=""/>
      <w:lvlJc w:val="left"/>
      <w:pPr>
        <w:ind w:left="121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234B2E4D"/>
    <w:multiLevelType w:val="hybridMultilevel"/>
    <w:tmpl w:val="D87495A4"/>
    <w:lvl w:ilvl="0" w:tplc="E1C4992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23F1012D"/>
    <w:multiLevelType w:val="hybridMultilevel"/>
    <w:tmpl w:val="7DC20FD0"/>
    <w:lvl w:ilvl="0" w:tplc="EC6A3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264F6CEF"/>
    <w:multiLevelType w:val="hybridMultilevel"/>
    <w:tmpl w:val="BD5270A0"/>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7C038E1"/>
    <w:multiLevelType w:val="hybridMultilevel"/>
    <w:tmpl w:val="B790A8F6"/>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7DF4896"/>
    <w:multiLevelType w:val="hybridMultilevel"/>
    <w:tmpl w:val="E67E35A8"/>
    <w:lvl w:ilvl="0" w:tplc="B70E0AF6">
      <w:start w:val="1"/>
      <w:numFmt w:val="decimal"/>
      <w:lvlText w:val="%1)"/>
      <w:lvlJc w:val="left"/>
      <w:pPr>
        <w:ind w:left="1068" w:hanging="360"/>
      </w:pPr>
      <w:rPr>
        <w:b w:val="0"/>
        <w:i w:val="0"/>
      </w:rPr>
    </w:lvl>
    <w:lvl w:ilvl="1" w:tplc="E1C49926">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28DA60BD"/>
    <w:multiLevelType w:val="hybridMultilevel"/>
    <w:tmpl w:val="FDD46D3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A1A6F29"/>
    <w:multiLevelType w:val="hybridMultilevel"/>
    <w:tmpl w:val="701C67E2"/>
    <w:lvl w:ilvl="0" w:tplc="E1C4992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6" w15:restartNumberingAfterBreak="0">
    <w:nsid w:val="2A4C5379"/>
    <w:multiLevelType w:val="hybridMultilevel"/>
    <w:tmpl w:val="152821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2A7459F1"/>
    <w:multiLevelType w:val="hybridMultilevel"/>
    <w:tmpl w:val="5BE2698A"/>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D83278B"/>
    <w:multiLevelType w:val="hybridMultilevel"/>
    <w:tmpl w:val="7F8A3D0E"/>
    <w:lvl w:ilvl="0" w:tplc="B89A713A">
      <w:start w:val="1"/>
      <w:numFmt w:val="bullet"/>
      <w:lvlText w:val="-"/>
      <w:lvlJc w:val="left"/>
      <w:pPr>
        <w:ind w:left="1287" w:hanging="360"/>
      </w:pPr>
      <w:rPr>
        <w:rFonts w:ascii="Proxy 4" w:hAnsi="Proxy 4"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2FEE7210"/>
    <w:multiLevelType w:val="hybridMultilevel"/>
    <w:tmpl w:val="32BCB574"/>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0" w15:restartNumberingAfterBreak="0">
    <w:nsid w:val="30EA2E09"/>
    <w:multiLevelType w:val="hybridMultilevel"/>
    <w:tmpl w:val="A4B082C6"/>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32286A67"/>
    <w:multiLevelType w:val="hybridMultilevel"/>
    <w:tmpl w:val="FFB421D6"/>
    <w:lvl w:ilvl="0" w:tplc="E932CD9A">
      <w:start w:val="1"/>
      <w:numFmt w:val="bullet"/>
      <w:lvlText w:val=""/>
      <w:lvlJc w:val="left"/>
      <w:pPr>
        <w:tabs>
          <w:tab w:val="num" w:pos="360"/>
        </w:tabs>
        <w:ind w:left="360" w:hanging="360"/>
      </w:pPr>
      <w:rPr>
        <w:rFonts w:ascii="Symbol" w:hAnsi="Symbol" w:hint="default"/>
      </w:rPr>
    </w:lvl>
    <w:lvl w:ilvl="1" w:tplc="1320F384" w:tentative="1">
      <w:start w:val="1"/>
      <w:numFmt w:val="bullet"/>
      <w:lvlText w:val="o"/>
      <w:lvlJc w:val="left"/>
      <w:pPr>
        <w:tabs>
          <w:tab w:val="num" w:pos="1080"/>
        </w:tabs>
        <w:ind w:left="1080" w:hanging="360"/>
      </w:pPr>
      <w:rPr>
        <w:rFonts w:ascii="Courier New" w:hAnsi="Courier New" w:cs="Courier New" w:hint="default"/>
      </w:rPr>
    </w:lvl>
    <w:lvl w:ilvl="2" w:tplc="D832922A" w:tentative="1">
      <w:start w:val="1"/>
      <w:numFmt w:val="bullet"/>
      <w:lvlText w:val=""/>
      <w:lvlJc w:val="left"/>
      <w:pPr>
        <w:tabs>
          <w:tab w:val="num" w:pos="1800"/>
        </w:tabs>
        <w:ind w:left="1800" w:hanging="360"/>
      </w:pPr>
      <w:rPr>
        <w:rFonts w:ascii="Wingdings" w:hAnsi="Wingdings" w:hint="default"/>
      </w:rPr>
    </w:lvl>
    <w:lvl w:ilvl="3" w:tplc="BF24746C" w:tentative="1">
      <w:start w:val="1"/>
      <w:numFmt w:val="bullet"/>
      <w:lvlText w:val=""/>
      <w:lvlJc w:val="left"/>
      <w:pPr>
        <w:tabs>
          <w:tab w:val="num" w:pos="2520"/>
        </w:tabs>
        <w:ind w:left="2520" w:hanging="360"/>
      </w:pPr>
      <w:rPr>
        <w:rFonts w:ascii="Symbol" w:hAnsi="Symbol" w:hint="default"/>
      </w:rPr>
    </w:lvl>
    <w:lvl w:ilvl="4" w:tplc="C728FED2" w:tentative="1">
      <w:start w:val="1"/>
      <w:numFmt w:val="bullet"/>
      <w:lvlText w:val="o"/>
      <w:lvlJc w:val="left"/>
      <w:pPr>
        <w:tabs>
          <w:tab w:val="num" w:pos="3240"/>
        </w:tabs>
        <w:ind w:left="3240" w:hanging="360"/>
      </w:pPr>
      <w:rPr>
        <w:rFonts w:ascii="Courier New" w:hAnsi="Courier New" w:cs="Courier New" w:hint="default"/>
      </w:rPr>
    </w:lvl>
    <w:lvl w:ilvl="5" w:tplc="63AE8F5E" w:tentative="1">
      <w:start w:val="1"/>
      <w:numFmt w:val="bullet"/>
      <w:lvlText w:val=""/>
      <w:lvlJc w:val="left"/>
      <w:pPr>
        <w:tabs>
          <w:tab w:val="num" w:pos="3960"/>
        </w:tabs>
        <w:ind w:left="3960" w:hanging="360"/>
      </w:pPr>
      <w:rPr>
        <w:rFonts w:ascii="Wingdings" w:hAnsi="Wingdings" w:hint="default"/>
      </w:rPr>
    </w:lvl>
    <w:lvl w:ilvl="6" w:tplc="A18E386E" w:tentative="1">
      <w:start w:val="1"/>
      <w:numFmt w:val="bullet"/>
      <w:lvlText w:val=""/>
      <w:lvlJc w:val="left"/>
      <w:pPr>
        <w:tabs>
          <w:tab w:val="num" w:pos="4680"/>
        </w:tabs>
        <w:ind w:left="4680" w:hanging="360"/>
      </w:pPr>
      <w:rPr>
        <w:rFonts w:ascii="Symbol" w:hAnsi="Symbol" w:hint="default"/>
      </w:rPr>
    </w:lvl>
    <w:lvl w:ilvl="7" w:tplc="28BC2E0C" w:tentative="1">
      <w:start w:val="1"/>
      <w:numFmt w:val="bullet"/>
      <w:lvlText w:val="o"/>
      <w:lvlJc w:val="left"/>
      <w:pPr>
        <w:tabs>
          <w:tab w:val="num" w:pos="5400"/>
        </w:tabs>
        <w:ind w:left="5400" w:hanging="360"/>
      </w:pPr>
      <w:rPr>
        <w:rFonts w:ascii="Courier New" w:hAnsi="Courier New" w:cs="Courier New" w:hint="default"/>
      </w:rPr>
    </w:lvl>
    <w:lvl w:ilvl="8" w:tplc="01FC9534"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33532E9C"/>
    <w:multiLevelType w:val="hybridMultilevel"/>
    <w:tmpl w:val="975C0B0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34B711DF"/>
    <w:multiLevelType w:val="hybridMultilevel"/>
    <w:tmpl w:val="94C4A970"/>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359543E1"/>
    <w:multiLevelType w:val="hybridMultilevel"/>
    <w:tmpl w:val="7EE8FA92"/>
    <w:lvl w:ilvl="0" w:tplc="2B72FE7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5" w15:restartNumberingAfterBreak="0">
    <w:nsid w:val="36D65E31"/>
    <w:multiLevelType w:val="hybridMultilevel"/>
    <w:tmpl w:val="926E2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375C1471"/>
    <w:multiLevelType w:val="hybridMultilevel"/>
    <w:tmpl w:val="ADC258EC"/>
    <w:lvl w:ilvl="0" w:tplc="B89A713A">
      <w:start w:val="1"/>
      <w:numFmt w:val="bullet"/>
      <w:lvlText w:val="-"/>
      <w:lvlJc w:val="left"/>
      <w:pPr>
        <w:ind w:left="1070" w:hanging="360"/>
      </w:pPr>
      <w:rPr>
        <w:rFonts w:ascii="Proxy 4" w:hAnsi="Proxy 4"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67" w15:restartNumberingAfterBreak="0">
    <w:nsid w:val="390A06F2"/>
    <w:multiLevelType w:val="hybridMultilevel"/>
    <w:tmpl w:val="4BE2765E"/>
    <w:lvl w:ilvl="0" w:tplc="FD6829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3A87191D"/>
    <w:multiLevelType w:val="hybridMultilevel"/>
    <w:tmpl w:val="217E39BC"/>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3AFE71F4"/>
    <w:multiLevelType w:val="hybridMultilevel"/>
    <w:tmpl w:val="CBE6D84E"/>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3B950265"/>
    <w:multiLevelType w:val="hybridMultilevel"/>
    <w:tmpl w:val="0504AE0C"/>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3D74569F"/>
    <w:multiLevelType w:val="hybridMultilevel"/>
    <w:tmpl w:val="98209EC0"/>
    <w:lvl w:ilvl="0" w:tplc="E1C49926">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2" w15:restartNumberingAfterBreak="0">
    <w:nsid w:val="3F4B6A01"/>
    <w:multiLevelType w:val="hybridMultilevel"/>
    <w:tmpl w:val="A8D6C2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089015C"/>
    <w:multiLevelType w:val="hybridMultilevel"/>
    <w:tmpl w:val="9F2CC2AC"/>
    <w:lvl w:ilvl="0" w:tplc="B89A713A">
      <w:start w:val="1"/>
      <w:numFmt w:val="bullet"/>
      <w:lvlText w:val="-"/>
      <w:lvlJc w:val="left"/>
      <w:pPr>
        <w:ind w:left="1211" w:hanging="360"/>
      </w:pPr>
      <w:rPr>
        <w:rFonts w:ascii="Proxy 4" w:hAnsi="Proxy 4"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4" w15:restartNumberingAfterBreak="0">
    <w:nsid w:val="436E1D51"/>
    <w:multiLevelType w:val="hybridMultilevel"/>
    <w:tmpl w:val="CCD81D4C"/>
    <w:lvl w:ilvl="0" w:tplc="7A2C5052">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5" w15:restartNumberingAfterBreak="0">
    <w:nsid w:val="44466A34"/>
    <w:multiLevelType w:val="hybridMultilevel"/>
    <w:tmpl w:val="2EBA05AA"/>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6" w15:restartNumberingAfterBreak="0">
    <w:nsid w:val="448610F2"/>
    <w:multiLevelType w:val="hybridMultilevel"/>
    <w:tmpl w:val="756E5E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15:restartNumberingAfterBreak="0">
    <w:nsid w:val="452E43E0"/>
    <w:multiLevelType w:val="multilevel"/>
    <w:tmpl w:val="04190023"/>
    <w:styleLink w:val="a1"/>
    <w:lvl w:ilvl="0">
      <w:start w:val="1"/>
      <w:numFmt w:val="upperRoman"/>
      <w:lvlText w:val="Статья %1."/>
      <w:lvlJc w:val="left"/>
      <w:pPr>
        <w:tabs>
          <w:tab w:val="num" w:pos="2160"/>
        </w:tabs>
        <w:ind w:left="0" w:firstLine="0"/>
      </w:pPr>
    </w:lvl>
    <w:lvl w:ilvl="1">
      <w:start w:val="1"/>
      <w:numFmt w:val="decimalZero"/>
      <w:isLgl/>
      <w:lvlText w:val="Раздел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8" w15:restartNumberingAfterBreak="0">
    <w:nsid w:val="46920003"/>
    <w:multiLevelType w:val="hybridMultilevel"/>
    <w:tmpl w:val="605406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476A6986"/>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48633C52"/>
    <w:multiLevelType w:val="hybridMultilevel"/>
    <w:tmpl w:val="C908E07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48D8454F"/>
    <w:multiLevelType w:val="hybridMultilevel"/>
    <w:tmpl w:val="3498101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49EE782D"/>
    <w:multiLevelType w:val="hybridMultilevel"/>
    <w:tmpl w:val="DB6C5C66"/>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3" w15:restartNumberingAfterBreak="0">
    <w:nsid w:val="4A653EE1"/>
    <w:multiLevelType w:val="hybridMultilevel"/>
    <w:tmpl w:val="F006D650"/>
    <w:lvl w:ilvl="0" w:tplc="F4BED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4A6B4169"/>
    <w:multiLevelType w:val="hybridMultilevel"/>
    <w:tmpl w:val="16283E30"/>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4BEF5A50"/>
    <w:multiLevelType w:val="hybridMultilevel"/>
    <w:tmpl w:val="E5A697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CBD46A9"/>
    <w:multiLevelType w:val="hybridMultilevel"/>
    <w:tmpl w:val="160658A2"/>
    <w:lvl w:ilvl="0" w:tplc="7A2C50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4D1553B6"/>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88" w15:restartNumberingAfterBreak="0">
    <w:nsid w:val="4D587AD0"/>
    <w:multiLevelType w:val="hybridMultilevel"/>
    <w:tmpl w:val="AC0CE33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F9C583E"/>
    <w:multiLevelType w:val="hybridMultilevel"/>
    <w:tmpl w:val="FD3ECB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0" w15:restartNumberingAfterBreak="0">
    <w:nsid w:val="4FF2467A"/>
    <w:multiLevelType w:val="hybridMultilevel"/>
    <w:tmpl w:val="114CFC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0E536C3"/>
    <w:multiLevelType w:val="hybridMultilevel"/>
    <w:tmpl w:val="45762B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52B77AC1"/>
    <w:multiLevelType w:val="hybridMultilevel"/>
    <w:tmpl w:val="29EA3ED6"/>
    <w:lvl w:ilvl="0" w:tplc="F4BED28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540C0C21"/>
    <w:multiLevelType w:val="hybridMultilevel"/>
    <w:tmpl w:val="47F0150C"/>
    <w:lvl w:ilvl="0" w:tplc="CD421256">
      <w:start w:val="3"/>
      <w:numFmt w:val="decimal"/>
      <w:pStyle w:val="a2"/>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15:restartNumberingAfterBreak="0">
    <w:nsid w:val="562929D7"/>
    <w:multiLevelType w:val="hybridMultilevel"/>
    <w:tmpl w:val="CDACB8F6"/>
    <w:lvl w:ilvl="0" w:tplc="B89A713A">
      <w:start w:val="1"/>
      <w:numFmt w:val="bullet"/>
      <w:lvlText w:val="-"/>
      <w:lvlJc w:val="left"/>
      <w:pPr>
        <w:ind w:left="1211" w:hanging="360"/>
      </w:pPr>
      <w:rPr>
        <w:rFonts w:ascii="Proxy 4" w:hAnsi="Proxy 4"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95" w15:restartNumberingAfterBreak="0">
    <w:nsid w:val="584D3F05"/>
    <w:multiLevelType w:val="hybridMultilevel"/>
    <w:tmpl w:val="A9C8E94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585F0F93"/>
    <w:multiLevelType w:val="multilevel"/>
    <w:tmpl w:val="004A7DE6"/>
    <w:lvl w:ilvl="0">
      <w:start w:val="1"/>
      <w:numFmt w:val="decimal"/>
      <w:lvlText w:val="%1."/>
      <w:lvlJc w:val="left"/>
      <w:pPr>
        <w:ind w:left="360" w:hanging="360"/>
      </w:pPr>
      <w:rPr>
        <w:rFonts w:hint="default"/>
      </w:rPr>
    </w:lvl>
    <w:lvl w:ilvl="1">
      <w:start w:val="1"/>
      <w:numFmt w:val="decimal"/>
      <w:lvlText w:val="%1.%2."/>
      <w:lvlJc w:val="left"/>
      <w:pPr>
        <w:ind w:left="1142" w:hanging="432"/>
      </w:pPr>
      <w:rPr>
        <w:rFonts w:hint="default"/>
        <w:b/>
        <w:caps w:val="0"/>
      </w:rPr>
    </w:lvl>
    <w:lvl w:ilvl="2">
      <w:start w:val="1"/>
      <w:numFmt w:val="decimal"/>
      <w:lvlText w:val="%1.%2.%3."/>
      <w:lvlJc w:val="left"/>
      <w:pPr>
        <w:ind w:left="1224" w:hanging="504"/>
      </w:pPr>
      <w:rPr>
        <w:rFonts w:hint="default"/>
        <w: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15:restartNumberingAfterBreak="0">
    <w:nsid w:val="58CD08AF"/>
    <w:multiLevelType w:val="multilevel"/>
    <w:tmpl w:val="C742B57A"/>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8" w15:restartNumberingAfterBreak="0">
    <w:nsid w:val="591242DE"/>
    <w:multiLevelType w:val="hybridMultilevel"/>
    <w:tmpl w:val="1E6C892A"/>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9" w15:restartNumberingAfterBreak="0">
    <w:nsid w:val="5E617BEE"/>
    <w:multiLevelType w:val="hybridMultilevel"/>
    <w:tmpl w:val="4E5479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EC447D9"/>
    <w:multiLevelType w:val="hybridMultilevel"/>
    <w:tmpl w:val="319A32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5FB45313"/>
    <w:multiLevelType w:val="hybridMultilevel"/>
    <w:tmpl w:val="A44A476A"/>
    <w:lvl w:ilvl="0" w:tplc="FD682920">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2" w15:restartNumberingAfterBreak="0">
    <w:nsid w:val="61CF00E1"/>
    <w:multiLevelType w:val="hybridMultilevel"/>
    <w:tmpl w:val="D03068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66435F62"/>
    <w:multiLevelType w:val="hybridMultilevel"/>
    <w:tmpl w:val="D58A9CF6"/>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4" w15:restartNumberingAfterBreak="0">
    <w:nsid w:val="67476144"/>
    <w:multiLevelType w:val="hybridMultilevel"/>
    <w:tmpl w:val="7374C7CC"/>
    <w:lvl w:ilvl="0" w:tplc="F4BED28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5" w15:restartNumberingAfterBreak="0">
    <w:nsid w:val="68BE19D2"/>
    <w:multiLevelType w:val="hybridMultilevel"/>
    <w:tmpl w:val="A6BAAF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69AE7E21"/>
    <w:multiLevelType w:val="hybridMultilevel"/>
    <w:tmpl w:val="050E48BE"/>
    <w:lvl w:ilvl="0" w:tplc="EC6A3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15:restartNumberingAfterBreak="0">
    <w:nsid w:val="6B156313"/>
    <w:multiLevelType w:val="multilevel"/>
    <w:tmpl w:val="A39E67F0"/>
    <w:lvl w:ilvl="0">
      <w:start w:val="1"/>
      <w:numFmt w:val="decimal"/>
      <w:pStyle w:val="-1"/>
      <w:lvlText w:val="%1."/>
      <w:lvlJc w:val="left"/>
      <w:pPr>
        <w:ind w:left="360" w:hanging="360"/>
      </w:pPr>
      <w:rPr>
        <w:rFonts w:hint="default"/>
      </w:rPr>
    </w:lvl>
    <w:lvl w:ilvl="1">
      <w:start w:val="1"/>
      <w:numFmt w:val="decimal"/>
      <w:pStyle w:val="-2"/>
      <w:lvlText w:val="%1.%2."/>
      <w:lvlJc w:val="left"/>
      <w:pPr>
        <w:ind w:left="858" w:hanging="432"/>
      </w:pPr>
      <w:rPr>
        <w:rFonts w:hint="default"/>
        <w:b/>
      </w:rPr>
    </w:lvl>
    <w:lvl w:ilvl="2">
      <w:start w:val="1"/>
      <w:numFmt w:val="decimal"/>
      <w:pStyle w:val="-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6B185731"/>
    <w:multiLevelType w:val="hybridMultilevel"/>
    <w:tmpl w:val="672C8FE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6C776B58"/>
    <w:multiLevelType w:val="hybridMultilevel"/>
    <w:tmpl w:val="BE3EF0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0" w15:restartNumberingAfterBreak="0">
    <w:nsid w:val="6E4C334E"/>
    <w:multiLevelType w:val="hybridMultilevel"/>
    <w:tmpl w:val="E2D49F94"/>
    <w:lvl w:ilvl="0" w:tplc="7A2C505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15:restartNumberingAfterBreak="0">
    <w:nsid w:val="70703FE0"/>
    <w:multiLevelType w:val="hybridMultilevel"/>
    <w:tmpl w:val="675234AC"/>
    <w:lvl w:ilvl="0" w:tplc="B89A713A">
      <w:start w:val="1"/>
      <w:numFmt w:val="bullet"/>
      <w:lvlText w:val="-"/>
      <w:lvlJc w:val="left"/>
      <w:pPr>
        <w:ind w:left="1260" w:hanging="360"/>
      </w:pPr>
      <w:rPr>
        <w:rFonts w:ascii="Proxy 4" w:hAnsi="Proxy 4"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2" w15:restartNumberingAfterBreak="0">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113" w15:restartNumberingAfterBreak="0">
    <w:nsid w:val="728D6406"/>
    <w:multiLevelType w:val="hybridMultilevel"/>
    <w:tmpl w:val="E6EA32A4"/>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4" w15:restartNumberingAfterBreak="0">
    <w:nsid w:val="72E05D6D"/>
    <w:multiLevelType w:val="hybridMultilevel"/>
    <w:tmpl w:val="12942FCA"/>
    <w:lvl w:ilvl="0" w:tplc="78526C9C">
      <w:start w:val="1"/>
      <w:numFmt w:val="decimal"/>
      <w:lvlText w:val="%1."/>
      <w:lvlJc w:val="left"/>
      <w:pPr>
        <w:ind w:left="1110" w:hanging="4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5" w15:restartNumberingAfterBreak="0">
    <w:nsid w:val="733C11C6"/>
    <w:multiLevelType w:val="hybridMultilevel"/>
    <w:tmpl w:val="00C4A746"/>
    <w:lvl w:ilvl="0" w:tplc="EC6A3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6" w15:restartNumberingAfterBreak="0">
    <w:nsid w:val="74401359"/>
    <w:multiLevelType w:val="hybridMultilevel"/>
    <w:tmpl w:val="D3480F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75C42803"/>
    <w:multiLevelType w:val="hybridMultilevel"/>
    <w:tmpl w:val="68FE7192"/>
    <w:lvl w:ilvl="0" w:tplc="7A2C5052">
      <w:start w:val="1"/>
      <w:numFmt w:val="bullet"/>
      <w:lvlText w:val="−"/>
      <w:lvlJc w:val="left"/>
      <w:pPr>
        <w:ind w:left="1240" w:hanging="360"/>
      </w:pPr>
      <w:rPr>
        <w:rFonts w:ascii="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118" w15:restartNumberingAfterBreak="0">
    <w:nsid w:val="761C651B"/>
    <w:multiLevelType w:val="hybridMultilevel"/>
    <w:tmpl w:val="F0E41EBC"/>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9" w15:restartNumberingAfterBreak="0">
    <w:nsid w:val="76573DD6"/>
    <w:multiLevelType w:val="hybridMultilevel"/>
    <w:tmpl w:val="F4AE6B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0" w15:restartNumberingAfterBreak="0">
    <w:nsid w:val="76C115AA"/>
    <w:multiLevelType w:val="hybridMultilevel"/>
    <w:tmpl w:val="7CAC4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7801153C"/>
    <w:multiLevelType w:val="hybridMultilevel"/>
    <w:tmpl w:val="92B261A2"/>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2" w15:restartNumberingAfterBreak="0">
    <w:nsid w:val="798827A7"/>
    <w:multiLevelType w:val="hybridMultilevel"/>
    <w:tmpl w:val="B67AE9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15:restartNumberingAfterBreak="0">
    <w:nsid w:val="7A6845AF"/>
    <w:multiLevelType w:val="hybridMultilevel"/>
    <w:tmpl w:val="36D286A6"/>
    <w:lvl w:ilvl="0" w:tplc="E1C49926">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24" w15:restartNumberingAfterBreak="0">
    <w:nsid w:val="7B9F5D80"/>
    <w:multiLevelType w:val="hybridMultilevel"/>
    <w:tmpl w:val="7D8006E6"/>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7C510774"/>
    <w:multiLevelType w:val="hybridMultilevel"/>
    <w:tmpl w:val="D5DCD476"/>
    <w:lvl w:ilvl="0" w:tplc="FFFFFFFF">
      <w:start w:val="1"/>
      <w:numFmt w:val="bullet"/>
      <w:pStyle w:val="IG"/>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6" w15:restartNumberingAfterBreak="0">
    <w:nsid w:val="7C5F1F4A"/>
    <w:multiLevelType w:val="hybridMultilevel"/>
    <w:tmpl w:val="1D90A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7C675F6A"/>
    <w:multiLevelType w:val="hybridMultilevel"/>
    <w:tmpl w:val="3BBE52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C02F50"/>
    <w:multiLevelType w:val="hybridMultilevel"/>
    <w:tmpl w:val="BEE4E6B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9" w15:restartNumberingAfterBreak="0">
    <w:nsid w:val="7CDB30CC"/>
    <w:multiLevelType w:val="hybridMultilevel"/>
    <w:tmpl w:val="5DC2492A"/>
    <w:lvl w:ilvl="0" w:tplc="B89A713A">
      <w:start w:val="1"/>
      <w:numFmt w:val="bullet"/>
      <w:lvlText w:val="-"/>
      <w:lvlJc w:val="left"/>
      <w:pPr>
        <w:ind w:left="1429" w:hanging="360"/>
      </w:pPr>
      <w:rPr>
        <w:rFonts w:ascii="Proxy 4" w:hAnsi="Proxy 4"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15:restartNumberingAfterBreak="0">
    <w:nsid w:val="7D9E7A66"/>
    <w:multiLevelType w:val="hybridMultilevel"/>
    <w:tmpl w:val="6EB8E96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7E0E2B48"/>
    <w:multiLevelType w:val="hybridMultilevel"/>
    <w:tmpl w:val="5636EAF0"/>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7E183334"/>
    <w:multiLevelType w:val="hybridMultilevel"/>
    <w:tmpl w:val="1ED67136"/>
    <w:lvl w:ilvl="0" w:tplc="EC6A3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7"/>
  </w:num>
  <w:num w:numId="2">
    <w:abstractNumId w:val="79"/>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77"/>
  </w:num>
  <w:num w:numId="14">
    <w:abstractNumId w:val="69"/>
  </w:num>
  <w:num w:numId="15">
    <w:abstractNumId w:val="103"/>
  </w:num>
  <w:num w:numId="16">
    <w:abstractNumId w:val="130"/>
  </w:num>
  <w:num w:numId="17">
    <w:abstractNumId w:val="93"/>
  </w:num>
  <w:num w:numId="18">
    <w:abstractNumId w:val="90"/>
  </w:num>
  <w:num w:numId="19">
    <w:abstractNumId w:val="107"/>
  </w:num>
  <w:num w:numId="20">
    <w:abstractNumId w:val="46"/>
  </w:num>
  <w:num w:numId="21">
    <w:abstractNumId w:val="85"/>
  </w:num>
  <w:num w:numId="22">
    <w:abstractNumId w:val="43"/>
  </w:num>
  <w:num w:numId="23">
    <w:abstractNumId w:val="65"/>
  </w:num>
  <w:num w:numId="24">
    <w:abstractNumId w:val="78"/>
  </w:num>
  <w:num w:numId="25">
    <w:abstractNumId w:val="114"/>
  </w:num>
  <w:num w:numId="26">
    <w:abstractNumId w:val="74"/>
  </w:num>
  <w:num w:numId="27">
    <w:abstractNumId w:val="36"/>
  </w:num>
  <w:num w:numId="28">
    <w:abstractNumId w:val="39"/>
  </w:num>
  <w:num w:numId="29">
    <w:abstractNumId w:val="44"/>
  </w:num>
  <w:num w:numId="30">
    <w:abstractNumId w:val="23"/>
  </w:num>
  <w:num w:numId="31">
    <w:abstractNumId w:val="96"/>
  </w:num>
  <w:num w:numId="32">
    <w:abstractNumId w:val="127"/>
  </w:num>
  <w:num w:numId="33">
    <w:abstractNumId w:val="66"/>
  </w:num>
  <w:num w:numId="34">
    <w:abstractNumId w:val="52"/>
  </w:num>
  <w:num w:numId="35">
    <w:abstractNumId w:val="34"/>
  </w:num>
  <w:num w:numId="36">
    <w:abstractNumId w:val="124"/>
  </w:num>
  <w:num w:numId="37">
    <w:abstractNumId w:val="25"/>
  </w:num>
  <w:num w:numId="38">
    <w:abstractNumId w:val="35"/>
  </w:num>
  <w:num w:numId="39">
    <w:abstractNumId w:val="67"/>
  </w:num>
  <w:num w:numId="40">
    <w:abstractNumId w:val="125"/>
  </w:num>
  <w:num w:numId="41">
    <w:abstractNumId w:val="101"/>
  </w:num>
  <w:num w:numId="42">
    <w:abstractNumId w:val="58"/>
  </w:num>
  <w:num w:numId="43">
    <w:abstractNumId w:val="61"/>
  </w:num>
  <w:num w:numId="44">
    <w:abstractNumId w:val="53"/>
  </w:num>
  <w:num w:numId="45">
    <w:abstractNumId w:val="49"/>
  </w:num>
  <w:num w:numId="46">
    <w:abstractNumId w:val="29"/>
  </w:num>
  <w:num w:numId="47">
    <w:abstractNumId w:val="123"/>
  </w:num>
  <w:num w:numId="48">
    <w:abstractNumId w:val="20"/>
  </w:num>
  <w:num w:numId="49">
    <w:abstractNumId w:val="131"/>
  </w:num>
  <w:num w:numId="50">
    <w:abstractNumId w:val="108"/>
  </w:num>
  <w:num w:numId="51">
    <w:abstractNumId w:val="22"/>
  </w:num>
  <w:num w:numId="52">
    <w:abstractNumId w:val="28"/>
  </w:num>
  <w:num w:numId="5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8"/>
  </w:num>
  <w:num w:numId="55">
    <w:abstractNumId w:val="17"/>
  </w:num>
  <w:num w:numId="56">
    <w:abstractNumId w:val="71"/>
  </w:num>
  <w:num w:numId="57">
    <w:abstractNumId w:val="55"/>
  </w:num>
  <w:num w:numId="58">
    <w:abstractNumId w:val="82"/>
  </w:num>
  <w:num w:numId="59">
    <w:abstractNumId w:val="104"/>
  </w:num>
  <w:num w:numId="60">
    <w:abstractNumId w:val="75"/>
  </w:num>
  <w:num w:numId="61">
    <w:abstractNumId w:val="45"/>
  </w:num>
  <w:num w:numId="62">
    <w:abstractNumId w:val="72"/>
  </w:num>
  <w:num w:numId="63">
    <w:abstractNumId w:val="27"/>
  </w:num>
  <w:num w:numId="64">
    <w:abstractNumId w:val="80"/>
  </w:num>
  <w:num w:numId="65">
    <w:abstractNumId w:val="68"/>
  </w:num>
  <w:num w:numId="66">
    <w:abstractNumId w:val="94"/>
  </w:num>
  <w:num w:numId="67">
    <w:abstractNumId w:val="111"/>
  </w:num>
  <w:num w:numId="68">
    <w:abstractNumId w:val="59"/>
  </w:num>
  <w:num w:numId="69">
    <w:abstractNumId w:val="129"/>
  </w:num>
  <w:num w:numId="70">
    <w:abstractNumId w:val="120"/>
  </w:num>
  <w:num w:numId="71">
    <w:abstractNumId w:val="109"/>
  </w:num>
  <w:num w:numId="72">
    <w:abstractNumId w:val="102"/>
  </w:num>
  <w:num w:numId="73">
    <w:abstractNumId w:val="41"/>
  </w:num>
  <w:num w:numId="74">
    <w:abstractNumId w:val="84"/>
  </w:num>
  <w:num w:numId="75">
    <w:abstractNumId w:val="105"/>
  </w:num>
  <w:num w:numId="76">
    <w:abstractNumId w:val="60"/>
  </w:num>
  <w:num w:numId="77">
    <w:abstractNumId w:val="95"/>
  </w:num>
  <w:num w:numId="78">
    <w:abstractNumId w:val="57"/>
  </w:num>
  <w:num w:numId="79">
    <w:abstractNumId w:val="92"/>
  </w:num>
  <w:num w:numId="80">
    <w:abstractNumId w:val="51"/>
  </w:num>
  <w:num w:numId="81">
    <w:abstractNumId w:val="47"/>
  </w:num>
  <w:num w:numId="82">
    <w:abstractNumId w:val="21"/>
  </w:num>
  <w:num w:numId="83">
    <w:abstractNumId w:val="70"/>
  </w:num>
  <w:num w:numId="84">
    <w:abstractNumId w:val="38"/>
  </w:num>
  <w:num w:numId="85">
    <w:abstractNumId w:val="56"/>
  </w:num>
  <w:num w:numId="86">
    <w:abstractNumId w:val="91"/>
  </w:num>
  <w:num w:numId="87">
    <w:abstractNumId w:val="122"/>
  </w:num>
  <w:num w:numId="88">
    <w:abstractNumId w:val="26"/>
  </w:num>
  <w:num w:numId="89">
    <w:abstractNumId w:val="126"/>
  </w:num>
  <w:num w:numId="90">
    <w:abstractNumId w:val="119"/>
  </w:num>
  <w:num w:numId="91">
    <w:abstractNumId w:val="100"/>
  </w:num>
  <w:num w:numId="92">
    <w:abstractNumId w:val="116"/>
  </w:num>
  <w:num w:numId="93">
    <w:abstractNumId w:val="89"/>
  </w:num>
  <w:num w:numId="94">
    <w:abstractNumId w:val="54"/>
  </w:num>
  <w:num w:numId="95">
    <w:abstractNumId w:val="63"/>
  </w:num>
  <w:num w:numId="96">
    <w:abstractNumId w:val="99"/>
  </w:num>
  <w:num w:numId="97">
    <w:abstractNumId w:val="33"/>
  </w:num>
  <w:num w:numId="98">
    <w:abstractNumId w:val="76"/>
  </w:num>
  <w:num w:numId="99">
    <w:abstractNumId w:val="81"/>
  </w:num>
  <w:num w:numId="100">
    <w:abstractNumId w:val="113"/>
  </w:num>
  <w:num w:numId="101">
    <w:abstractNumId w:val="42"/>
  </w:num>
  <w:num w:numId="102">
    <w:abstractNumId w:val="73"/>
  </w:num>
  <w:num w:numId="103">
    <w:abstractNumId w:val="10"/>
  </w:num>
  <w:num w:numId="104">
    <w:abstractNumId w:val="128"/>
  </w:num>
  <w:num w:numId="105">
    <w:abstractNumId w:val="24"/>
  </w:num>
  <w:num w:numId="106">
    <w:abstractNumId w:val="86"/>
  </w:num>
  <w:num w:numId="107">
    <w:abstractNumId w:val="117"/>
  </w:num>
  <w:num w:numId="108">
    <w:abstractNumId w:val="110"/>
  </w:num>
  <w:num w:numId="109">
    <w:abstractNumId w:val="62"/>
  </w:num>
  <w:num w:numId="110">
    <w:abstractNumId w:val="83"/>
  </w:num>
  <w:num w:numId="111">
    <w:abstractNumId w:val="112"/>
  </w:num>
  <w:num w:numId="112">
    <w:abstractNumId w:val="37"/>
  </w:num>
  <w:num w:numId="113">
    <w:abstractNumId w:val="106"/>
  </w:num>
  <w:num w:numId="114">
    <w:abstractNumId w:val="121"/>
  </w:num>
  <w:num w:numId="115">
    <w:abstractNumId w:val="32"/>
  </w:num>
  <w:num w:numId="116">
    <w:abstractNumId w:val="40"/>
  </w:num>
  <w:num w:numId="117">
    <w:abstractNumId w:val="50"/>
  </w:num>
  <w:num w:numId="118">
    <w:abstractNumId w:val="115"/>
  </w:num>
  <w:num w:numId="119">
    <w:abstractNumId w:val="132"/>
  </w:num>
  <w:num w:numId="120">
    <w:abstractNumId w:val="30"/>
  </w:num>
  <w:num w:numId="121">
    <w:abstractNumId w:val="88"/>
  </w:num>
  <w:num w:numId="122">
    <w:abstractNumId w:val="98"/>
  </w:num>
  <w:num w:numId="123">
    <w:abstractNumId w:val="97"/>
  </w:num>
  <w:num w:numId="1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48"/>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34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168"/>
    <w:rsid w:val="00000100"/>
    <w:rsid w:val="00002F06"/>
    <w:rsid w:val="00003B72"/>
    <w:rsid w:val="0000419D"/>
    <w:rsid w:val="0000526C"/>
    <w:rsid w:val="0000658D"/>
    <w:rsid w:val="00010EA8"/>
    <w:rsid w:val="000154DC"/>
    <w:rsid w:val="00015C92"/>
    <w:rsid w:val="00017756"/>
    <w:rsid w:val="00017CCB"/>
    <w:rsid w:val="00020499"/>
    <w:rsid w:val="00025501"/>
    <w:rsid w:val="000256BE"/>
    <w:rsid w:val="00025956"/>
    <w:rsid w:val="000259BF"/>
    <w:rsid w:val="000259E4"/>
    <w:rsid w:val="000267B5"/>
    <w:rsid w:val="00026891"/>
    <w:rsid w:val="00026C57"/>
    <w:rsid w:val="00027558"/>
    <w:rsid w:val="00027CD7"/>
    <w:rsid w:val="0003010C"/>
    <w:rsid w:val="000326C1"/>
    <w:rsid w:val="00033957"/>
    <w:rsid w:val="00034227"/>
    <w:rsid w:val="00037E8B"/>
    <w:rsid w:val="0004096F"/>
    <w:rsid w:val="0004122B"/>
    <w:rsid w:val="00042240"/>
    <w:rsid w:val="00042557"/>
    <w:rsid w:val="00043311"/>
    <w:rsid w:val="000452EF"/>
    <w:rsid w:val="00045890"/>
    <w:rsid w:val="00046F42"/>
    <w:rsid w:val="00047725"/>
    <w:rsid w:val="00051068"/>
    <w:rsid w:val="000513B1"/>
    <w:rsid w:val="00051FA1"/>
    <w:rsid w:val="00052603"/>
    <w:rsid w:val="00053DBB"/>
    <w:rsid w:val="00054FA0"/>
    <w:rsid w:val="0005535A"/>
    <w:rsid w:val="000562C0"/>
    <w:rsid w:val="00056613"/>
    <w:rsid w:val="000579F8"/>
    <w:rsid w:val="00057E07"/>
    <w:rsid w:val="0006090C"/>
    <w:rsid w:val="0006109E"/>
    <w:rsid w:val="000621A8"/>
    <w:rsid w:val="000637DC"/>
    <w:rsid w:val="00064AAC"/>
    <w:rsid w:val="00064BAE"/>
    <w:rsid w:val="00066054"/>
    <w:rsid w:val="000667D2"/>
    <w:rsid w:val="00067E7F"/>
    <w:rsid w:val="000701ED"/>
    <w:rsid w:val="0007383B"/>
    <w:rsid w:val="000742CC"/>
    <w:rsid w:val="0007470A"/>
    <w:rsid w:val="00075702"/>
    <w:rsid w:val="00076120"/>
    <w:rsid w:val="00077269"/>
    <w:rsid w:val="0008064F"/>
    <w:rsid w:val="00082499"/>
    <w:rsid w:val="0008317F"/>
    <w:rsid w:val="00085ABF"/>
    <w:rsid w:val="000874AE"/>
    <w:rsid w:val="000875F8"/>
    <w:rsid w:val="000876C6"/>
    <w:rsid w:val="00087D28"/>
    <w:rsid w:val="00087E7B"/>
    <w:rsid w:val="0009130E"/>
    <w:rsid w:val="00091F85"/>
    <w:rsid w:val="00092A0B"/>
    <w:rsid w:val="00094D69"/>
    <w:rsid w:val="000971E9"/>
    <w:rsid w:val="00097306"/>
    <w:rsid w:val="0009742B"/>
    <w:rsid w:val="00097974"/>
    <w:rsid w:val="00097E5C"/>
    <w:rsid w:val="000A04AB"/>
    <w:rsid w:val="000A2BDD"/>
    <w:rsid w:val="000A4E18"/>
    <w:rsid w:val="000A50FE"/>
    <w:rsid w:val="000A57FF"/>
    <w:rsid w:val="000A592C"/>
    <w:rsid w:val="000B14EF"/>
    <w:rsid w:val="000B2BFC"/>
    <w:rsid w:val="000B2FD0"/>
    <w:rsid w:val="000B4BE1"/>
    <w:rsid w:val="000C18A5"/>
    <w:rsid w:val="000C1BF2"/>
    <w:rsid w:val="000C3DFC"/>
    <w:rsid w:val="000C401C"/>
    <w:rsid w:val="000C43CC"/>
    <w:rsid w:val="000C48B6"/>
    <w:rsid w:val="000C4B6A"/>
    <w:rsid w:val="000D08DF"/>
    <w:rsid w:val="000D0F39"/>
    <w:rsid w:val="000D14E2"/>
    <w:rsid w:val="000D15AE"/>
    <w:rsid w:val="000D5128"/>
    <w:rsid w:val="000D74A9"/>
    <w:rsid w:val="000D7EF3"/>
    <w:rsid w:val="000E022F"/>
    <w:rsid w:val="000E3072"/>
    <w:rsid w:val="000E335D"/>
    <w:rsid w:val="000E4544"/>
    <w:rsid w:val="000E6147"/>
    <w:rsid w:val="000E7611"/>
    <w:rsid w:val="000F01E8"/>
    <w:rsid w:val="000F1797"/>
    <w:rsid w:val="000F1DD2"/>
    <w:rsid w:val="000F1F35"/>
    <w:rsid w:val="000F3327"/>
    <w:rsid w:val="000F3720"/>
    <w:rsid w:val="000F4541"/>
    <w:rsid w:val="000F5A84"/>
    <w:rsid w:val="000F6649"/>
    <w:rsid w:val="00100150"/>
    <w:rsid w:val="00102E2A"/>
    <w:rsid w:val="00103A98"/>
    <w:rsid w:val="001041E2"/>
    <w:rsid w:val="001045BA"/>
    <w:rsid w:val="0010531D"/>
    <w:rsid w:val="00105B14"/>
    <w:rsid w:val="00106556"/>
    <w:rsid w:val="0010667E"/>
    <w:rsid w:val="00106C37"/>
    <w:rsid w:val="00106D3A"/>
    <w:rsid w:val="00106E58"/>
    <w:rsid w:val="00107810"/>
    <w:rsid w:val="001079EE"/>
    <w:rsid w:val="001125B3"/>
    <w:rsid w:val="00115A82"/>
    <w:rsid w:val="0011655A"/>
    <w:rsid w:val="0012029C"/>
    <w:rsid w:val="001216A2"/>
    <w:rsid w:val="001230C0"/>
    <w:rsid w:val="00123222"/>
    <w:rsid w:val="001234CC"/>
    <w:rsid w:val="00123C33"/>
    <w:rsid w:val="0012533F"/>
    <w:rsid w:val="00127612"/>
    <w:rsid w:val="00130C3A"/>
    <w:rsid w:val="00131578"/>
    <w:rsid w:val="001339A1"/>
    <w:rsid w:val="00134847"/>
    <w:rsid w:val="00134EC4"/>
    <w:rsid w:val="0013643F"/>
    <w:rsid w:val="00137E42"/>
    <w:rsid w:val="0014202D"/>
    <w:rsid w:val="00144512"/>
    <w:rsid w:val="00145DA9"/>
    <w:rsid w:val="00145F39"/>
    <w:rsid w:val="001479C9"/>
    <w:rsid w:val="00147B27"/>
    <w:rsid w:val="00147C3B"/>
    <w:rsid w:val="00151767"/>
    <w:rsid w:val="00151BF7"/>
    <w:rsid w:val="00152064"/>
    <w:rsid w:val="001525A4"/>
    <w:rsid w:val="0015293D"/>
    <w:rsid w:val="00153B40"/>
    <w:rsid w:val="001566FF"/>
    <w:rsid w:val="00156AD6"/>
    <w:rsid w:val="00156B95"/>
    <w:rsid w:val="00157199"/>
    <w:rsid w:val="00160A52"/>
    <w:rsid w:val="0016148A"/>
    <w:rsid w:val="001619C9"/>
    <w:rsid w:val="001628A5"/>
    <w:rsid w:val="00164A83"/>
    <w:rsid w:val="00164DBA"/>
    <w:rsid w:val="0016691F"/>
    <w:rsid w:val="00170AC2"/>
    <w:rsid w:val="0017111A"/>
    <w:rsid w:val="00171C5C"/>
    <w:rsid w:val="00171CF7"/>
    <w:rsid w:val="00174945"/>
    <w:rsid w:val="001749B0"/>
    <w:rsid w:val="00175013"/>
    <w:rsid w:val="00176828"/>
    <w:rsid w:val="00176E84"/>
    <w:rsid w:val="00177F77"/>
    <w:rsid w:val="001802FD"/>
    <w:rsid w:val="00180924"/>
    <w:rsid w:val="00183D5F"/>
    <w:rsid w:val="00185B30"/>
    <w:rsid w:val="001864E5"/>
    <w:rsid w:val="00186537"/>
    <w:rsid w:val="00186F35"/>
    <w:rsid w:val="00187A12"/>
    <w:rsid w:val="00190770"/>
    <w:rsid w:val="00191AC3"/>
    <w:rsid w:val="001926D8"/>
    <w:rsid w:val="00192D60"/>
    <w:rsid w:val="00193181"/>
    <w:rsid w:val="0019323B"/>
    <w:rsid w:val="0019498F"/>
    <w:rsid w:val="00195772"/>
    <w:rsid w:val="0019687C"/>
    <w:rsid w:val="001973FF"/>
    <w:rsid w:val="00197637"/>
    <w:rsid w:val="001A020A"/>
    <w:rsid w:val="001A37D7"/>
    <w:rsid w:val="001A3E9B"/>
    <w:rsid w:val="001A4D30"/>
    <w:rsid w:val="001A524E"/>
    <w:rsid w:val="001A6E87"/>
    <w:rsid w:val="001A75B8"/>
    <w:rsid w:val="001A7D51"/>
    <w:rsid w:val="001B0401"/>
    <w:rsid w:val="001B0F2E"/>
    <w:rsid w:val="001B1455"/>
    <w:rsid w:val="001B1477"/>
    <w:rsid w:val="001B1A4C"/>
    <w:rsid w:val="001B212E"/>
    <w:rsid w:val="001B250A"/>
    <w:rsid w:val="001B3424"/>
    <w:rsid w:val="001B62D4"/>
    <w:rsid w:val="001B7CCB"/>
    <w:rsid w:val="001C04D5"/>
    <w:rsid w:val="001C0A22"/>
    <w:rsid w:val="001C108A"/>
    <w:rsid w:val="001C1FCC"/>
    <w:rsid w:val="001C4011"/>
    <w:rsid w:val="001C44E6"/>
    <w:rsid w:val="001C4B86"/>
    <w:rsid w:val="001C7265"/>
    <w:rsid w:val="001C74DC"/>
    <w:rsid w:val="001D06B9"/>
    <w:rsid w:val="001D0C96"/>
    <w:rsid w:val="001D129B"/>
    <w:rsid w:val="001D1972"/>
    <w:rsid w:val="001D1D9A"/>
    <w:rsid w:val="001D28D5"/>
    <w:rsid w:val="001D2C52"/>
    <w:rsid w:val="001D3106"/>
    <w:rsid w:val="001D3E8D"/>
    <w:rsid w:val="001D5743"/>
    <w:rsid w:val="001D5D2D"/>
    <w:rsid w:val="001D5D36"/>
    <w:rsid w:val="001D5D8C"/>
    <w:rsid w:val="001D5F24"/>
    <w:rsid w:val="001D6544"/>
    <w:rsid w:val="001D68E4"/>
    <w:rsid w:val="001D7343"/>
    <w:rsid w:val="001D773F"/>
    <w:rsid w:val="001D7897"/>
    <w:rsid w:val="001D7BC5"/>
    <w:rsid w:val="001E0C12"/>
    <w:rsid w:val="001E157C"/>
    <w:rsid w:val="001E290D"/>
    <w:rsid w:val="001E2F90"/>
    <w:rsid w:val="001E4186"/>
    <w:rsid w:val="001E5158"/>
    <w:rsid w:val="001E70BC"/>
    <w:rsid w:val="001E7AAC"/>
    <w:rsid w:val="001E7D84"/>
    <w:rsid w:val="001F036D"/>
    <w:rsid w:val="001F0864"/>
    <w:rsid w:val="001F2153"/>
    <w:rsid w:val="001F314F"/>
    <w:rsid w:val="001F3D51"/>
    <w:rsid w:val="001F420C"/>
    <w:rsid w:val="001F5B66"/>
    <w:rsid w:val="001F6394"/>
    <w:rsid w:val="001F7D2B"/>
    <w:rsid w:val="00200AC0"/>
    <w:rsid w:val="00200D10"/>
    <w:rsid w:val="00200EF0"/>
    <w:rsid w:val="00201FB9"/>
    <w:rsid w:val="0020205C"/>
    <w:rsid w:val="00203A0B"/>
    <w:rsid w:val="002046D6"/>
    <w:rsid w:val="002069AF"/>
    <w:rsid w:val="002103B1"/>
    <w:rsid w:val="00210659"/>
    <w:rsid w:val="0021291C"/>
    <w:rsid w:val="00214AA8"/>
    <w:rsid w:val="00214B27"/>
    <w:rsid w:val="00216BF5"/>
    <w:rsid w:val="00216E14"/>
    <w:rsid w:val="0021747F"/>
    <w:rsid w:val="00217E2E"/>
    <w:rsid w:val="002228BE"/>
    <w:rsid w:val="00222C15"/>
    <w:rsid w:val="00223CA5"/>
    <w:rsid w:val="0022421E"/>
    <w:rsid w:val="002250B8"/>
    <w:rsid w:val="00225B44"/>
    <w:rsid w:val="002261F4"/>
    <w:rsid w:val="0022688A"/>
    <w:rsid w:val="002323E4"/>
    <w:rsid w:val="002324EE"/>
    <w:rsid w:val="002324F5"/>
    <w:rsid w:val="002328C1"/>
    <w:rsid w:val="002337AB"/>
    <w:rsid w:val="00237DD5"/>
    <w:rsid w:val="002412C4"/>
    <w:rsid w:val="002437B8"/>
    <w:rsid w:val="002447A8"/>
    <w:rsid w:val="00246B8B"/>
    <w:rsid w:val="00246EF8"/>
    <w:rsid w:val="002508CB"/>
    <w:rsid w:val="00250928"/>
    <w:rsid w:val="002528D7"/>
    <w:rsid w:val="0025366B"/>
    <w:rsid w:val="002546E4"/>
    <w:rsid w:val="00254A33"/>
    <w:rsid w:val="00254BEA"/>
    <w:rsid w:val="00254DCF"/>
    <w:rsid w:val="00255225"/>
    <w:rsid w:val="00255DB7"/>
    <w:rsid w:val="00255FB5"/>
    <w:rsid w:val="0025752D"/>
    <w:rsid w:val="002624DA"/>
    <w:rsid w:val="002631B7"/>
    <w:rsid w:val="0026386F"/>
    <w:rsid w:val="002641C6"/>
    <w:rsid w:val="00264C20"/>
    <w:rsid w:val="00265CAC"/>
    <w:rsid w:val="002704F1"/>
    <w:rsid w:val="0027090B"/>
    <w:rsid w:val="00270F8E"/>
    <w:rsid w:val="002722F9"/>
    <w:rsid w:val="00272631"/>
    <w:rsid w:val="0027365B"/>
    <w:rsid w:val="00275853"/>
    <w:rsid w:val="00275B87"/>
    <w:rsid w:val="00275C1D"/>
    <w:rsid w:val="00276A6A"/>
    <w:rsid w:val="00277D84"/>
    <w:rsid w:val="00281663"/>
    <w:rsid w:val="002816AA"/>
    <w:rsid w:val="00282D35"/>
    <w:rsid w:val="00282FE5"/>
    <w:rsid w:val="0028377C"/>
    <w:rsid w:val="00283F5B"/>
    <w:rsid w:val="00285287"/>
    <w:rsid w:val="00285526"/>
    <w:rsid w:val="00286781"/>
    <w:rsid w:val="00286966"/>
    <w:rsid w:val="00286DFE"/>
    <w:rsid w:val="00287A82"/>
    <w:rsid w:val="00292986"/>
    <w:rsid w:val="00293EE1"/>
    <w:rsid w:val="002952BB"/>
    <w:rsid w:val="00296F16"/>
    <w:rsid w:val="00297AA4"/>
    <w:rsid w:val="002A0933"/>
    <w:rsid w:val="002A109B"/>
    <w:rsid w:val="002A15DB"/>
    <w:rsid w:val="002A22B3"/>
    <w:rsid w:val="002A4839"/>
    <w:rsid w:val="002A5899"/>
    <w:rsid w:val="002B0B3D"/>
    <w:rsid w:val="002B1172"/>
    <w:rsid w:val="002B2807"/>
    <w:rsid w:val="002B2AC4"/>
    <w:rsid w:val="002B3B89"/>
    <w:rsid w:val="002B48F1"/>
    <w:rsid w:val="002B53E6"/>
    <w:rsid w:val="002B6464"/>
    <w:rsid w:val="002B7689"/>
    <w:rsid w:val="002B7D68"/>
    <w:rsid w:val="002C154B"/>
    <w:rsid w:val="002C1BEB"/>
    <w:rsid w:val="002C1E77"/>
    <w:rsid w:val="002C2279"/>
    <w:rsid w:val="002C2DC9"/>
    <w:rsid w:val="002C3948"/>
    <w:rsid w:val="002C6ED7"/>
    <w:rsid w:val="002C7303"/>
    <w:rsid w:val="002C7366"/>
    <w:rsid w:val="002C7732"/>
    <w:rsid w:val="002D1B13"/>
    <w:rsid w:val="002D29F2"/>
    <w:rsid w:val="002D385D"/>
    <w:rsid w:val="002D40DA"/>
    <w:rsid w:val="002D449B"/>
    <w:rsid w:val="002D4A43"/>
    <w:rsid w:val="002D4ADD"/>
    <w:rsid w:val="002D5A54"/>
    <w:rsid w:val="002D5F04"/>
    <w:rsid w:val="002D6236"/>
    <w:rsid w:val="002D679C"/>
    <w:rsid w:val="002D7309"/>
    <w:rsid w:val="002D7438"/>
    <w:rsid w:val="002D7670"/>
    <w:rsid w:val="002E0F59"/>
    <w:rsid w:val="002E1B4D"/>
    <w:rsid w:val="002E2308"/>
    <w:rsid w:val="002E543B"/>
    <w:rsid w:val="002E5795"/>
    <w:rsid w:val="002E7517"/>
    <w:rsid w:val="002F0491"/>
    <w:rsid w:val="002F346B"/>
    <w:rsid w:val="002F668C"/>
    <w:rsid w:val="002F6D48"/>
    <w:rsid w:val="002F6E9E"/>
    <w:rsid w:val="002F7734"/>
    <w:rsid w:val="002F7946"/>
    <w:rsid w:val="002F7E86"/>
    <w:rsid w:val="00300E6D"/>
    <w:rsid w:val="003010B5"/>
    <w:rsid w:val="00301309"/>
    <w:rsid w:val="0030155B"/>
    <w:rsid w:val="003018A7"/>
    <w:rsid w:val="00301F51"/>
    <w:rsid w:val="0030241C"/>
    <w:rsid w:val="003033B0"/>
    <w:rsid w:val="003054C3"/>
    <w:rsid w:val="00310935"/>
    <w:rsid w:val="00310BA9"/>
    <w:rsid w:val="003118EF"/>
    <w:rsid w:val="003129B1"/>
    <w:rsid w:val="0031493F"/>
    <w:rsid w:val="00317412"/>
    <w:rsid w:val="003174B4"/>
    <w:rsid w:val="00317591"/>
    <w:rsid w:val="00320DD2"/>
    <w:rsid w:val="00323337"/>
    <w:rsid w:val="00323AE0"/>
    <w:rsid w:val="00325CA4"/>
    <w:rsid w:val="00326394"/>
    <w:rsid w:val="00326C0C"/>
    <w:rsid w:val="0032797E"/>
    <w:rsid w:val="00330C5E"/>
    <w:rsid w:val="003310C8"/>
    <w:rsid w:val="00331B6E"/>
    <w:rsid w:val="003320C8"/>
    <w:rsid w:val="00334E16"/>
    <w:rsid w:val="003352F3"/>
    <w:rsid w:val="00335CF4"/>
    <w:rsid w:val="00335F08"/>
    <w:rsid w:val="00337035"/>
    <w:rsid w:val="0033710F"/>
    <w:rsid w:val="00337D96"/>
    <w:rsid w:val="00340BF8"/>
    <w:rsid w:val="00340D5B"/>
    <w:rsid w:val="00341053"/>
    <w:rsid w:val="00341352"/>
    <w:rsid w:val="003426EB"/>
    <w:rsid w:val="0034448A"/>
    <w:rsid w:val="00346923"/>
    <w:rsid w:val="00346D0D"/>
    <w:rsid w:val="00347711"/>
    <w:rsid w:val="00347C75"/>
    <w:rsid w:val="00347EF8"/>
    <w:rsid w:val="00350523"/>
    <w:rsid w:val="00350FAE"/>
    <w:rsid w:val="00352964"/>
    <w:rsid w:val="003533A5"/>
    <w:rsid w:val="00353695"/>
    <w:rsid w:val="00355562"/>
    <w:rsid w:val="00355760"/>
    <w:rsid w:val="00355AF6"/>
    <w:rsid w:val="00356686"/>
    <w:rsid w:val="00356D33"/>
    <w:rsid w:val="00357A56"/>
    <w:rsid w:val="003605BA"/>
    <w:rsid w:val="00361BCA"/>
    <w:rsid w:val="0036250B"/>
    <w:rsid w:val="003640FB"/>
    <w:rsid w:val="00365364"/>
    <w:rsid w:val="003675F5"/>
    <w:rsid w:val="00367D6D"/>
    <w:rsid w:val="0037215D"/>
    <w:rsid w:val="00372F0D"/>
    <w:rsid w:val="003732C1"/>
    <w:rsid w:val="003748B7"/>
    <w:rsid w:val="00375814"/>
    <w:rsid w:val="0037590B"/>
    <w:rsid w:val="00376139"/>
    <w:rsid w:val="00376463"/>
    <w:rsid w:val="00381FE6"/>
    <w:rsid w:val="003871DB"/>
    <w:rsid w:val="00390D22"/>
    <w:rsid w:val="00391CCC"/>
    <w:rsid w:val="003928BB"/>
    <w:rsid w:val="0039321F"/>
    <w:rsid w:val="003953AC"/>
    <w:rsid w:val="00397647"/>
    <w:rsid w:val="003A0466"/>
    <w:rsid w:val="003A28D1"/>
    <w:rsid w:val="003A2B13"/>
    <w:rsid w:val="003A2B1B"/>
    <w:rsid w:val="003A530B"/>
    <w:rsid w:val="003A6629"/>
    <w:rsid w:val="003B035D"/>
    <w:rsid w:val="003B0A28"/>
    <w:rsid w:val="003B0B93"/>
    <w:rsid w:val="003B1186"/>
    <w:rsid w:val="003B120E"/>
    <w:rsid w:val="003B1DD0"/>
    <w:rsid w:val="003B1EAC"/>
    <w:rsid w:val="003B35EF"/>
    <w:rsid w:val="003B361D"/>
    <w:rsid w:val="003B413B"/>
    <w:rsid w:val="003C0E64"/>
    <w:rsid w:val="003C133F"/>
    <w:rsid w:val="003C2398"/>
    <w:rsid w:val="003C3DC1"/>
    <w:rsid w:val="003C45F2"/>
    <w:rsid w:val="003C4ACC"/>
    <w:rsid w:val="003C4B16"/>
    <w:rsid w:val="003C4F9B"/>
    <w:rsid w:val="003C5695"/>
    <w:rsid w:val="003C5B77"/>
    <w:rsid w:val="003C6ACD"/>
    <w:rsid w:val="003C6F9F"/>
    <w:rsid w:val="003D03D2"/>
    <w:rsid w:val="003D16D6"/>
    <w:rsid w:val="003D321D"/>
    <w:rsid w:val="003D4C36"/>
    <w:rsid w:val="003D4FAA"/>
    <w:rsid w:val="003D584E"/>
    <w:rsid w:val="003D5E67"/>
    <w:rsid w:val="003D60EB"/>
    <w:rsid w:val="003D6389"/>
    <w:rsid w:val="003D6440"/>
    <w:rsid w:val="003D6FD6"/>
    <w:rsid w:val="003D7438"/>
    <w:rsid w:val="003D78EB"/>
    <w:rsid w:val="003E0341"/>
    <w:rsid w:val="003E1CA2"/>
    <w:rsid w:val="003E3534"/>
    <w:rsid w:val="003E42A0"/>
    <w:rsid w:val="003E4634"/>
    <w:rsid w:val="003E4690"/>
    <w:rsid w:val="003E5427"/>
    <w:rsid w:val="003E58AB"/>
    <w:rsid w:val="003E60EC"/>
    <w:rsid w:val="003E6693"/>
    <w:rsid w:val="003E679E"/>
    <w:rsid w:val="003E7106"/>
    <w:rsid w:val="003E75BE"/>
    <w:rsid w:val="003F02E9"/>
    <w:rsid w:val="003F0D16"/>
    <w:rsid w:val="003F0FC2"/>
    <w:rsid w:val="003F15CB"/>
    <w:rsid w:val="003F1B38"/>
    <w:rsid w:val="003F208F"/>
    <w:rsid w:val="003F2B49"/>
    <w:rsid w:val="003F3FF4"/>
    <w:rsid w:val="003F4A23"/>
    <w:rsid w:val="003F4A4C"/>
    <w:rsid w:val="003F5D70"/>
    <w:rsid w:val="003F685C"/>
    <w:rsid w:val="003F687A"/>
    <w:rsid w:val="00400369"/>
    <w:rsid w:val="0040050A"/>
    <w:rsid w:val="00403466"/>
    <w:rsid w:val="0040425E"/>
    <w:rsid w:val="00404B4C"/>
    <w:rsid w:val="00404C3C"/>
    <w:rsid w:val="00405A18"/>
    <w:rsid w:val="00405E3C"/>
    <w:rsid w:val="00406253"/>
    <w:rsid w:val="0040698F"/>
    <w:rsid w:val="00410BB8"/>
    <w:rsid w:val="00410C3D"/>
    <w:rsid w:val="00414C74"/>
    <w:rsid w:val="00414EFB"/>
    <w:rsid w:val="00415763"/>
    <w:rsid w:val="00416FF5"/>
    <w:rsid w:val="004210C9"/>
    <w:rsid w:val="00422EF2"/>
    <w:rsid w:val="00423236"/>
    <w:rsid w:val="004276A5"/>
    <w:rsid w:val="004277AF"/>
    <w:rsid w:val="00431117"/>
    <w:rsid w:val="0043206D"/>
    <w:rsid w:val="004328CB"/>
    <w:rsid w:val="00433ABE"/>
    <w:rsid w:val="00437BA1"/>
    <w:rsid w:val="004419C8"/>
    <w:rsid w:val="00442781"/>
    <w:rsid w:val="00444D44"/>
    <w:rsid w:val="00447714"/>
    <w:rsid w:val="004510EB"/>
    <w:rsid w:val="00451BDC"/>
    <w:rsid w:val="00451C4E"/>
    <w:rsid w:val="004527C9"/>
    <w:rsid w:val="00453783"/>
    <w:rsid w:val="00453BB0"/>
    <w:rsid w:val="00453C1C"/>
    <w:rsid w:val="004540F7"/>
    <w:rsid w:val="004549D8"/>
    <w:rsid w:val="00455540"/>
    <w:rsid w:val="00456F2E"/>
    <w:rsid w:val="00460828"/>
    <w:rsid w:val="00460FBC"/>
    <w:rsid w:val="0046142E"/>
    <w:rsid w:val="0046180B"/>
    <w:rsid w:val="0046227E"/>
    <w:rsid w:val="004622A0"/>
    <w:rsid w:val="00463153"/>
    <w:rsid w:val="00463BBE"/>
    <w:rsid w:val="0046443E"/>
    <w:rsid w:val="00464D2E"/>
    <w:rsid w:val="00465EE9"/>
    <w:rsid w:val="0046644F"/>
    <w:rsid w:val="00470840"/>
    <w:rsid w:val="004728F9"/>
    <w:rsid w:val="00473148"/>
    <w:rsid w:val="004738C5"/>
    <w:rsid w:val="00474B13"/>
    <w:rsid w:val="00477265"/>
    <w:rsid w:val="004772B6"/>
    <w:rsid w:val="0047792A"/>
    <w:rsid w:val="00480AC8"/>
    <w:rsid w:val="00480E5D"/>
    <w:rsid w:val="00482423"/>
    <w:rsid w:val="004824E1"/>
    <w:rsid w:val="00483F68"/>
    <w:rsid w:val="00484568"/>
    <w:rsid w:val="0048495C"/>
    <w:rsid w:val="004850B4"/>
    <w:rsid w:val="00486DC8"/>
    <w:rsid w:val="00486DF0"/>
    <w:rsid w:val="00487526"/>
    <w:rsid w:val="004877EA"/>
    <w:rsid w:val="00487AF7"/>
    <w:rsid w:val="004904A8"/>
    <w:rsid w:val="004904DE"/>
    <w:rsid w:val="00491E9A"/>
    <w:rsid w:val="00492B0B"/>
    <w:rsid w:val="00492C8B"/>
    <w:rsid w:val="0049339E"/>
    <w:rsid w:val="00493CAB"/>
    <w:rsid w:val="004A03B8"/>
    <w:rsid w:val="004A0557"/>
    <w:rsid w:val="004A08A7"/>
    <w:rsid w:val="004A1360"/>
    <w:rsid w:val="004A18AC"/>
    <w:rsid w:val="004A2B24"/>
    <w:rsid w:val="004A41C9"/>
    <w:rsid w:val="004A4B74"/>
    <w:rsid w:val="004A567F"/>
    <w:rsid w:val="004A769E"/>
    <w:rsid w:val="004B0293"/>
    <w:rsid w:val="004B0E52"/>
    <w:rsid w:val="004B2018"/>
    <w:rsid w:val="004B268B"/>
    <w:rsid w:val="004B38E7"/>
    <w:rsid w:val="004B52EA"/>
    <w:rsid w:val="004B76BF"/>
    <w:rsid w:val="004B7AC3"/>
    <w:rsid w:val="004B7D5C"/>
    <w:rsid w:val="004C020F"/>
    <w:rsid w:val="004C1BA9"/>
    <w:rsid w:val="004C20F9"/>
    <w:rsid w:val="004C23EF"/>
    <w:rsid w:val="004C379B"/>
    <w:rsid w:val="004C3A4B"/>
    <w:rsid w:val="004C6DB3"/>
    <w:rsid w:val="004D008A"/>
    <w:rsid w:val="004D00FC"/>
    <w:rsid w:val="004D0DAF"/>
    <w:rsid w:val="004D11BD"/>
    <w:rsid w:val="004D1747"/>
    <w:rsid w:val="004D1C70"/>
    <w:rsid w:val="004D2EA6"/>
    <w:rsid w:val="004D3689"/>
    <w:rsid w:val="004D4A58"/>
    <w:rsid w:val="004D5DF0"/>
    <w:rsid w:val="004E017D"/>
    <w:rsid w:val="004E05BA"/>
    <w:rsid w:val="004E0A9A"/>
    <w:rsid w:val="004E0FD9"/>
    <w:rsid w:val="004E172D"/>
    <w:rsid w:val="004E1F98"/>
    <w:rsid w:val="004E3559"/>
    <w:rsid w:val="004E356F"/>
    <w:rsid w:val="004E4D3E"/>
    <w:rsid w:val="004E4EDC"/>
    <w:rsid w:val="004E6442"/>
    <w:rsid w:val="004F016D"/>
    <w:rsid w:val="004F25E1"/>
    <w:rsid w:val="004F269F"/>
    <w:rsid w:val="004F3586"/>
    <w:rsid w:val="004F3AD0"/>
    <w:rsid w:val="004F50B2"/>
    <w:rsid w:val="004F5F32"/>
    <w:rsid w:val="004F5F60"/>
    <w:rsid w:val="005009E4"/>
    <w:rsid w:val="0050667E"/>
    <w:rsid w:val="00507329"/>
    <w:rsid w:val="00510375"/>
    <w:rsid w:val="00510657"/>
    <w:rsid w:val="00511185"/>
    <w:rsid w:val="0051176A"/>
    <w:rsid w:val="0051212E"/>
    <w:rsid w:val="00515552"/>
    <w:rsid w:val="00517171"/>
    <w:rsid w:val="0052006E"/>
    <w:rsid w:val="005217AB"/>
    <w:rsid w:val="00521D38"/>
    <w:rsid w:val="00522868"/>
    <w:rsid w:val="005230C2"/>
    <w:rsid w:val="00523321"/>
    <w:rsid w:val="00524A69"/>
    <w:rsid w:val="00524BC0"/>
    <w:rsid w:val="00524E01"/>
    <w:rsid w:val="0052582C"/>
    <w:rsid w:val="0052769B"/>
    <w:rsid w:val="005276A5"/>
    <w:rsid w:val="00527A57"/>
    <w:rsid w:val="00530EE3"/>
    <w:rsid w:val="005324E9"/>
    <w:rsid w:val="00532811"/>
    <w:rsid w:val="00532B2A"/>
    <w:rsid w:val="005332B3"/>
    <w:rsid w:val="00534B4D"/>
    <w:rsid w:val="005375BE"/>
    <w:rsid w:val="005401DE"/>
    <w:rsid w:val="005418DB"/>
    <w:rsid w:val="005429CA"/>
    <w:rsid w:val="0054356D"/>
    <w:rsid w:val="00544317"/>
    <w:rsid w:val="005447FE"/>
    <w:rsid w:val="005468C2"/>
    <w:rsid w:val="005477D2"/>
    <w:rsid w:val="00550274"/>
    <w:rsid w:val="005504DB"/>
    <w:rsid w:val="0055067E"/>
    <w:rsid w:val="00550F3E"/>
    <w:rsid w:val="005522F4"/>
    <w:rsid w:val="00553799"/>
    <w:rsid w:val="005540E9"/>
    <w:rsid w:val="00555662"/>
    <w:rsid w:val="00556D9E"/>
    <w:rsid w:val="00557EBF"/>
    <w:rsid w:val="0056054E"/>
    <w:rsid w:val="00560773"/>
    <w:rsid w:val="0056086A"/>
    <w:rsid w:val="005622A4"/>
    <w:rsid w:val="00564CC1"/>
    <w:rsid w:val="00567CD0"/>
    <w:rsid w:val="005706F0"/>
    <w:rsid w:val="0057090B"/>
    <w:rsid w:val="00572A82"/>
    <w:rsid w:val="00573368"/>
    <w:rsid w:val="0057355F"/>
    <w:rsid w:val="00574844"/>
    <w:rsid w:val="00576858"/>
    <w:rsid w:val="00580A4F"/>
    <w:rsid w:val="00584BE5"/>
    <w:rsid w:val="005869C5"/>
    <w:rsid w:val="005872E0"/>
    <w:rsid w:val="00590819"/>
    <w:rsid w:val="005911FA"/>
    <w:rsid w:val="005921D3"/>
    <w:rsid w:val="00592E3A"/>
    <w:rsid w:val="0059693B"/>
    <w:rsid w:val="00597744"/>
    <w:rsid w:val="00597A51"/>
    <w:rsid w:val="005A319C"/>
    <w:rsid w:val="005A325F"/>
    <w:rsid w:val="005A3DC5"/>
    <w:rsid w:val="005A43C8"/>
    <w:rsid w:val="005A76E3"/>
    <w:rsid w:val="005B0164"/>
    <w:rsid w:val="005B1447"/>
    <w:rsid w:val="005B16C9"/>
    <w:rsid w:val="005B19F2"/>
    <w:rsid w:val="005B2013"/>
    <w:rsid w:val="005B3C77"/>
    <w:rsid w:val="005B440A"/>
    <w:rsid w:val="005B60EA"/>
    <w:rsid w:val="005C3C94"/>
    <w:rsid w:val="005C5224"/>
    <w:rsid w:val="005C656D"/>
    <w:rsid w:val="005C7922"/>
    <w:rsid w:val="005D0B59"/>
    <w:rsid w:val="005D1D01"/>
    <w:rsid w:val="005D27EF"/>
    <w:rsid w:val="005D29D8"/>
    <w:rsid w:val="005D2F79"/>
    <w:rsid w:val="005D3195"/>
    <w:rsid w:val="005D3D99"/>
    <w:rsid w:val="005D4C8C"/>
    <w:rsid w:val="005D5BA3"/>
    <w:rsid w:val="005D5F52"/>
    <w:rsid w:val="005E142C"/>
    <w:rsid w:val="005E15CA"/>
    <w:rsid w:val="005E1872"/>
    <w:rsid w:val="005E2568"/>
    <w:rsid w:val="005E3ABF"/>
    <w:rsid w:val="005E522B"/>
    <w:rsid w:val="005E5731"/>
    <w:rsid w:val="005E6313"/>
    <w:rsid w:val="005E67C1"/>
    <w:rsid w:val="005E70A4"/>
    <w:rsid w:val="005F1061"/>
    <w:rsid w:val="005F1142"/>
    <w:rsid w:val="005F1802"/>
    <w:rsid w:val="005F1A31"/>
    <w:rsid w:val="005F1A92"/>
    <w:rsid w:val="005F2465"/>
    <w:rsid w:val="005F2CC6"/>
    <w:rsid w:val="005F3C5A"/>
    <w:rsid w:val="005F544B"/>
    <w:rsid w:val="005F640D"/>
    <w:rsid w:val="005F6871"/>
    <w:rsid w:val="005F6E78"/>
    <w:rsid w:val="00600108"/>
    <w:rsid w:val="006003BA"/>
    <w:rsid w:val="0060072B"/>
    <w:rsid w:val="00600E62"/>
    <w:rsid w:val="00600FA7"/>
    <w:rsid w:val="00601D13"/>
    <w:rsid w:val="006037D9"/>
    <w:rsid w:val="00606D6B"/>
    <w:rsid w:val="00607360"/>
    <w:rsid w:val="00607AA4"/>
    <w:rsid w:val="006105E1"/>
    <w:rsid w:val="0061062F"/>
    <w:rsid w:val="0061092C"/>
    <w:rsid w:val="00612E40"/>
    <w:rsid w:val="00613495"/>
    <w:rsid w:val="0061460E"/>
    <w:rsid w:val="00615868"/>
    <w:rsid w:val="00615D2B"/>
    <w:rsid w:val="00615F8E"/>
    <w:rsid w:val="00616BE2"/>
    <w:rsid w:val="00620236"/>
    <w:rsid w:val="00620DB7"/>
    <w:rsid w:val="00620FEC"/>
    <w:rsid w:val="00621469"/>
    <w:rsid w:val="00621A9B"/>
    <w:rsid w:val="006220EF"/>
    <w:rsid w:val="006222F2"/>
    <w:rsid w:val="00622A3D"/>
    <w:rsid w:val="00622AAC"/>
    <w:rsid w:val="00623764"/>
    <w:rsid w:val="00624F38"/>
    <w:rsid w:val="00625123"/>
    <w:rsid w:val="006257B8"/>
    <w:rsid w:val="00625F4D"/>
    <w:rsid w:val="0062625C"/>
    <w:rsid w:val="0062784D"/>
    <w:rsid w:val="00630E1F"/>
    <w:rsid w:val="00632A27"/>
    <w:rsid w:val="00632B49"/>
    <w:rsid w:val="00632E2D"/>
    <w:rsid w:val="006337DE"/>
    <w:rsid w:val="006345E1"/>
    <w:rsid w:val="0063765A"/>
    <w:rsid w:val="00640155"/>
    <w:rsid w:val="00641000"/>
    <w:rsid w:val="00641459"/>
    <w:rsid w:val="00642A34"/>
    <w:rsid w:val="00643F29"/>
    <w:rsid w:val="00643F4C"/>
    <w:rsid w:val="00645FEE"/>
    <w:rsid w:val="00650EA6"/>
    <w:rsid w:val="00650FCC"/>
    <w:rsid w:val="00651416"/>
    <w:rsid w:val="00651D67"/>
    <w:rsid w:val="00651E6A"/>
    <w:rsid w:val="0065219E"/>
    <w:rsid w:val="006523CB"/>
    <w:rsid w:val="00656488"/>
    <w:rsid w:val="0065679E"/>
    <w:rsid w:val="00656E29"/>
    <w:rsid w:val="006570D7"/>
    <w:rsid w:val="00660759"/>
    <w:rsid w:val="00661483"/>
    <w:rsid w:val="00661E02"/>
    <w:rsid w:val="00662402"/>
    <w:rsid w:val="006628B2"/>
    <w:rsid w:val="00662F28"/>
    <w:rsid w:val="0066393F"/>
    <w:rsid w:val="00663DDB"/>
    <w:rsid w:val="00665396"/>
    <w:rsid w:val="0066543D"/>
    <w:rsid w:val="006658D9"/>
    <w:rsid w:val="0066635F"/>
    <w:rsid w:val="00666AF0"/>
    <w:rsid w:val="00667CA3"/>
    <w:rsid w:val="006708AC"/>
    <w:rsid w:val="0067267D"/>
    <w:rsid w:val="0067312B"/>
    <w:rsid w:val="00673292"/>
    <w:rsid w:val="00673507"/>
    <w:rsid w:val="00675CEE"/>
    <w:rsid w:val="0067638D"/>
    <w:rsid w:val="00680F9D"/>
    <w:rsid w:val="0068156E"/>
    <w:rsid w:val="006819B6"/>
    <w:rsid w:val="0068249C"/>
    <w:rsid w:val="00683D1D"/>
    <w:rsid w:val="00686337"/>
    <w:rsid w:val="00686A9F"/>
    <w:rsid w:val="00686EB6"/>
    <w:rsid w:val="00690614"/>
    <w:rsid w:val="00690642"/>
    <w:rsid w:val="00690D70"/>
    <w:rsid w:val="006934FA"/>
    <w:rsid w:val="006936FC"/>
    <w:rsid w:val="006937BA"/>
    <w:rsid w:val="00695ABC"/>
    <w:rsid w:val="0069698D"/>
    <w:rsid w:val="006A18CA"/>
    <w:rsid w:val="006A3597"/>
    <w:rsid w:val="006A4F69"/>
    <w:rsid w:val="006A6D95"/>
    <w:rsid w:val="006B1C57"/>
    <w:rsid w:val="006B1CEC"/>
    <w:rsid w:val="006B2184"/>
    <w:rsid w:val="006B3271"/>
    <w:rsid w:val="006B3C65"/>
    <w:rsid w:val="006B4474"/>
    <w:rsid w:val="006B6EB1"/>
    <w:rsid w:val="006C0262"/>
    <w:rsid w:val="006C24AB"/>
    <w:rsid w:val="006C3380"/>
    <w:rsid w:val="006C3988"/>
    <w:rsid w:val="006C3C3F"/>
    <w:rsid w:val="006C40CF"/>
    <w:rsid w:val="006C6127"/>
    <w:rsid w:val="006C6AF4"/>
    <w:rsid w:val="006C6DFD"/>
    <w:rsid w:val="006C72F6"/>
    <w:rsid w:val="006C76FA"/>
    <w:rsid w:val="006C7714"/>
    <w:rsid w:val="006D014F"/>
    <w:rsid w:val="006D04C7"/>
    <w:rsid w:val="006D0E5E"/>
    <w:rsid w:val="006D1305"/>
    <w:rsid w:val="006D14D5"/>
    <w:rsid w:val="006D1CF9"/>
    <w:rsid w:val="006D26A7"/>
    <w:rsid w:val="006D5301"/>
    <w:rsid w:val="006D6773"/>
    <w:rsid w:val="006D7858"/>
    <w:rsid w:val="006D7973"/>
    <w:rsid w:val="006D7ADE"/>
    <w:rsid w:val="006D7BB8"/>
    <w:rsid w:val="006E2883"/>
    <w:rsid w:val="006E552A"/>
    <w:rsid w:val="006E654E"/>
    <w:rsid w:val="006E6747"/>
    <w:rsid w:val="006E701A"/>
    <w:rsid w:val="006F0D83"/>
    <w:rsid w:val="006F2488"/>
    <w:rsid w:val="006F42C9"/>
    <w:rsid w:val="006F4874"/>
    <w:rsid w:val="006F5235"/>
    <w:rsid w:val="006F671E"/>
    <w:rsid w:val="006F6852"/>
    <w:rsid w:val="006F68F4"/>
    <w:rsid w:val="006F6E08"/>
    <w:rsid w:val="006F7157"/>
    <w:rsid w:val="006F7AC5"/>
    <w:rsid w:val="0070170E"/>
    <w:rsid w:val="00702967"/>
    <w:rsid w:val="00702FA3"/>
    <w:rsid w:val="00703F96"/>
    <w:rsid w:val="007048DE"/>
    <w:rsid w:val="00704AD4"/>
    <w:rsid w:val="0070553B"/>
    <w:rsid w:val="00705F8F"/>
    <w:rsid w:val="00705FF1"/>
    <w:rsid w:val="007062D0"/>
    <w:rsid w:val="00706FA4"/>
    <w:rsid w:val="007112AE"/>
    <w:rsid w:val="00711B12"/>
    <w:rsid w:val="00711CC5"/>
    <w:rsid w:val="00712A16"/>
    <w:rsid w:val="007136A0"/>
    <w:rsid w:val="00713A6A"/>
    <w:rsid w:val="0071445F"/>
    <w:rsid w:val="007145C7"/>
    <w:rsid w:val="00714600"/>
    <w:rsid w:val="00715072"/>
    <w:rsid w:val="007155DD"/>
    <w:rsid w:val="00720ACE"/>
    <w:rsid w:val="007226B7"/>
    <w:rsid w:val="00723186"/>
    <w:rsid w:val="00724ED6"/>
    <w:rsid w:val="00725A26"/>
    <w:rsid w:val="00725CF4"/>
    <w:rsid w:val="00726185"/>
    <w:rsid w:val="00727E89"/>
    <w:rsid w:val="0073010E"/>
    <w:rsid w:val="00730156"/>
    <w:rsid w:val="00731CEA"/>
    <w:rsid w:val="007322D3"/>
    <w:rsid w:val="00732367"/>
    <w:rsid w:val="00736AD6"/>
    <w:rsid w:val="007375FF"/>
    <w:rsid w:val="00737FB8"/>
    <w:rsid w:val="00740BA0"/>
    <w:rsid w:val="007411DA"/>
    <w:rsid w:val="007412FC"/>
    <w:rsid w:val="007449AD"/>
    <w:rsid w:val="00745591"/>
    <w:rsid w:val="00746B1A"/>
    <w:rsid w:val="0074748A"/>
    <w:rsid w:val="00747CCE"/>
    <w:rsid w:val="00750953"/>
    <w:rsid w:val="00751585"/>
    <w:rsid w:val="00752FC0"/>
    <w:rsid w:val="007535AC"/>
    <w:rsid w:val="00754E5F"/>
    <w:rsid w:val="00755D06"/>
    <w:rsid w:val="00756439"/>
    <w:rsid w:val="00761A22"/>
    <w:rsid w:val="00762148"/>
    <w:rsid w:val="00762606"/>
    <w:rsid w:val="0076263A"/>
    <w:rsid w:val="00762996"/>
    <w:rsid w:val="007639F4"/>
    <w:rsid w:val="0076561B"/>
    <w:rsid w:val="00765713"/>
    <w:rsid w:val="00766719"/>
    <w:rsid w:val="00767BFF"/>
    <w:rsid w:val="00772CB2"/>
    <w:rsid w:val="007730DC"/>
    <w:rsid w:val="00775E82"/>
    <w:rsid w:val="00776939"/>
    <w:rsid w:val="00780013"/>
    <w:rsid w:val="00781019"/>
    <w:rsid w:val="007810E1"/>
    <w:rsid w:val="007817B6"/>
    <w:rsid w:val="007832B2"/>
    <w:rsid w:val="00783E94"/>
    <w:rsid w:val="00784785"/>
    <w:rsid w:val="00785179"/>
    <w:rsid w:val="00786413"/>
    <w:rsid w:val="0078727B"/>
    <w:rsid w:val="00787649"/>
    <w:rsid w:val="00787971"/>
    <w:rsid w:val="00792B69"/>
    <w:rsid w:val="00795106"/>
    <w:rsid w:val="007951EF"/>
    <w:rsid w:val="00796469"/>
    <w:rsid w:val="00796D14"/>
    <w:rsid w:val="00796F37"/>
    <w:rsid w:val="0079714D"/>
    <w:rsid w:val="007A2AF9"/>
    <w:rsid w:val="007A2D18"/>
    <w:rsid w:val="007A4898"/>
    <w:rsid w:val="007A5205"/>
    <w:rsid w:val="007A625A"/>
    <w:rsid w:val="007A684B"/>
    <w:rsid w:val="007B0D47"/>
    <w:rsid w:val="007B3786"/>
    <w:rsid w:val="007B3920"/>
    <w:rsid w:val="007B4053"/>
    <w:rsid w:val="007B64F0"/>
    <w:rsid w:val="007B717C"/>
    <w:rsid w:val="007C0041"/>
    <w:rsid w:val="007C00CD"/>
    <w:rsid w:val="007C03CD"/>
    <w:rsid w:val="007C0CD3"/>
    <w:rsid w:val="007C124A"/>
    <w:rsid w:val="007C1DC6"/>
    <w:rsid w:val="007C2218"/>
    <w:rsid w:val="007C2761"/>
    <w:rsid w:val="007C27A7"/>
    <w:rsid w:val="007C2806"/>
    <w:rsid w:val="007C2FCD"/>
    <w:rsid w:val="007C3424"/>
    <w:rsid w:val="007C4C95"/>
    <w:rsid w:val="007C7396"/>
    <w:rsid w:val="007D082A"/>
    <w:rsid w:val="007D08AF"/>
    <w:rsid w:val="007D1E36"/>
    <w:rsid w:val="007D1F0F"/>
    <w:rsid w:val="007D3AB0"/>
    <w:rsid w:val="007D3F03"/>
    <w:rsid w:val="007D4240"/>
    <w:rsid w:val="007D4947"/>
    <w:rsid w:val="007D4997"/>
    <w:rsid w:val="007D5DB3"/>
    <w:rsid w:val="007D6CD9"/>
    <w:rsid w:val="007E05B9"/>
    <w:rsid w:val="007E0AA3"/>
    <w:rsid w:val="007E0C09"/>
    <w:rsid w:val="007E2324"/>
    <w:rsid w:val="007E3429"/>
    <w:rsid w:val="007E3B79"/>
    <w:rsid w:val="007E3FE9"/>
    <w:rsid w:val="007E431E"/>
    <w:rsid w:val="007E474F"/>
    <w:rsid w:val="007E4E89"/>
    <w:rsid w:val="007E4FA0"/>
    <w:rsid w:val="007E50B1"/>
    <w:rsid w:val="007E5567"/>
    <w:rsid w:val="007E66F6"/>
    <w:rsid w:val="007F1DF0"/>
    <w:rsid w:val="007F276D"/>
    <w:rsid w:val="007F38A5"/>
    <w:rsid w:val="007F3ADA"/>
    <w:rsid w:val="007F43B6"/>
    <w:rsid w:val="007F4E8E"/>
    <w:rsid w:val="007F5801"/>
    <w:rsid w:val="007F5A94"/>
    <w:rsid w:val="007F6D30"/>
    <w:rsid w:val="007F77C4"/>
    <w:rsid w:val="00800091"/>
    <w:rsid w:val="00801345"/>
    <w:rsid w:val="00803723"/>
    <w:rsid w:val="008042E7"/>
    <w:rsid w:val="00804490"/>
    <w:rsid w:val="008048E4"/>
    <w:rsid w:val="0080493D"/>
    <w:rsid w:val="008049AA"/>
    <w:rsid w:val="00805AC8"/>
    <w:rsid w:val="008107DA"/>
    <w:rsid w:val="0081317F"/>
    <w:rsid w:val="00814510"/>
    <w:rsid w:val="008153A7"/>
    <w:rsid w:val="0081579A"/>
    <w:rsid w:val="00817DC8"/>
    <w:rsid w:val="008200A2"/>
    <w:rsid w:val="00823D20"/>
    <w:rsid w:val="00824855"/>
    <w:rsid w:val="008255EA"/>
    <w:rsid w:val="00826D12"/>
    <w:rsid w:val="00827AA4"/>
    <w:rsid w:val="008347AF"/>
    <w:rsid w:val="00844E70"/>
    <w:rsid w:val="00845D10"/>
    <w:rsid w:val="00850BCB"/>
    <w:rsid w:val="00852451"/>
    <w:rsid w:val="00852F0E"/>
    <w:rsid w:val="00854F81"/>
    <w:rsid w:val="00854FA6"/>
    <w:rsid w:val="008554A5"/>
    <w:rsid w:val="0085666D"/>
    <w:rsid w:val="00856EB9"/>
    <w:rsid w:val="00857CF2"/>
    <w:rsid w:val="0086073B"/>
    <w:rsid w:val="008621CA"/>
    <w:rsid w:val="008627F4"/>
    <w:rsid w:val="00862EEA"/>
    <w:rsid w:val="00863589"/>
    <w:rsid w:val="008642E2"/>
    <w:rsid w:val="00864813"/>
    <w:rsid w:val="00866339"/>
    <w:rsid w:val="0086738E"/>
    <w:rsid w:val="00867CBA"/>
    <w:rsid w:val="0087297F"/>
    <w:rsid w:val="00872E99"/>
    <w:rsid w:val="00873486"/>
    <w:rsid w:val="008764E1"/>
    <w:rsid w:val="0088134C"/>
    <w:rsid w:val="00883A0C"/>
    <w:rsid w:val="00883F75"/>
    <w:rsid w:val="00884A45"/>
    <w:rsid w:val="00885615"/>
    <w:rsid w:val="008862DA"/>
    <w:rsid w:val="008873ED"/>
    <w:rsid w:val="0089053F"/>
    <w:rsid w:val="008908BD"/>
    <w:rsid w:val="00890EDD"/>
    <w:rsid w:val="008931F6"/>
    <w:rsid w:val="00893862"/>
    <w:rsid w:val="008946C2"/>
    <w:rsid w:val="00895128"/>
    <w:rsid w:val="008961AF"/>
    <w:rsid w:val="00896832"/>
    <w:rsid w:val="008975DD"/>
    <w:rsid w:val="008976B8"/>
    <w:rsid w:val="008A0751"/>
    <w:rsid w:val="008A2DEF"/>
    <w:rsid w:val="008A426D"/>
    <w:rsid w:val="008A4418"/>
    <w:rsid w:val="008A5333"/>
    <w:rsid w:val="008A5D4C"/>
    <w:rsid w:val="008A6D8D"/>
    <w:rsid w:val="008B0183"/>
    <w:rsid w:val="008B0D0C"/>
    <w:rsid w:val="008B0E3E"/>
    <w:rsid w:val="008B411C"/>
    <w:rsid w:val="008B5211"/>
    <w:rsid w:val="008B6039"/>
    <w:rsid w:val="008B6B41"/>
    <w:rsid w:val="008B7FE7"/>
    <w:rsid w:val="008C06DC"/>
    <w:rsid w:val="008C07B5"/>
    <w:rsid w:val="008C2238"/>
    <w:rsid w:val="008C2495"/>
    <w:rsid w:val="008C31D4"/>
    <w:rsid w:val="008C3A5C"/>
    <w:rsid w:val="008C3EF7"/>
    <w:rsid w:val="008C4BF6"/>
    <w:rsid w:val="008C4FE1"/>
    <w:rsid w:val="008C5F05"/>
    <w:rsid w:val="008D1F8D"/>
    <w:rsid w:val="008D23AB"/>
    <w:rsid w:val="008D26FB"/>
    <w:rsid w:val="008D2FF2"/>
    <w:rsid w:val="008D3DE6"/>
    <w:rsid w:val="008D547D"/>
    <w:rsid w:val="008D5C64"/>
    <w:rsid w:val="008D707B"/>
    <w:rsid w:val="008D7207"/>
    <w:rsid w:val="008D73D1"/>
    <w:rsid w:val="008D775E"/>
    <w:rsid w:val="008E0A38"/>
    <w:rsid w:val="008E131D"/>
    <w:rsid w:val="008E25D8"/>
    <w:rsid w:val="008E2A27"/>
    <w:rsid w:val="008E49F6"/>
    <w:rsid w:val="008E4A39"/>
    <w:rsid w:val="008E5342"/>
    <w:rsid w:val="008F0060"/>
    <w:rsid w:val="008F01C3"/>
    <w:rsid w:val="008F1102"/>
    <w:rsid w:val="008F1ACD"/>
    <w:rsid w:val="008F3BCA"/>
    <w:rsid w:val="008F40F3"/>
    <w:rsid w:val="008F487E"/>
    <w:rsid w:val="008F4F2E"/>
    <w:rsid w:val="008F4FB8"/>
    <w:rsid w:val="008F5AA5"/>
    <w:rsid w:val="008F6FE5"/>
    <w:rsid w:val="008F6FEF"/>
    <w:rsid w:val="0090008D"/>
    <w:rsid w:val="009002F3"/>
    <w:rsid w:val="00900522"/>
    <w:rsid w:val="009027E3"/>
    <w:rsid w:val="00903092"/>
    <w:rsid w:val="00903588"/>
    <w:rsid w:val="00904617"/>
    <w:rsid w:val="00906A3F"/>
    <w:rsid w:val="00906F2F"/>
    <w:rsid w:val="00907159"/>
    <w:rsid w:val="0090740F"/>
    <w:rsid w:val="009074B7"/>
    <w:rsid w:val="00907C3F"/>
    <w:rsid w:val="009109CE"/>
    <w:rsid w:val="00910F1E"/>
    <w:rsid w:val="0091155B"/>
    <w:rsid w:val="00911FD6"/>
    <w:rsid w:val="00914684"/>
    <w:rsid w:val="00914D3E"/>
    <w:rsid w:val="00915485"/>
    <w:rsid w:val="0091793D"/>
    <w:rsid w:val="0092189F"/>
    <w:rsid w:val="00922729"/>
    <w:rsid w:val="00922C5C"/>
    <w:rsid w:val="00923125"/>
    <w:rsid w:val="00923E6B"/>
    <w:rsid w:val="009250D7"/>
    <w:rsid w:val="0092559B"/>
    <w:rsid w:val="00925BF6"/>
    <w:rsid w:val="00926704"/>
    <w:rsid w:val="00926B19"/>
    <w:rsid w:val="0092799F"/>
    <w:rsid w:val="009302D2"/>
    <w:rsid w:val="00930FB7"/>
    <w:rsid w:val="009325B0"/>
    <w:rsid w:val="00933114"/>
    <w:rsid w:val="0093329A"/>
    <w:rsid w:val="00933563"/>
    <w:rsid w:val="00933EC7"/>
    <w:rsid w:val="00935EB8"/>
    <w:rsid w:val="0093642F"/>
    <w:rsid w:val="00936DE7"/>
    <w:rsid w:val="00940AA2"/>
    <w:rsid w:val="00940CD6"/>
    <w:rsid w:val="00940E3D"/>
    <w:rsid w:val="00941B39"/>
    <w:rsid w:val="00943338"/>
    <w:rsid w:val="00943D3F"/>
    <w:rsid w:val="00943F8F"/>
    <w:rsid w:val="00945E8D"/>
    <w:rsid w:val="00946633"/>
    <w:rsid w:val="00952597"/>
    <w:rsid w:val="0095471C"/>
    <w:rsid w:val="009556DA"/>
    <w:rsid w:val="00955CFF"/>
    <w:rsid w:val="00955DF9"/>
    <w:rsid w:val="00956DD7"/>
    <w:rsid w:val="009571C5"/>
    <w:rsid w:val="009572BA"/>
    <w:rsid w:val="00957A1A"/>
    <w:rsid w:val="00957D55"/>
    <w:rsid w:val="009612E1"/>
    <w:rsid w:val="009618F7"/>
    <w:rsid w:val="00961FA3"/>
    <w:rsid w:val="00962152"/>
    <w:rsid w:val="00963209"/>
    <w:rsid w:val="009635ED"/>
    <w:rsid w:val="009636A0"/>
    <w:rsid w:val="00967281"/>
    <w:rsid w:val="00970C26"/>
    <w:rsid w:val="0097195C"/>
    <w:rsid w:val="00973CAC"/>
    <w:rsid w:val="00975473"/>
    <w:rsid w:val="0097552A"/>
    <w:rsid w:val="0097669F"/>
    <w:rsid w:val="00976A89"/>
    <w:rsid w:val="00976C44"/>
    <w:rsid w:val="00977A40"/>
    <w:rsid w:val="00977A80"/>
    <w:rsid w:val="00977BAA"/>
    <w:rsid w:val="009807D2"/>
    <w:rsid w:val="0098237A"/>
    <w:rsid w:val="00982CB5"/>
    <w:rsid w:val="009839A1"/>
    <w:rsid w:val="009861FE"/>
    <w:rsid w:val="009924E0"/>
    <w:rsid w:val="00992666"/>
    <w:rsid w:val="009938FF"/>
    <w:rsid w:val="00993AB4"/>
    <w:rsid w:val="0099483E"/>
    <w:rsid w:val="00994B5D"/>
    <w:rsid w:val="00995401"/>
    <w:rsid w:val="00995587"/>
    <w:rsid w:val="00997118"/>
    <w:rsid w:val="0099749E"/>
    <w:rsid w:val="009A1FB3"/>
    <w:rsid w:val="009A39B7"/>
    <w:rsid w:val="009A3A0F"/>
    <w:rsid w:val="009A3E3E"/>
    <w:rsid w:val="009A3FF9"/>
    <w:rsid w:val="009A4A7F"/>
    <w:rsid w:val="009A4C73"/>
    <w:rsid w:val="009A5761"/>
    <w:rsid w:val="009A5EA9"/>
    <w:rsid w:val="009B170F"/>
    <w:rsid w:val="009B20F6"/>
    <w:rsid w:val="009B2D83"/>
    <w:rsid w:val="009B41F2"/>
    <w:rsid w:val="009B54D5"/>
    <w:rsid w:val="009B6DEC"/>
    <w:rsid w:val="009B7C03"/>
    <w:rsid w:val="009C0869"/>
    <w:rsid w:val="009C1C6B"/>
    <w:rsid w:val="009C27DD"/>
    <w:rsid w:val="009C5691"/>
    <w:rsid w:val="009C5C1B"/>
    <w:rsid w:val="009C6389"/>
    <w:rsid w:val="009D05A5"/>
    <w:rsid w:val="009D096D"/>
    <w:rsid w:val="009D11DB"/>
    <w:rsid w:val="009D2C9F"/>
    <w:rsid w:val="009D365F"/>
    <w:rsid w:val="009D3763"/>
    <w:rsid w:val="009D434B"/>
    <w:rsid w:val="009D51CC"/>
    <w:rsid w:val="009D5C3B"/>
    <w:rsid w:val="009D67AD"/>
    <w:rsid w:val="009D6D85"/>
    <w:rsid w:val="009D7315"/>
    <w:rsid w:val="009D77C2"/>
    <w:rsid w:val="009D7A6D"/>
    <w:rsid w:val="009E0342"/>
    <w:rsid w:val="009E0E73"/>
    <w:rsid w:val="009E1535"/>
    <w:rsid w:val="009E16C7"/>
    <w:rsid w:val="009E2A6F"/>
    <w:rsid w:val="009E45E7"/>
    <w:rsid w:val="009E5398"/>
    <w:rsid w:val="009E6989"/>
    <w:rsid w:val="009F1414"/>
    <w:rsid w:val="009F1520"/>
    <w:rsid w:val="009F1C39"/>
    <w:rsid w:val="009F21F5"/>
    <w:rsid w:val="009F3B24"/>
    <w:rsid w:val="009F5352"/>
    <w:rsid w:val="009F558C"/>
    <w:rsid w:val="009F6901"/>
    <w:rsid w:val="009F69B4"/>
    <w:rsid w:val="009F6C54"/>
    <w:rsid w:val="009F7A7C"/>
    <w:rsid w:val="00A012EF"/>
    <w:rsid w:val="00A01FCB"/>
    <w:rsid w:val="00A041F6"/>
    <w:rsid w:val="00A04D3D"/>
    <w:rsid w:val="00A0502C"/>
    <w:rsid w:val="00A05270"/>
    <w:rsid w:val="00A05C81"/>
    <w:rsid w:val="00A066F4"/>
    <w:rsid w:val="00A070E7"/>
    <w:rsid w:val="00A078C0"/>
    <w:rsid w:val="00A07AB1"/>
    <w:rsid w:val="00A07CB9"/>
    <w:rsid w:val="00A07E5E"/>
    <w:rsid w:val="00A111CD"/>
    <w:rsid w:val="00A12C67"/>
    <w:rsid w:val="00A13068"/>
    <w:rsid w:val="00A13FEA"/>
    <w:rsid w:val="00A141EE"/>
    <w:rsid w:val="00A14390"/>
    <w:rsid w:val="00A14E95"/>
    <w:rsid w:val="00A16241"/>
    <w:rsid w:val="00A16838"/>
    <w:rsid w:val="00A17CF1"/>
    <w:rsid w:val="00A20A86"/>
    <w:rsid w:val="00A230A0"/>
    <w:rsid w:val="00A23145"/>
    <w:rsid w:val="00A25705"/>
    <w:rsid w:val="00A262E8"/>
    <w:rsid w:val="00A267B4"/>
    <w:rsid w:val="00A272DF"/>
    <w:rsid w:val="00A31C19"/>
    <w:rsid w:val="00A327ED"/>
    <w:rsid w:val="00A33C57"/>
    <w:rsid w:val="00A3514D"/>
    <w:rsid w:val="00A356AA"/>
    <w:rsid w:val="00A35FB9"/>
    <w:rsid w:val="00A36042"/>
    <w:rsid w:val="00A365AD"/>
    <w:rsid w:val="00A404C9"/>
    <w:rsid w:val="00A40549"/>
    <w:rsid w:val="00A41348"/>
    <w:rsid w:val="00A41C9E"/>
    <w:rsid w:val="00A42A9F"/>
    <w:rsid w:val="00A42DC5"/>
    <w:rsid w:val="00A4489A"/>
    <w:rsid w:val="00A45D6C"/>
    <w:rsid w:val="00A45FB4"/>
    <w:rsid w:val="00A4630A"/>
    <w:rsid w:val="00A47B65"/>
    <w:rsid w:val="00A50F12"/>
    <w:rsid w:val="00A510A9"/>
    <w:rsid w:val="00A51914"/>
    <w:rsid w:val="00A520A9"/>
    <w:rsid w:val="00A54477"/>
    <w:rsid w:val="00A54DA6"/>
    <w:rsid w:val="00A5787E"/>
    <w:rsid w:val="00A57F2B"/>
    <w:rsid w:val="00A61257"/>
    <w:rsid w:val="00A62FEC"/>
    <w:rsid w:val="00A6321B"/>
    <w:rsid w:val="00A633C1"/>
    <w:rsid w:val="00A66FD1"/>
    <w:rsid w:val="00A67D5F"/>
    <w:rsid w:val="00A70621"/>
    <w:rsid w:val="00A714BE"/>
    <w:rsid w:val="00A722D7"/>
    <w:rsid w:val="00A72B91"/>
    <w:rsid w:val="00A72BBC"/>
    <w:rsid w:val="00A72BEE"/>
    <w:rsid w:val="00A745B3"/>
    <w:rsid w:val="00A75437"/>
    <w:rsid w:val="00A754E5"/>
    <w:rsid w:val="00A7578A"/>
    <w:rsid w:val="00A76022"/>
    <w:rsid w:val="00A77DA6"/>
    <w:rsid w:val="00A80FE1"/>
    <w:rsid w:val="00A8162A"/>
    <w:rsid w:val="00A81DB8"/>
    <w:rsid w:val="00A82780"/>
    <w:rsid w:val="00A85F67"/>
    <w:rsid w:val="00A87F32"/>
    <w:rsid w:val="00A90B5C"/>
    <w:rsid w:val="00A925EC"/>
    <w:rsid w:val="00A92BA4"/>
    <w:rsid w:val="00A942C4"/>
    <w:rsid w:val="00A95E5E"/>
    <w:rsid w:val="00A965C3"/>
    <w:rsid w:val="00A96CE6"/>
    <w:rsid w:val="00A97472"/>
    <w:rsid w:val="00A97C30"/>
    <w:rsid w:val="00AA0DBF"/>
    <w:rsid w:val="00AA222D"/>
    <w:rsid w:val="00AA2DB8"/>
    <w:rsid w:val="00AA441C"/>
    <w:rsid w:val="00AA543E"/>
    <w:rsid w:val="00AA54FF"/>
    <w:rsid w:val="00AA5669"/>
    <w:rsid w:val="00AA588E"/>
    <w:rsid w:val="00AA7007"/>
    <w:rsid w:val="00AB0355"/>
    <w:rsid w:val="00AB2F13"/>
    <w:rsid w:val="00AB3052"/>
    <w:rsid w:val="00AB3A7D"/>
    <w:rsid w:val="00AB5059"/>
    <w:rsid w:val="00AB71C3"/>
    <w:rsid w:val="00AB725E"/>
    <w:rsid w:val="00AC03A0"/>
    <w:rsid w:val="00AC1086"/>
    <w:rsid w:val="00AC12C2"/>
    <w:rsid w:val="00AC2162"/>
    <w:rsid w:val="00AC250D"/>
    <w:rsid w:val="00AC28FB"/>
    <w:rsid w:val="00AC3837"/>
    <w:rsid w:val="00AC6783"/>
    <w:rsid w:val="00AC6AA5"/>
    <w:rsid w:val="00AC755C"/>
    <w:rsid w:val="00AC7DB8"/>
    <w:rsid w:val="00AC7E52"/>
    <w:rsid w:val="00AC7FD6"/>
    <w:rsid w:val="00AD08A7"/>
    <w:rsid w:val="00AD0971"/>
    <w:rsid w:val="00AD266A"/>
    <w:rsid w:val="00AD403F"/>
    <w:rsid w:val="00AD420A"/>
    <w:rsid w:val="00AD4B6D"/>
    <w:rsid w:val="00AD5959"/>
    <w:rsid w:val="00AD6C9E"/>
    <w:rsid w:val="00AD7E38"/>
    <w:rsid w:val="00AE14BF"/>
    <w:rsid w:val="00AE3376"/>
    <w:rsid w:val="00AE4BDB"/>
    <w:rsid w:val="00AE6D13"/>
    <w:rsid w:val="00AE7513"/>
    <w:rsid w:val="00AE760A"/>
    <w:rsid w:val="00AF00D5"/>
    <w:rsid w:val="00AF06E7"/>
    <w:rsid w:val="00AF1640"/>
    <w:rsid w:val="00AF173F"/>
    <w:rsid w:val="00AF2FEE"/>
    <w:rsid w:val="00AF3F2B"/>
    <w:rsid w:val="00AF4A8E"/>
    <w:rsid w:val="00AF59B6"/>
    <w:rsid w:val="00AF63B3"/>
    <w:rsid w:val="00AF6AC0"/>
    <w:rsid w:val="00AF739E"/>
    <w:rsid w:val="00B00168"/>
    <w:rsid w:val="00B015D9"/>
    <w:rsid w:val="00B01998"/>
    <w:rsid w:val="00B0236B"/>
    <w:rsid w:val="00B05ADE"/>
    <w:rsid w:val="00B05BE5"/>
    <w:rsid w:val="00B1013D"/>
    <w:rsid w:val="00B10929"/>
    <w:rsid w:val="00B10F87"/>
    <w:rsid w:val="00B12F73"/>
    <w:rsid w:val="00B13398"/>
    <w:rsid w:val="00B1640E"/>
    <w:rsid w:val="00B20493"/>
    <w:rsid w:val="00B20592"/>
    <w:rsid w:val="00B226C4"/>
    <w:rsid w:val="00B24F18"/>
    <w:rsid w:val="00B25AFF"/>
    <w:rsid w:val="00B262C9"/>
    <w:rsid w:val="00B266FE"/>
    <w:rsid w:val="00B2794E"/>
    <w:rsid w:val="00B27AE7"/>
    <w:rsid w:val="00B30D74"/>
    <w:rsid w:val="00B30FB3"/>
    <w:rsid w:val="00B330F7"/>
    <w:rsid w:val="00B33EC3"/>
    <w:rsid w:val="00B34A48"/>
    <w:rsid w:val="00B3542C"/>
    <w:rsid w:val="00B3587D"/>
    <w:rsid w:val="00B3600B"/>
    <w:rsid w:val="00B37CB9"/>
    <w:rsid w:val="00B4000C"/>
    <w:rsid w:val="00B432EB"/>
    <w:rsid w:val="00B43307"/>
    <w:rsid w:val="00B43FFE"/>
    <w:rsid w:val="00B4422B"/>
    <w:rsid w:val="00B44629"/>
    <w:rsid w:val="00B45315"/>
    <w:rsid w:val="00B45977"/>
    <w:rsid w:val="00B45EAB"/>
    <w:rsid w:val="00B46735"/>
    <w:rsid w:val="00B473DB"/>
    <w:rsid w:val="00B50D77"/>
    <w:rsid w:val="00B50FCE"/>
    <w:rsid w:val="00B546B1"/>
    <w:rsid w:val="00B54A74"/>
    <w:rsid w:val="00B551B2"/>
    <w:rsid w:val="00B552C6"/>
    <w:rsid w:val="00B56E64"/>
    <w:rsid w:val="00B60B6F"/>
    <w:rsid w:val="00B64DCF"/>
    <w:rsid w:val="00B6700B"/>
    <w:rsid w:val="00B67B1E"/>
    <w:rsid w:val="00B7187C"/>
    <w:rsid w:val="00B7282E"/>
    <w:rsid w:val="00B73FA6"/>
    <w:rsid w:val="00B746B8"/>
    <w:rsid w:val="00B74B76"/>
    <w:rsid w:val="00B75956"/>
    <w:rsid w:val="00B7665E"/>
    <w:rsid w:val="00B77002"/>
    <w:rsid w:val="00B77046"/>
    <w:rsid w:val="00B80171"/>
    <w:rsid w:val="00B810CB"/>
    <w:rsid w:val="00B823DD"/>
    <w:rsid w:val="00B82D59"/>
    <w:rsid w:val="00B82F98"/>
    <w:rsid w:val="00B83021"/>
    <w:rsid w:val="00B83B0E"/>
    <w:rsid w:val="00B8485F"/>
    <w:rsid w:val="00B85005"/>
    <w:rsid w:val="00B852A4"/>
    <w:rsid w:val="00B8753D"/>
    <w:rsid w:val="00B90168"/>
    <w:rsid w:val="00B90F5C"/>
    <w:rsid w:val="00B912FD"/>
    <w:rsid w:val="00B91A01"/>
    <w:rsid w:val="00B9260D"/>
    <w:rsid w:val="00B93E60"/>
    <w:rsid w:val="00B9427D"/>
    <w:rsid w:val="00B9480C"/>
    <w:rsid w:val="00B94B2A"/>
    <w:rsid w:val="00B94E0E"/>
    <w:rsid w:val="00B95D2D"/>
    <w:rsid w:val="00B967D9"/>
    <w:rsid w:val="00BA0185"/>
    <w:rsid w:val="00BA0830"/>
    <w:rsid w:val="00BA19AB"/>
    <w:rsid w:val="00BA7F99"/>
    <w:rsid w:val="00BB1106"/>
    <w:rsid w:val="00BB16D9"/>
    <w:rsid w:val="00BB1939"/>
    <w:rsid w:val="00BB388F"/>
    <w:rsid w:val="00BB4DF0"/>
    <w:rsid w:val="00BB4FAA"/>
    <w:rsid w:val="00BB59F9"/>
    <w:rsid w:val="00BB695D"/>
    <w:rsid w:val="00BB7BE2"/>
    <w:rsid w:val="00BC0A80"/>
    <w:rsid w:val="00BC106A"/>
    <w:rsid w:val="00BC2CA2"/>
    <w:rsid w:val="00BC36DC"/>
    <w:rsid w:val="00BC41A0"/>
    <w:rsid w:val="00BC68D3"/>
    <w:rsid w:val="00BC745F"/>
    <w:rsid w:val="00BD0967"/>
    <w:rsid w:val="00BD137D"/>
    <w:rsid w:val="00BD15E4"/>
    <w:rsid w:val="00BD28B8"/>
    <w:rsid w:val="00BD2B71"/>
    <w:rsid w:val="00BD3077"/>
    <w:rsid w:val="00BD4E39"/>
    <w:rsid w:val="00BD7878"/>
    <w:rsid w:val="00BE0295"/>
    <w:rsid w:val="00BE1B61"/>
    <w:rsid w:val="00BE1D2E"/>
    <w:rsid w:val="00BE1DDF"/>
    <w:rsid w:val="00BE313A"/>
    <w:rsid w:val="00BE4118"/>
    <w:rsid w:val="00BE412C"/>
    <w:rsid w:val="00BE47EE"/>
    <w:rsid w:val="00BE5540"/>
    <w:rsid w:val="00BE56A2"/>
    <w:rsid w:val="00BF0DE5"/>
    <w:rsid w:val="00BF1C64"/>
    <w:rsid w:val="00BF5408"/>
    <w:rsid w:val="00BF5435"/>
    <w:rsid w:val="00BF67A6"/>
    <w:rsid w:val="00BF765A"/>
    <w:rsid w:val="00C01C2B"/>
    <w:rsid w:val="00C03142"/>
    <w:rsid w:val="00C03CB1"/>
    <w:rsid w:val="00C07067"/>
    <w:rsid w:val="00C07854"/>
    <w:rsid w:val="00C11806"/>
    <w:rsid w:val="00C11B3B"/>
    <w:rsid w:val="00C135B8"/>
    <w:rsid w:val="00C13D8F"/>
    <w:rsid w:val="00C1442A"/>
    <w:rsid w:val="00C1451E"/>
    <w:rsid w:val="00C16592"/>
    <w:rsid w:val="00C17F7A"/>
    <w:rsid w:val="00C20799"/>
    <w:rsid w:val="00C21EA4"/>
    <w:rsid w:val="00C226A8"/>
    <w:rsid w:val="00C22E96"/>
    <w:rsid w:val="00C22F99"/>
    <w:rsid w:val="00C2389C"/>
    <w:rsid w:val="00C248C4"/>
    <w:rsid w:val="00C25797"/>
    <w:rsid w:val="00C26DEF"/>
    <w:rsid w:val="00C2777D"/>
    <w:rsid w:val="00C30489"/>
    <w:rsid w:val="00C30CB0"/>
    <w:rsid w:val="00C30ED3"/>
    <w:rsid w:val="00C32319"/>
    <w:rsid w:val="00C33D88"/>
    <w:rsid w:val="00C344EE"/>
    <w:rsid w:val="00C346EE"/>
    <w:rsid w:val="00C34A85"/>
    <w:rsid w:val="00C363FE"/>
    <w:rsid w:val="00C37514"/>
    <w:rsid w:val="00C37A76"/>
    <w:rsid w:val="00C4029A"/>
    <w:rsid w:val="00C40CCC"/>
    <w:rsid w:val="00C41916"/>
    <w:rsid w:val="00C41AAA"/>
    <w:rsid w:val="00C439E5"/>
    <w:rsid w:val="00C43D23"/>
    <w:rsid w:val="00C46BF5"/>
    <w:rsid w:val="00C47D79"/>
    <w:rsid w:val="00C503B8"/>
    <w:rsid w:val="00C51383"/>
    <w:rsid w:val="00C5139E"/>
    <w:rsid w:val="00C52599"/>
    <w:rsid w:val="00C52817"/>
    <w:rsid w:val="00C528F6"/>
    <w:rsid w:val="00C52927"/>
    <w:rsid w:val="00C53711"/>
    <w:rsid w:val="00C54599"/>
    <w:rsid w:val="00C54E35"/>
    <w:rsid w:val="00C55172"/>
    <w:rsid w:val="00C566B3"/>
    <w:rsid w:val="00C57288"/>
    <w:rsid w:val="00C57783"/>
    <w:rsid w:val="00C60DDD"/>
    <w:rsid w:val="00C6168F"/>
    <w:rsid w:val="00C61831"/>
    <w:rsid w:val="00C646BD"/>
    <w:rsid w:val="00C65A8D"/>
    <w:rsid w:val="00C660F6"/>
    <w:rsid w:val="00C675AC"/>
    <w:rsid w:val="00C742F2"/>
    <w:rsid w:val="00C7508E"/>
    <w:rsid w:val="00C750F9"/>
    <w:rsid w:val="00C7573E"/>
    <w:rsid w:val="00C75BBB"/>
    <w:rsid w:val="00C762A4"/>
    <w:rsid w:val="00C7775D"/>
    <w:rsid w:val="00C77D67"/>
    <w:rsid w:val="00C77EC3"/>
    <w:rsid w:val="00C80069"/>
    <w:rsid w:val="00C801E0"/>
    <w:rsid w:val="00C81540"/>
    <w:rsid w:val="00C81A9C"/>
    <w:rsid w:val="00C82917"/>
    <w:rsid w:val="00C835E0"/>
    <w:rsid w:val="00C8421B"/>
    <w:rsid w:val="00C8450F"/>
    <w:rsid w:val="00C85F18"/>
    <w:rsid w:val="00C86448"/>
    <w:rsid w:val="00C8654F"/>
    <w:rsid w:val="00C8765E"/>
    <w:rsid w:val="00C90F11"/>
    <w:rsid w:val="00C923CD"/>
    <w:rsid w:val="00C93DDF"/>
    <w:rsid w:val="00C93F14"/>
    <w:rsid w:val="00C94BFB"/>
    <w:rsid w:val="00C961A5"/>
    <w:rsid w:val="00C964F8"/>
    <w:rsid w:val="00C96557"/>
    <w:rsid w:val="00C96DC3"/>
    <w:rsid w:val="00C97660"/>
    <w:rsid w:val="00C97875"/>
    <w:rsid w:val="00CA0381"/>
    <w:rsid w:val="00CA0BE3"/>
    <w:rsid w:val="00CA0F5E"/>
    <w:rsid w:val="00CA101B"/>
    <w:rsid w:val="00CA1AAE"/>
    <w:rsid w:val="00CA3565"/>
    <w:rsid w:val="00CA4A31"/>
    <w:rsid w:val="00CA4B21"/>
    <w:rsid w:val="00CA5346"/>
    <w:rsid w:val="00CA5724"/>
    <w:rsid w:val="00CA7C39"/>
    <w:rsid w:val="00CB09D4"/>
    <w:rsid w:val="00CB0D20"/>
    <w:rsid w:val="00CB2804"/>
    <w:rsid w:val="00CB2DB2"/>
    <w:rsid w:val="00CB34D9"/>
    <w:rsid w:val="00CB4ABF"/>
    <w:rsid w:val="00CB4CA1"/>
    <w:rsid w:val="00CB5A66"/>
    <w:rsid w:val="00CB6A0C"/>
    <w:rsid w:val="00CB749F"/>
    <w:rsid w:val="00CC19DF"/>
    <w:rsid w:val="00CC28FE"/>
    <w:rsid w:val="00CC2B48"/>
    <w:rsid w:val="00CC3180"/>
    <w:rsid w:val="00CC3C04"/>
    <w:rsid w:val="00CC5275"/>
    <w:rsid w:val="00CC7766"/>
    <w:rsid w:val="00CD0960"/>
    <w:rsid w:val="00CD19FC"/>
    <w:rsid w:val="00CD265C"/>
    <w:rsid w:val="00CD3878"/>
    <w:rsid w:val="00CD3FE9"/>
    <w:rsid w:val="00CD4150"/>
    <w:rsid w:val="00CD43DC"/>
    <w:rsid w:val="00CD4E25"/>
    <w:rsid w:val="00CD5CA9"/>
    <w:rsid w:val="00CD6A8A"/>
    <w:rsid w:val="00CE0F50"/>
    <w:rsid w:val="00CE189A"/>
    <w:rsid w:val="00CE1A8C"/>
    <w:rsid w:val="00CE2088"/>
    <w:rsid w:val="00CE738F"/>
    <w:rsid w:val="00CE73A1"/>
    <w:rsid w:val="00CE770F"/>
    <w:rsid w:val="00CE7DB3"/>
    <w:rsid w:val="00CF177B"/>
    <w:rsid w:val="00CF1A26"/>
    <w:rsid w:val="00CF2051"/>
    <w:rsid w:val="00CF2194"/>
    <w:rsid w:val="00CF21B2"/>
    <w:rsid w:val="00CF230E"/>
    <w:rsid w:val="00CF33C9"/>
    <w:rsid w:val="00CF3F94"/>
    <w:rsid w:val="00CF540E"/>
    <w:rsid w:val="00CF55E2"/>
    <w:rsid w:val="00CF60C1"/>
    <w:rsid w:val="00CF6700"/>
    <w:rsid w:val="00CF6E78"/>
    <w:rsid w:val="00CF7BB6"/>
    <w:rsid w:val="00D025D4"/>
    <w:rsid w:val="00D035ED"/>
    <w:rsid w:val="00D04A11"/>
    <w:rsid w:val="00D06657"/>
    <w:rsid w:val="00D07AB1"/>
    <w:rsid w:val="00D11934"/>
    <w:rsid w:val="00D11AED"/>
    <w:rsid w:val="00D12DC8"/>
    <w:rsid w:val="00D130C6"/>
    <w:rsid w:val="00D14579"/>
    <w:rsid w:val="00D14BEE"/>
    <w:rsid w:val="00D170F9"/>
    <w:rsid w:val="00D21ECE"/>
    <w:rsid w:val="00D23538"/>
    <w:rsid w:val="00D23790"/>
    <w:rsid w:val="00D241B0"/>
    <w:rsid w:val="00D242B7"/>
    <w:rsid w:val="00D24A11"/>
    <w:rsid w:val="00D24A6C"/>
    <w:rsid w:val="00D2638C"/>
    <w:rsid w:val="00D26CC0"/>
    <w:rsid w:val="00D30983"/>
    <w:rsid w:val="00D3279D"/>
    <w:rsid w:val="00D32C88"/>
    <w:rsid w:val="00D3452E"/>
    <w:rsid w:val="00D346E7"/>
    <w:rsid w:val="00D34BC1"/>
    <w:rsid w:val="00D34EF5"/>
    <w:rsid w:val="00D36438"/>
    <w:rsid w:val="00D36CF5"/>
    <w:rsid w:val="00D41A08"/>
    <w:rsid w:val="00D41BDB"/>
    <w:rsid w:val="00D4222C"/>
    <w:rsid w:val="00D42658"/>
    <w:rsid w:val="00D429B5"/>
    <w:rsid w:val="00D441A4"/>
    <w:rsid w:val="00D44614"/>
    <w:rsid w:val="00D454B1"/>
    <w:rsid w:val="00D45900"/>
    <w:rsid w:val="00D466DB"/>
    <w:rsid w:val="00D468D9"/>
    <w:rsid w:val="00D47EA8"/>
    <w:rsid w:val="00D51855"/>
    <w:rsid w:val="00D52371"/>
    <w:rsid w:val="00D531E0"/>
    <w:rsid w:val="00D53FC9"/>
    <w:rsid w:val="00D5490C"/>
    <w:rsid w:val="00D54B85"/>
    <w:rsid w:val="00D55129"/>
    <w:rsid w:val="00D55AA5"/>
    <w:rsid w:val="00D56FA5"/>
    <w:rsid w:val="00D57145"/>
    <w:rsid w:val="00D57D94"/>
    <w:rsid w:val="00D61702"/>
    <w:rsid w:val="00D61D42"/>
    <w:rsid w:val="00D62DB9"/>
    <w:rsid w:val="00D64310"/>
    <w:rsid w:val="00D65254"/>
    <w:rsid w:val="00D66EB5"/>
    <w:rsid w:val="00D67900"/>
    <w:rsid w:val="00D67B46"/>
    <w:rsid w:val="00D714C3"/>
    <w:rsid w:val="00D7453F"/>
    <w:rsid w:val="00D75941"/>
    <w:rsid w:val="00D75C15"/>
    <w:rsid w:val="00D75C2C"/>
    <w:rsid w:val="00D768C5"/>
    <w:rsid w:val="00D76A79"/>
    <w:rsid w:val="00D77161"/>
    <w:rsid w:val="00D77407"/>
    <w:rsid w:val="00D77D15"/>
    <w:rsid w:val="00D805AC"/>
    <w:rsid w:val="00D812E9"/>
    <w:rsid w:val="00D8148A"/>
    <w:rsid w:val="00D82E07"/>
    <w:rsid w:val="00D8312B"/>
    <w:rsid w:val="00D83736"/>
    <w:rsid w:val="00D83760"/>
    <w:rsid w:val="00D840E1"/>
    <w:rsid w:val="00D85A09"/>
    <w:rsid w:val="00D8691F"/>
    <w:rsid w:val="00D86CC5"/>
    <w:rsid w:val="00D90B33"/>
    <w:rsid w:val="00D91C69"/>
    <w:rsid w:val="00D926AA"/>
    <w:rsid w:val="00D93247"/>
    <w:rsid w:val="00D93528"/>
    <w:rsid w:val="00D93A71"/>
    <w:rsid w:val="00D93B2A"/>
    <w:rsid w:val="00D93B54"/>
    <w:rsid w:val="00D943AE"/>
    <w:rsid w:val="00DA1557"/>
    <w:rsid w:val="00DA285A"/>
    <w:rsid w:val="00DA3CC1"/>
    <w:rsid w:val="00DA6DBB"/>
    <w:rsid w:val="00DB3128"/>
    <w:rsid w:val="00DB343F"/>
    <w:rsid w:val="00DB3A98"/>
    <w:rsid w:val="00DB3F85"/>
    <w:rsid w:val="00DB4357"/>
    <w:rsid w:val="00DB5CD2"/>
    <w:rsid w:val="00DB6416"/>
    <w:rsid w:val="00DB7649"/>
    <w:rsid w:val="00DC0089"/>
    <w:rsid w:val="00DC00C2"/>
    <w:rsid w:val="00DC15BB"/>
    <w:rsid w:val="00DC1C48"/>
    <w:rsid w:val="00DC2060"/>
    <w:rsid w:val="00DC27BD"/>
    <w:rsid w:val="00DC65CD"/>
    <w:rsid w:val="00DC6AE0"/>
    <w:rsid w:val="00DC7666"/>
    <w:rsid w:val="00DD14F4"/>
    <w:rsid w:val="00DD1CA6"/>
    <w:rsid w:val="00DD21D0"/>
    <w:rsid w:val="00DD2864"/>
    <w:rsid w:val="00DD2F93"/>
    <w:rsid w:val="00DD3112"/>
    <w:rsid w:val="00DD625A"/>
    <w:rsid w:val="00DD6CD2"/>
    <w:rsid w:val="00DD72CF"/>
    <w:rsid w:val="00DD7E88"/>
    <w:rsid w:val="00DE08DB"/>
    <w:rsid w:val="00DE0D63"/>
    <w:rsid w:val="00DE10E6"/>
    <w:rsid w:val="00DE1560"/>
    <w:rsid w:val="00DE2743"/>
    <w:rsid w:val="00DE2D4F"/>
    <w:rsid w:val="00DE3633"/>
    <w:rsid w:val="00DE3BA8"/>
    <w:rsid w:val="00DE483A"/>
    <w:rsid w:val="00DE6C41"/>
    <w:rsid w:val="00DE71D8"/>
    <w:rsid w:val="00DE7CCE"/>
    <w:rsid w:val="00DE7F49"/>
    <w:rsid w:val="00DF0B60"/>
    <w:rsid w:val="00DF2166"/>
    <w:rsid w:val="00DF239D"/>
    <w:rsid w:val="00DF3DC1"/>
    <w:rsid w:val="00DF439E"/>
    <w:rsid w:val="00DF63D3"/>
    <w:rsid w:val="00DF7B10"/>
    <w:rsid w:val="00E02C46"/>
    <w:rsid w:val="00E02FC2"/>
    <w:rsid w:val="00E040B9"/>
    <w:rsid w:val="00E04648"/>
    <w:rsid w:val="00E04C58"/>
    <w:rsid w:val="00E05136"/>
    <w:rsid w:val="00E051F8"/>
    <w:rsid w:val="00E06755"/>
    <w:rsid w:val="00E071E6"/>
    <w:rsid w:val="00E07DDF"/>
    <w:rsid w:val="00E125F6"/>
    <w:rsid w:val="00E14676"/>
    <w:rsid w:val="00E14D76"/>
    <w:rsid w:val="00E1537E"/>
    <w:rsid w:val="00E15914"/>
    <w:rsid w:val="00E161BB"/>
    <w:rsid w:val="00E206AF"/>
    <w:rsid w:val="00E20FC0"/>
    <w:rsid w:val="00E213FE"/>
    <w:rsid w:val="00E21524"/>
    <w:rsid w:val="00E23CB0"/>
    <w:rsid w:val="00E24FE7"/>
    <w:rsid w:val="00E250BD"/>
    <w:rsid w:val="00E27905"/>
    <w:rsid w:val="00E32252"/>
    <w:rsid w:val="00E331B0"/>
    <w:rsid w:val="00E34BFD"/>
    <w:rsid w:val="00E35511"/>
    <w:rsid w:val="00E35703"/>
    <w:rsid w:val="00E36CEB"/>
    <w:rsid w:val="00E37E2B"/>
    <w:rsid w:val="00E4028A"/>
    <w:rsid w:val="00E40F04"/>
    <w:rsid w:val="00E41145"/>
    <w:rsid w:val="00E41460"/>
    <w:rsid w:val="00E41A13"/>
    <w:rsid w:val="00E42FE0"/>
    <w:rsid w:val="00E43256"/>
    <w:rsid w:val="00E432D4"/>
    <w:rsid w:val="00E43FB5"/>
    <w:rsid w:val="00E44CC6"/>
    <w:rsid w:val="00E44CF0"/>
    <w:rsid w:val="00E452DB"/>
    <w:rsid w:val="00E46AC0"/>
    <w:rsid w:val="00E47A68"/>
    <w:rsid w:val="00E47B65"/>
    <w:rsid w:val="00E5027A"/>
    <w:rsid w:val="00E51F60"/>
    <w:rsid w:val="00E52BBA"/>
    <w:rsid w:val="00E52DF1"/>
    <w:rsid w:val="00E530C0"/>
    <w:rsid w:val="00E54039"/>
    <w:rsid w:val="00E55C3C"/>
    <w:rsid w:val="00E56709"/>
    <w:rsid w:val="00E57A75"/>
    <w:rsid w:val="00E60275"/>
    <w:rsid w:val="00E60AE1"/>
    <w:rsid w:val="00E615CB"/>
    <w:rsid w:val="00E62595"/>
    <w:rsid w:val="00E63A1F"/>
    <w:rsid w:val="00E63B35"/>
    <w:rsid w:val="00E65D17"/>
    <w:rsid w:val="00E66A08"/>
    <w:rsid w:val="00E6748E"/>
    <w:rsid w:val="00E73D00"/>
    <w:rsid w:val="00E7570E"/>
    <w:rsid w:val="00E75CC2"/>
    <w:rsid w:val="00E76A24"/>
    <w:rsid w:val="00E77FC3"/>
    <w:rsid w:val="00E80074"/>
    <w:rsid w:val="00E80FAB"/>
    <w:rsid w:val="00E81CDF"/>
    <w:rsid w:val="00E82DF3"/>
    <w:rsid w:val="00E85E8A"/>
    <w:rsid w:val="00E85F37"/>
    <w:rsid w:val="00E868FA"/>
    <w:rsid w:val="00E87A29"/>
    <w:rsid w:val="00E9126B"/>
    <w:rsid w:val="00E91686"/>
    <w:rsid w:val="00E920CC"/>
    <w:rsid w:val="00E930B7"/>
    <w:rsid w:val="00E93E09"/>
    <w:rsid w:val="00E963F9"/>
    <w:rsid w:val="00E96FA4"/>
    <w:rsid w:val="00E97A05"/>
    <w:rsid w:val="00EA02F7"/>
    <w:rsid w:val="00EA17AF"/>
    <w:rsid w:val="00EA1A87"/>
    <w:rsid w:val="00EA31C4"/>
    <w:rsid w:val="00EA3B56"/>
    <w:rsid w:val="00EA480C"/>
    <w:rsid w:val="00EA555F"/>
    <w:rsid w:val="00EA5FA0"/>
    <w:rsid w:val="00EA75F6"/>
    <w:rsid w:val="00EA7E59"/>
    <w:rsid w:val="00EB0DAF"/>
    <w:rsid w:val="00EB1B44"/>
    <w:rsid w:val="00EB2885"/>
    <w:rsid w:val="00EB28B2"/>
    <w:rsid w:val="00EB3940"/>
    <w:rsid w:val="00EB43C2"/>
    <w:rsid w:val="00EB4505"/>
    <w:rsid w:val="00EB61CF"/>
    <w:rsid w:val="00EB6529"/>
    <w:rsid w:val="00EB6698"/>
    <w:rsid w:val="00EC00F4"/>
    <w:rsid w:val="00EC27E4"/>
    <w:rsid w:val="00EC2BDF"/>
    <w:rsid w:val="00EC4AB7"/>
    <w:rsid w:val="00EC625C"/>
    <w:rsid w:val="00EC694A"/>
    <w:rsid w:val="00EC7C43"/>
    <w:rsid w:val="00ED0125"/>
    <w:rsid w:val="00ED041E"/>
    <w:rsid w:val="00ED0466"/>
    <w:rsid w:val="00ED05B4"/>
    <w:rsid w:val="00ED1017"/>
    <w:rsid w:val="00ED1A44"/>
    <w:rsid w:val="00ED32A8"/>
    <w:rsid w:val="00ED4E2A"/>
    <w:rsid w:val="00ED5938"/>
    <w:rsid w:val="00ED5A35"/>
    <w:rsid w:val="00ED778A"/>
    <w:rsid w:val="00EE1A51"/>
    <w:rsid w:val="00EE2771"/>
    <w:rsid w:val="00EE2973"/>
    <w:rsid w:val="00EE2C46"/>
    <w:rsid w:val="00EE3095"/>
    <w:rsid w:val="00EE3505"/>
    <w:rsid w:val="00EE3C6F"/>
    <w:rsid w:val="00EE4942"/>
    <w:rsid w:val="00EE4DD0"/>
    <w:rsid w:val="00EE541F"/>
    <w:rsid w:val="00EE598E"/>
    <w:rsid w:val="00EE5C13"/>
    <w:rsid w:val="00EE7DE0"/>
    <w:rsid w:val="00EF0EB3"/>
    <w:rsid w:val="00EF0F33"/>
    <w:rsid w:val="00EF195E"/>
    <w:rsid w:val="00EF3220"/>
    <w:rsid w:val="00EF388D"/>
    <w:rsid w:val="00EF3C69"/>
    <w:rsid w:val="00EF4159"/>
    <w:rsid w:val="00EF53B3"/>
    <w:rsid w:val="00EF6550"/>
    <w:rsid w:val="00EF666B"/>
    <w:rsid w:val="00EF7E07"/>
    <w:rsid w:val="00F00C2F"/>
    <w:rsid w:val="00F018D5"/>
    <w:rsid w:val="00F019E2"/>
    <w:rsid w:val="00F020B3"/>
    <w:rsid w:val="00F02E25"/>
    <w:rsid w:val="00F03159"/>
    <w:rsid w:val="00F0381D"/>
    <w:rsid w:val="00F0423C"/>
    <w:rsid w:val="00F05F7B"/>
    <w:rsid w:val="00F06149"/>
    <w:rsid w:val="00F0674B"/>
    <w:rsid w:val="00F06900"/>
    <w:rsid w:val="00F10839"/>
    <w:rsid w:val="00F11E79"/>
    <w:rsid w:val="00F14E5F"/>
    <w:rsid w:val="00F1795B"/>
    <w:rsid w:val="00F20473"/>
    <w:rsid w:val="00F21161"/>
    <w:rsid w:val="00F21263"/>
    <w:rsid w:val="00F21BB9"/>
    <w:rsid w:val="00F2338A"/>
    <w:rsid w:val="00F25F4C"/>
    <w:rsid w:val="00F26A3A"/>
    <w:rsid w:val="00F278AE"/>
    <w:rsid w:val="00F320E9"/>
    <w:rsid w:val="00F33806"/>
    <w:rsid w:val="00F3498A"/>
    <w:rsid w:val="00F34D2F"/>
    <w:rsid w:val="00F355AB"/>
    <w:rsid w:val="00F35FC2"/>
    <w:rsid w:val="00F36268"/>
    <w:rsid w:val="00F363F1"/>
    <w:rsid w:val="00F375E2"/>
    <w:rsid w:val="00F40958"/>
    <w:rsid w:val="00F4095E"/>
    <w:rsid w:val="00F419BD"/>
    <w:rsid w:val="00F41A0A"/>
    <w:rsid w:val="00F41AE8"/>
    <w:rsid w:val="00F420F4"/>
    <w:rsid w:val="00F43811"/>
    <w:rsid w:val="00F43817"/>
    <w:rsid w:val="00F43966"/>
    <w:rsid w:val="00F44695"/>
    <w:rsid w:val="00F45457"/>
    <w:rsid w:val="00F45BED"/>
    <w:rsid w:val="00F519E8"/>
    <w:rsid w:val="00F51B0F"/>
    <w:rsid w:val="00F51D22"/>
    <w:rsid w:val="00F53A17"/>
    <w:rsid w:val="00F55215"/>
    <w:rsid w:val="00F60ABC"/>
    <w:rsid w:val="00F61906"/>
    <w:rsid w:val="00F61B2E"/>
    <w:rsid w:val="00F61DA3"/>
    <w:rsid w:val="00F62247"/>
    <w:rsid w:val="00F6259E"/>
    <w:rsid w:val="00F637F2"/>
    <w:rsid w:val="00F64825"/>
    <w:rsid w:val="00F65555"/>
    <w:rsid w:val="00F65FC1"/>
    <w:rsid w:val="00F666C9"/>
    <w:rsid w:val="00F6679A"/>
    <w:rsid w:val="00F66D46"/>
    <w:rsid w:val="00F67A62"/>
    <w:rsid w:val="00F67E6F"/>
    <w:rsid w:val="00F70862"/>
    <w:rsid w:val="00F70CAB"/>
    <w:rsid w:val="00F71C95"/>
    <w:rsid w:val="00F72584"/>
    <w:rsid w:val="00F72634"/>
    <w:rsid w:val="00F731C4"/>
    <w:rsid w:val="00F73AD1"/>
    <w:rsid w:val="00F75E73"/>
    <w:rsid w:val="00F75EA1"/>
    <w:rsid w:val="00F75EDA"/>
    <w:rsid w:val="00F80D8F"/>
    <w:rsid w:val="00F815E7"/>
    <w:rsid w:val="00F817D4"/>
    <w:rsid w:val="00F81872"/>
    <w:rsid w:val="00F81CC1"/>
    <w:rsid w:val="00F83D43"/>
    <w:rsid w:val="00F84907"/>
    <w:rsid w:val="00F84DDE"/>
    <w:rsid w:val="00F84F0D"/>
    <w:rsid w:val="00F852F2"/>
    <w:rsid w:val="00F86675"/>
    <w:rsid w:val="00F870CA"/>
    <w:rsid w:val="00F878D8"/>
    <w:rsid w:val="00F87D43"/>
    <w:rsid w:val="00F90090"/>
    <w:rsid w:val="00F901E6"/>
    <w:rsid w:val="00F907EE"/>
    <w:rsid w:val="00F91D74"/>
    <w:rsid w:val="00F92462"/>
    <w:rsid w:val="00F92777"/>
    <w:rsid w:val="00F950C9"/>
    <w:rsid w:val="00F96D32"/>
    <w:rsid w:val="00F975A1"/>
    <w:rsid w:val="00F9783F"/>
    <w:rsid w:val="00FA42FE"/>
    <w:rsid w:val="00FA43AA"/>
    <w:rsid w:val="00FA533D"/>
    <w:rsid w:val="00FA57D2"/>
    <w:rsid w:val="00FA606C"/>
    <w:rsid w:val="00FA64A1"/>
    <w:rsid w:val="00FA6787"/>
    <w:rsid w:val="00FA7ACD"/>
    <w:rsid w:val="00FA7AF8"/>
    <w:rsid w:val="00FA7FD8"/>
    <w:rsid w:val="00FB10F0"/>
    <w:rsid w:val="00FB1810"/>
    <w:rsid w:val="00FB193C"/>
    <w:rsid w:val="00FB1CC5"/>
    <w:rsid w:val="00FB3925"/>
    <w:rsid w:val="00FB43D6"/>
    <w:rsid w:val="00FB5030"/>
    <w:rsid w:val="00FB73A4"/>
    <w:rsid w:val="00FB7CE2"/>
    <w:rsid w:val="00FB7CF4"/>
    <w:rsid w:val="00FC081B"/>
    <w:rsid w:val="00FC09E6"/>
    <w:rsid w:val="00FC0FD1"/>
    <w:rsid w:val="00FC2A94"/>
    <w:rsid w:val="00FC2BCE"/>
    <w:rsid w:val="00FC36AC"/>
    <w:rsid w:val="00FC539C"/>
    <w:rsid w:val="00FC6FCF"/>
    <w:rsid w:val="00FC7F12"/>
    <w:rsid w:val="00FD06A9"/>
    <w:rsid w:val="00FD13B9"/>
    <w:rsid w:val="00FD3E14"/>
    <w:rsid w:val="00FD502B"/>
    <w:rsid w:val="00FD6000"/>
    <w:rsid w:val="00FD7D5F"/>
    <w:rsid w:val="00FE10D4"/>
    <w:rsid w:val="00FE2909"/>
    <w:rsid w:val="00FE5965"/>
    <w:rsid w:val="00FE5998"/>
    <w:rsid w:val="00FE5A86"/>
    <w:rsid w:val="00FE65F7"/>
    <w:rsid w:val="00FF3297"/>
    <w:rsid w:val="00FF447E"/>
    <w:rsid w:val="00FF5A4E"/>
    <w:rsid w:val="00FF6170"/>
    <w:rsid w:val="00FF6FD1"/>
    <w:rsid w:val="00FF6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57264A40"/>
  <w15:chartTrackingRefBased/>
  <w15:docId w15:val="{A884F980-9354-4CFE-AD8B-F3688868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Body Text First Indent" w:uiPriority="99"/>
    <w:lsdException w:name="Body Text 2"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2C3948"/>
  </w:style>
  <w:style w:type="paragraph" w:styleId="1">
    <w:name w:val="heading 1"/>
    <w:basedOn w:val="a3"/>
    <w:next w:val="a3"/>
    <w:link w:val="10"/>
    <w:uiPriority w:val="9"/>
    <w:qFormat/>
    <w:rsid w:val="004F5F32"/>
    <w:pPr>
      <w:keepNext/>
      <w:spacing w:before="240" w:after="60"/>
      <w:outlineLvl w:val="0"/>
    </w:pPr>
    <w:rPr>
      <w:rFonts w:ascii="Cambria" w:hAnsi="Cambria"/>
      <w:b/>
      <w:bCs/>
      <w:kern w:val="32"/>
      <w:sz w:val="32"/>
      <w:szCs w:val="32"/>
      <w:lang w:val="x-none" w:eastAsia="x-none"/>
    </w:rPr>
  </w:style>
  <w:style w:type="paragraph" w:styleId="21">
    <w:name w:val="heading 2"/>
    <w:aliases w:val="OG Heading 2"/>
    <w:basedOn w:val="a3"/>
    <w:next w:val="a3"/>
    <w:link w:val="22"/>
    <w:uiPriority w:val="9"/>
    <w:qFormat/>
    <w:rsid w:val="000875F8"/>
    <w:pPr>
      <w:keepNext/>
      <w:spacing w:before="240" w:after="60"/>
      <w:outlineLvl w:val="1"/>
    </w:pPr>
    <w:rPr>
      <w:rFonts w:ascii="Arial" w:hAnsi="Arial"/>
      <w:b/>
      <w:bCs/>
      <w:i/>
      <w:iCs/>
      <w:sz w:val="28"/>
      <w:szCs w:val="28"/>
      <w:lang w:val="x-none" w:eastAsia="x-none"/>
    </w:rPr>
  </w:style>
  <w:style w:type="paragraph" w:styleId="31">
    <w:name w:val="heading 3"/>
    <w:basedOn w:val="a3"/>
    <w:next w:val="a3"/>
    <w:link w:val="32"/>
    <w:qFormat/>
    <w:rsid w:val="00A365AD"/>
    <w:pPr>
      <w:keepNext/>
      <w:spacing w:before="240" w:after="60"/>
      <w:outlineLvl w:val="2"/>
    </w:pPr>
    <w:rPr>
      <w:rFonts w:ascii="Arial" w:hAnsi="Arial"/>
      <w:b/>
      <w:bCs/>
      <w:sz w:val="26"/>
      <w:szCs w:val="26"/>
      <w:lang w:val="x-none" w:eastAsia="x-none"/>
    </w:rPr>
  </w:style>
  <w:style w:type="paragraph" w:styleId="41">
    <w:name w:val="heading 4"/>
    <w:basedOn w:val="a3"/>
    <w:next w:val="a3"/>
    <w:link w:val="42"/>
    <w:qFormat/>
    <w:rsid w:val="00A365AD"/>
    <w:pPr>
      <w:keepNext/>
      <w:spacing w:before="240" w:after="60"/>
      <w:outlineLvl w:val="3"/>
    </w:pPr>
    <w:rPr>
      <w:b/>
      <w:bCs/>
      <w:sz w:val="28"/>
      <w:szCs w:val="28"/>
      <w:lang w:val="x-none" w:eastAsia="x-none"/>
    </w:rPr>
  </w:style>
  <w:style w:type="paragraph" w:styleId="51">
    <w:name w:val="heading 5"/>
    <w:basedOn w:val="a3"/>
    <w:next w:val="a3"/>
    <w:link w:val="52"/>
    <w:qFormat/>
    <w:rsid w:val="00A365AD"/>
    <w:pPr>
      <w:spacing w:before="240" w:after="60"/>
      <w:outlineLvl w:val="4"/>
    </w:pPr>
    <w:rPr>
      <w:b/>
      <w:bCs/>
      <w:i/>
      <w:iCs/>
      <w:sz w:val="26"/>
      <w:szCs w:val="26"/>
      <w:lang w:val="x-none" w:eastAsia="x-none"/>
    </w:rPr>
  </w:style>
  <w:style w:type="paragraph" w:styleId="6">
    <w:name w:val="heading 6"/>
    <w:basedOn w:val="a3"/>
    <w:next w:val="a3"/>
    <w:link w:val="60"/>
    <w:qFormat/>
    <w:rsid w:val="00A365AD"/>
    <w:pPr>
      <w:spacing w:before="240" w:after="60"/>
      <w:outlineLvl w:val="5"/>
    </w:pPr>
    <w:rPr>
      <w:b/>
      <w:bCs/>
      <w:sz w:val="22"/>
      <w:szCs w:val="22"/>
      <w:lang w:val="x-none" w:eastAsia="x-none"/>
    </w:rPr>
  </w:style>
  <w:style w:type="paragraph" w:styleId="7">
    <w:name w:val="heading 7"/>
    <w:basedOn w:val="a3"/>
    <w:next w:val="a3"/>
    <w:link w:val="70"/>
    <w:qFormat/>
    <w:rsid w:val="00A365AD"/>
    <w:pPr>
      <w:spacing w:before="240" w:after="60"/>
      <w:outlineLvl w:val="6"/>
    </w:pPr>
    <w:rPr>
      <w:sz w:val="24"/>
      <w:szCs w:val="24"/>
      <w:lang w:val="x-none" w:eastAsia="x-none"/>
    </w:rPr>
  </w:style>
  <w:style w:type="paragraph" w:styleId="8">
    <w:name w:val="heading 8"/>
    <w:basedOn w:val="a3"/>
    <w:next w:val="a3"/>
    <w:link w:val="80"/>
    <w:uiPriority w:val="9"/>
    <w:qFormat/>
    <w:rsid w:val="00A365AD"/>
    <w:pPr>
      <w:spacing w:before="240" w:after="60"/>
      <w:outlineLvl w:val="7"/>
    </w:pPr>
    <w:rPr>
      <w:i/>
      <w:iCs/>
      <w:sz w:val="24"/>
      <w:szCs w:val="24"/>
      <w:lang w:val="x-none" w:eastAsia="x-none"/>
    </w:rPr>
  </w:style>
  <w:style w:type="paragraph" w:styleId="9">
    <w:name w:val="heading 9"/>
    <w:basedOn w:val="a3"/>
    <w:next w:val="a3"/>
    <w:qFormat/>
    <w:rsid w:val="00A365AD"/>
    <w:pPr>
      <w:spacing w:before="240" w:after="60"/>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aliases w:val="Table Grid Report"/>
    <w:basedOn w:val="a5"/>
    <w:uiPriority w:val="59"/>
    <w:rsid w:val="00AC2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
    <w:basedOn w:val="a3"/>
    <w:link w:val="a9"/>
    <w:uiPriority w:val="99"/>
    <w:rsid w:val="002250B8"/>
    <w:pPr>
      <w:spacing w:line="240" w:lineRule="atLeast"/>
      <w:ind w:firstLine="360"/>
      <w:jc w:val="both"/>
    </w:pPr>
    <w:rPr>
      <w:bCs/>
      <w:sz w:val="28"/>
      <w:szCs w:val="24"/>
      <w:lang w:val="x-none" w:eastAsia="x-none"/>
    </w:rPr>
  </w:style>
  <w:style w:type="paragraph" w:customStyle="1" w:styleId="11">
    <w:name w:val="Название1"/>
    <w:basedOn w:val="a3"/>
    <w:rsid w:val="002250B8"/>
    <w:pPr>
      <w:jc w:val="center"/>
    </w:pPr>
    <w:rPr>
      <w:b/>
      <w:sz w:val="24"/>
    </w:rPr>
  </w:style>
  <w:style w:type="paragraph" w:styleId="aa">
    <w:name w:val="Body Text"/>
    <w:basedOn w:val="a3"/>
    <w:link w:val="ab"/>
    <w:rsid w:val="00C46BF5"/>
    <w:pPr>
      <w:spacing w:after="120"/>
    </w:pPr>
  </w:style>
  <w:style w:type="paragraph" w:styleId="ac">
    <w:name w:val="Document Map"/>
    <w:basedOn w:val="a3"/>
    <w:link w:val="ad"/>
    <w:uiPriority w:val="99"/>
    <w:rsid w:val="00C6168F"/>
    <w:rPr>
      <w:rFonts w:ascii="Tahoma" w:hAnsi="Tahoma" w:cs="Tahoma"/>
      <w:sz w:val="32"/>
    </w:rPr>
  </w:style>
  <w:style w:type="character" w:customStyle="1" w:styleId="ad">
    <w:name w:val="Схема документа Знак"/>
    <w:link w:val="ac"/>
    <w:uiPriority w:val="99"/>
    <w:rsid w:val="00C6168F"/>
    <w:rPr>
      <w:rFonts w:ascii="Tahoma" w:hAnsi="Tahoma" w:cs="Tahoma"/>
      <w:sz w:val="32"/>
      <w:lang w:val="ru-RU" w:eastAsia="ru-RU" w:bidi="ar-SA"/>
    </w:rPr>
  </w:style>
  <w:style w:type="character" w:customStyle="1" w:styleId="10">
    <w:name w:val="Заголовок 1 Знак"/>
    <w:link w:val="1"/>
    <w:uiPriority w:val="9"/>
    <w:rsid w:val="004F5F32"/>
    <w:rPr>
      <w:rFonts w:ascii="Cambria" w:eastAsia="Times New Roman" w:hAnsi="Cambria" w:cs="Times New Roman"/>
      <w:b/>
      <w:bCs/>
      <w:kern w:val="32"/>
      <w:sz w:val="32"/>
      <w:szCs w:val="32"/>
    </w:rPr>
  </w:style>
  <w:style w:type="paragraph" w:customStyle="1" w:styleId="ae">
    <w:name w:val="Название"/>
    <w:basedOn w:val="a3"/>
    <w:next w:val="a3"/>
    <w:link w:val="af"/>
    <w:qFormat/>
    <w:rsid w:val="004F5F32"/>
    <w:pPr>
      <w:spacing w:before="240" w:after="60"/>
      <w:jc w:val="center"/>
      <w:outlineLvl w:val="0"/>
    </w:pPr>
    <w:rPr>
      <w:rFonts w:ascii="Cambria" w:hAnsi="Cambria"/>
      <w:b/>
      <w:bCs/>
      <w:kern w:val="28"/>
      <w:sz w:val="32"/>
      <w:szCs w:val="32"/>
      <w:lang w:val="x-none" w:eastAsia="x-none"/>
    </w:rPr>
  </w:style>
  <w:style w:type="character" w:customStyle="1" w:styleId="af">
    <w:name w:val="Название Знак"/>
    <w:link w:val="ae"/>
    <w:rsid w:val="004F5F32"/>
    <w:rPr>
      <w:rFonts w:ascii="Cambria" w:eastAsia="Times New Roman" w:hAnsi="Cambria" w:cs="Times New Roman"/>
      <w:b/>
      <w:bCs/>
      <w:kern w:val="28"/>
      <w:sz w:val="32"/>
      <w:szCs w:val="32"/>
    </w:rPr>
  </w:style>
  <w:style w:type="paragraph" w:styleId="af0">
    <w:name w:val="Subtitle"/>
    <w:basedOn w:val="a3"/>
    <w:next w:val="a3"/>
    <w:link w:val="af1"/>
    <w:qFormat/>
    <w:rsid w:val="003C2398"/>
    <w:pPr>
      <w:spacing w:after="60"/>
      <w:ind w:left="708"/>
      <w:outlineLvl w:val="1"/>
    </w:pPr>
    <w:rPr>
      <w:b/>
      <w:caps/>
      <w:sz w:val="28"/>
      <w:szCs w:val="24"/>
      <w:lang w:val="x-none" w:eastAsia="x-none"/>
    </w:rPr>
  </w:style>
  <w:style w:type="character" w:customStyle="1" w:styleId="af1">
    <w:name w:val="Подзаголовок Знак"/>
    <w:link w:val="af0"/>
    <w:rsid w:val="003C2398"/>
    <w:rPr>
      <w:b/>
      <w:caps/>
      <w:sz w:val="28"/>
      <w:szCs w:val="24"/>
    </w:rPr>
  </w:style>
  <w:style w:type="paragraph" w:styleId="af2">
    <w:name w:val="header"/>
    <w:aliases w:val="ВерхКолонтитул Знак,ВерхКолонтитул"/>
    <w:basedOn w:val="a3"/>
    <w:link w:val="af3"/>
    <w:rsid w:val="004F5F32"/>
    <w:pPr>
      <w:tabs>
        <w:tab w:val="center" w:pos="4677"/>
        <w:tab w:val="right" w:pos="9355"/>
      </w:tabs>
    </w:pPr>
  </w:style>
  <w:style w:type="character" w:customStyle="1" w:styleId="af3">
    <w:name w:val="Верхний колонтитул Знак"/>
    <w:aliases w:val="ВерхКолонтитул Знак Знак,ВерхКолонтитул Знак1"/>
    <w:basedOn w:val="a4"/>
    <w:link w:val="af2"/>
    <w:uiPriority w:val="99"/>
    <w:rsid w:val="004F5F32"/>
  </w:style>
  <w:style w:type="paragraph" w:styleId="af4">
    <w:name w:val="footer"/>
    <w:aliases w:val=" Знак"/>
    <w:basedOn w:val="a3"/>
    <w:link w:val="af5"/>
    <w:uiPriority w:val="99"/>
    <w:rsid w:val="004F5F32"/>
    <w:pPr>
      <w:tabs>
        <w:tab w:val="center" w:pos="4677"/>
        <w:tab w:val="right" w:pos="9355"/>
      </w:tabs>
    </w:pPr>
  </w:style>
  <w:style w:type="character" w:customStyle="1" w:styleId="af5">
    <w:name w:val="Нижний колонтитул Знак"/>
    <w:aliases w:val=" Знак Знак"/>
    <w:basedOn w:val="a4"/>
    <w:link w:val="af4"/>
    <w:uiPriority w:val="99"/>
    <w:rsid w:val="004F5F32"/>
  </w:style>
  <w:style w:type="paragraph" w:styleId="af6">
    <w:name w:val="Balloon Text"/>
    <w:aliases w:val=" Знак1"/>
    <w:basedOn w:val="a3"/>
    <w:link w:val="af7"/>
    <w:uiPriority w:val="99"/>
    <w:rsid w:val="0013643F"/>
    <w:rPr>
      <w:rFonts w:ascii="Tahoma" w:hAnsi="Tahoma"/>
      <w:sz w:val="16"/>
      <w:szCs w:val="16"/>
      <w:lang w:val="x-none" w:eastAsia="x-none"/>
    </w:rPr>
  </w:style>
  <w:style w:type="character" w:customStyle="1" w:styleId="af7">
    <w:name w:val="Текст выноски Знак"/>
    <w:aliases w:val=" Знак1 Знак"/>
    <w:link w:val="af6"/>
    <w:uiPriority w:val="99"/>
    <w:rsid w:val="0013643F"/>
    <w:rPr>
      <w:rFonts w:ascii="Tahoma" w:hAnsi="Tahoma" w:cs="Tahoma"/>
      <w:sz w:val="16"/>
      <w:szCs w:val="16"/>
    </w:rPr>
  </w:style>
  <w:style w:type="paragraph" w:customStyle="1" w:styleId="Style2">
    <w:name w:val="Style2"/>
    <w:basedOn w:val="a3"/>
    <w:rsid w:val="00152064"/>
    <w:pPr>
      <w:widowControl w:val="0"/>
      <w:autoSpaceDE w:val="0"/>
      <w:autoSpaceDN w:val="0"/>
      <w:adjustRightInd w:val="0"/>
      <w:spacing w:line="480" w:lineRule="exact"/>
      <w:ind w:firstLine="715"/>
      <w:jc w:val="both"/>
    </w:pPr>
    <w:rPr>
      <w:sz w:val="24"/>
      <w:szCs w:val="24"/>
    </w:rPr>
  </w:style>
  <w:style w:type="paragraph" w:customStyle="1" w:styleId="Style7">
    <w:name w:val="Style7"/>
    <w:basedOn w:val="a3"/>
    <w:rsid w:val="00152064"/>
    <w:pPr>
      <w:widowControl w:val="0"/>
      <w:autoSpaceDE w:val="0"/>
      <w:autoSpaceDN w:val="0"/>
      <w:adjustRightInd w:val="0"/>
      <w:spacing w:line="482" w:lineRule="exact"/>
      <w:ind w:firstLine="701"/>
    </w:pPr>
    <w:rPr>
      <w:sz w:val="24"/>
      <w:szCs w:val="24"/>
    </w:rPr>
  </w:style>
  <w:style w:type="paragraph" w:customStyle="1" w:styleId="Style9">
    <w:name w:val="Style9"/>
    <w:basedOn w:val="a3"/>
    <w:semiHidden/>
    <w:rsid w:val="00152064"/>
    <w:pPr>
      <w:widowControl w:val="0"/>
      <w:autoSpaceDE w:val="0"/>
      <w:autoSpaceDN w:val="0"/>
      <w:adjustRightInd w:val="0"/>
      <w:spacing w:line="481" w:lineRule="exact"/>
      <w:ind w:hanging="360"/>
      <w:jc w:val="both"/>
    </w:pPr>
    <w:rPr>
      <w:sz w:val="24"/>
      <w:szCs w:val="24"/>
    </w:rPr>
  </w:style>
  <w:style w:type="paragraph" w:customStyle="1" w:styleId="Style11">
    <w:name w:val="Style11"/>
    <w:basedOn w:val="a3"/>
    <w:semiHidden/>
    <w:rsid w:val="00152064"/>
    <w:pPr>
      <w:widowControl w:val="0"/>
      <w:autoSpaceDE w:val="0"/>
      <w:autoSpaceDN w:val="0"/>
      <w:adjustRightInd w:val="0"/>
      <w:spacing w:line="485" w:lineRule="exact"/>
      <w:ind w:firstLine="346"/>
    </w:pPr>
    <w:rPr>
      <w:sz w:val="24"/>
      <w:szCs w:val="24"/>
    </w:rPr>
  </w:style>
  <w:style w:type="paragraph" w:customStyle="1" w:styleId="Style12">
    <w:name w:val="Style12"/>
    <w:basedOn w:val="a3"/>
    <w:semiHidden/>
    <w:rsid w:val="00152064"/>
    <w:pPr>
      <w:widowControl w:val="0"/>
      <w:autoSpaceDE w:val="0"/>
      <w:autoSpaceDN w:val="0"/>
      <w:adjustRightInd w:val="0"/>
      <w:spacing w:line="514" w:lineRule="exact"/>
      <w:ind w:hanging="326"/>
    </w:pPr>
    <w:rPr>
      <w:sz w:val="24"/>
      <w:szCs w:val="24"/>
    </w:rPr>
  </w:style>
  <w:style w:type="character" w:customStyle="1" w:styleId="FontStyle26">
    <w:name w:val="Font Style26"/>
    <w:semiHidden/>
    <w:rsid w:val="00152064"/>
    <w:rPr>
      <w:rFonts w:ascii="Times New Roman" w:hAnsi="Times New Roman" w:cs="Times New Roman"/>
      <w:i/>
      <w:iCs/>
      <w:spacing w:val="-10"/>
      <w:sz w:val="30"/>
      <w:szCs w:val="30"/>
    </w:rPr>
  </w:style>
  <w:style w:type="character" w:customStyle="1" w:styleId="FontStyle31">
    <w:name w:val="Font Style31"/>
    <w:semiHidden/>
    <w:rsid w:val="00152064"/>
    <w:rPr>
      <w:rFonts w:ascii="Times New Roman" w:hAnsi="Times New Roman" w:cs="Times New Roman"/>
      <w:b/>
      <w:bCs/>
      <w:sz w:val="26"/>
      <w:szCs w:val="26"/>
    </w:rPr>
  </w:style>
  <w:style w:type="character" w:customStyle="1" w:styleId="FontStyle33">
    <w:name w:val="Font Style33"/>
    <w:semiHidden/>
    <w:rsid w:val="00152064"/>
    <w:rPr>
      <w:rFonts w:ascii="Times New Roman" w:hAnsi="Times New Roman" w:cs="Times New Roman"/>
      <w:sz w:val="24"/>
      <w:szCs w:val="24"/>
    </w:rPr>
  </w:style>
  <w:style w:type="paragraph" w:customStyle="1" w:styleId="Style1">
    <w:name w:val="Style1"/>
    <w:basedOn w:val="a3"/>
    <w:rsid w:val="00152064"/>
    <w:pPr>
      <w:widowControl w:val="0"/>
      <w:autoSpaceDE w:val="0"/>
      <w:autoSpaceDN w:val="0"/>
      <w:adjustRightInd w:val="0"/>
    </w:pPr>
    <w:rPr>
      <w:sz w:val="24"/>
      <w:szCs w:val="24"/>
    </w:rPr>
  </w:style>
  <w:style w:type="paragraph" w:customStyle="1" w:styleId="Style14">
    <w:name w:val="Style14"/>
    <w:basedOn w:val="a3"/>
    <w:semiHidden/>
    <w:rsid w:val="00152064"/>
    <w:pPr>
      <w:widowControl w:val="0"/>
      <w:autoSpaceDE w:val="0"/>
      <w:autoSpaceDN w:val="0"/>
      <w:adjustRightInd w:val="0"/>
    </w:pPr>
    <w:rPr>
      <w:sz w:val="24"/>
      <w:szCs w:val="24"/>
    </w:rPr>
  </w:style>
  <w:style w:type="paragraph" w:customStyle="1" w:styleId="Style15">
    <w:name w:val="Style15"/>
    <w:basedOn w:val="a3"/>
    <w:semiHidden/>
    <w:rsid w:val="00152064"/>
    <w:pPr>
      <w:widowControl w:val="0"/>
      <w:autoSpaceDE w:val="0"/>
      <w:autoSpaceDN w:val="0"/>
      <w:adjustRightInd w:val="0"/>
      <w:spacing w:line="485" w:lineRule="exact"/>
      <w:ind w:firstLine="326"/>
    </w:pPr>
    <w:rPr>
      <w:sz w:val="24"/>
      <w:szCs w:val="24"/>
    </w:rPr>
  </w:style>
  <w:style w:type="character" w:customStyle="1" w:styleId="FontStyle32">
    <w:name w:val="Font Style32"/>
    <w:semiHidden/>
    <w:rsid w:val="00152064"/>
    <w:rPr>
      <w:rFonts w:ascii="Times New Roman" w:hAnsi="Times New Roman" w:cs="Times New Roman"/>
      <w:sz w:val="30"/>
      <w:szCs w:val="30"/>
    </w:rPr>
  </w:style>
  <w:style w:type="paragraph" w:customStyle="1" w:styleId="Style3">
    <w:name w:val="Style3"/>
    <w:basedOn w:val="a3"/>
    <w:rsid w:val="00356D33"/>
    <w:pPr>
      <w:widowControl w:val="0"/>
      <w:autoSpaceDE w:val="0"/>
      <w:autoSpaceDN w:val="0"/>
      <w:adjustRightInd w:val="0"/>
      <w:jc w:val="both"/>
    </w:pPr>
    <w:rPr>
      <w:sz w:val="24"/>
      <w:szCs w:val="24"/>
    </w:rPr>
  </w:style>
  <w:style w:type="paragraph" w:customStyle="1" w:styleId="Style4">
    <w:name w:val="Style4"/>
    <w:basedOn w:val="a3"/>
    <w:rsid w:val="00356D33"/>
    <w:pPr>
      <w:widowControl w:val="0"/>
      <w:autoSpaceDE w:val="0"/>
      <w:autoSpaceDN w:val="0"/>
      <w:adjustRightInd w:val="0"/>
      <w:spacing w:line="326" w:lineRule="exact"/>
      <w:ind w:firstLine="706"/>
      <w:jc w:val="both"/>
    </w:pPr>
    <w:rPr>
      <w:sz w:val="24"/>
      <w:szCs w:val="24"/>
    </w:rPr>
  </w:style>
  <w:style w:type="paragraph" w:customStyle="1" w:styleId="Style5">
    <w:name w:val="Style5"/>
    <w:basedOn w:val="a3"/>
    <w:semiHidden/>
    <w:rsid w:val="00356D33"/>
    <w:pPr>
      <w:widowControl w:val="0"/>
      <w:autoSpaceDE w:val="0"/>
      <w:autoSpaceDN w:val="0"/>
      <w:adjustRightInd w:val="0"/>
    </w:pPr>
    <w:rPr>
      <w:sz w:val="24"/>
      <w:szCs w:val="24"/>
    </w:rPr>
  </w:style>
  <w:style w:type="paragraph" w:customStyle="1" w:styleId="Style10">
    <w:name w:val="Style10"/>
    <w:basedOn w:val="a3"/>
    <w:semiHidden/>
    <w:rsid w:val="00356D33"/>
    <w:pPr>
      <w:widowControl w:val="0"/>
      <w:autoSpaceDE w:val="0"/>
      <w:autoSpaceDN w:val="0"/>
      <w:adjustRightInd w:val="0"/>
      <w:spacing w:line="322" w:lineRule="exact"/>
      <w:ind w:firstLine="1133"/>
      <w:jc w:val="both"/>
    </w:pPr>
    <w:rPr>
      <w:sz w:val="24"/>
      <w:szCs w:val="24"/>
    </w:rPr>
  </w:style>
  <w:style w:type="paragraph" w:customStyle="1" w:styleId="Style16">
    <w:name w:val="Style16"/>
    <w:basedOn w:val="a3"/>
    <w:semiHidden/>
    <w:rsid w:val="00356D33"/>
    <w:pPr>
      <w:widowControl w:val="0"/>
      <w:autoSpaceDE w:val="0"/>
      <w:autoSpaceDN w:val="0"/>
      <w:adjustRightInd w:val="0"/>
      <w:spacing w:line="322" w:lineRule="exact"/>
      <w:ind w:hanging="365"/>
    </w:pPr>
    <w:rPr>
      <w:sz w:val="24"/>
      <w:szCs w:val="24"/>
    </w:rPr>
  </w:style>
  <w:style w:type="character" w:customStyle="1" w:styleId="FontStyle40">
    <w:name w:val="Font Style40"/>
    <w:semiHidden/>
    <w:rsid w:val="00356D33"/>
    <w:rPr>
      <w:rFonts w:ascii="Times New Roman" w:hAnsi="Times New Roman" w:cs="Times New Roman"/>
      <w:b/>
      <w:bCs/>
      <w:smallCaps/>
      <w:sz w:val="20"/>
      <w:szCs w:val="20"/>
    </w:rPr>
  </w:style>
  <w:style w:type="character" w:customStyle="1" w:styleId="FontStyle41">
    <w:name w:val="Font Style41"/>
    <w:semiHidden/>
    <w:rsid w:val="00356D33"/>
    <w:rPr>
      <w:rFonts w:ascii="Times New Roman" w:hAnsi="Times New Roman" w:cs="Times New Roman"/>
      <w:sz w:val="26"/>
      <w:szCs w:val="26"/>
    </w:rPr>
  </w:style>
  <w:style w:type="character" w:customStyle="1" w:styleId="FontStyle43">
    <w:name w:val="Font Style43"/>
    <w:semiHidden/>
    <w:rsid w:val="00356D33"/>
    <w:rPr>
      <w:rFonts w:ascii="Times New Roman" w:hAnsi="Times New Roman" w:cs="Times New Roman"/>
      <w:spacing w:val="-10"/>
      <w:sz w:val="26"/>
      <w:szCs w:val="26"/>
    </w:rPr>
  </w:style>
  <w:style w:type="paragraph" w:customStyle="1" w:styleId="af8">
    <w:name w:val="Обычный (веб)"/>
    <w:basedOn w:val="a3"/>
    <w:uiPriority w:val="99"/>
    <w:rsid w:val="00D06657"/>
    <w:pPr>
      <w:spacing w:before="100" w:beforeAutospacing="1" w:after="100" w:afterAutospacing="1"/>
    </w:pPr>
    <w:rPr>
      <w:sz w:val="24"/>
      <w:szCs w:val="24"/>
    </w:rPr>
  </w:style>
  <w:style w:type="paragraph" w:styleId="12">
    <w:name w:val="toc 1"/>
    <w:aliases w:val="фр"/>
    <w:basedOn w:val="a3"/>
    <w:next w:val="a3"/>
    <w:autoRedefine/>
    <w:uiPriority w:val="39"/>
    <w:qFormat/>
    <w:rsid w:val="005332B3"/>
    <w:pPr>
      <w:tabs>
        <w:tab w:val="left" w:pos="1560"/>
        <w:tab w:val="right" w:leader="dot" w:pos="9770"/>
      </w:tabs>
      <w:jc w:val="both"/>
      <w:outlineLvl w:val="1"/>
    </w:pPr>
    <w:rPr>
      <w:rFonts w:cs="Arial"/>
      <w:i/>
      <w:iCs/>
      <w:caps/>
      <w:noProof/>
      <w:sz w:val="24"/>
      <w:szCs w:val="24"/>
      <w:lang w:val="en-US" w:eastAsia="en-US" w:bidi="en-US"/>
    </w:rPr>
  </w:style>
  <w:style w:type="numbering" w:styleId="111111">
    <w:name w:val="Outline List 2"/>
    <w:basedOn w:val="a6"/>
    <w:semiHidden/>
    <w:rsid w:val="00A365AD"/>
    <w:pPr>
      <w:numPr>
        <w:numId w:val="1"/>
      </w:numPr>
    </w:pPr>
  </w:style>
  <w:style w:type="numbering" w:styleId="1ai">
    <w:name w:val="Outline List 1"/>
    <w:basedOn w:val="a6"/>
    <w:semiHidden/>
    <w:rsid w:val="00A365AD"/>
    <w:pPr>
      <w:numPr>
        <w:numId w:val="2"/>
      </w:numPr>
    </w:pPr>
  </w:style>
  <w:style w:type="paragraph" w:styleId="HTML">
    <w:name w:val="HTML Address"/>
    <w:basedOn w:val="a3"/>
    <w:semiHidden/>
    <w:rsid w:val="00A365AD"/>
    <w:rPr>
      <w:i/>
      <w:iCs/>
    </w:rPr>
  </w:style>
  <w:style w:type="paragraph" w:styleId="af9">
    <w:name w:val="envelope address"/>
    <w:basedOn w:val="a3"/>
    <w:semiHidden/>
    <w:rsid w:val="00A365AD"/>
    <w:pPr>
      <w:framePr w:w="7920" w:h="1980" w:hRule="exact" w:hSpace="180" w:wrap="auto" w:hAnchor="page" w:xAlign="center" w:yAlign="bottom"/>
      <w:ind w:left="2880"/>
    </w:pPr>
    <w:rPr>
      <w:rFonts w:ascii="Arial" w:hAnsi="Arial" w:cs="Arial"/>
      <w:sz w:val="24"/>
      <w:szCs w:val="24"/>
    </w:rPr>
  </w:style>
  <w:style w:type="character" w:styleId="HTML0">
    <w:name w:val="HTML Acronym"/>
    <w:basedOn w:val="a4"/>
    <w:semiHidden/>
    <w:rsid w:val="00A365AD"/>
  </w:style>
  <w:style w:type="table" w:styleId="-10">
    <w:name w:val="Table Web 1"/>
    <w:basedOn w:val="a5"/>
    <w:semiHidden/>
    <w:rsid w:val="00A365A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5"/>
    <w:semiHidden/>
    <w:rsid w:val="00A365A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5"/>
    <w:semiHidden/>
    <w:rsid w:val="00A365A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afa">
    <w:name w:val="Emphasis"/>
    <w:qFormat/>
    <w:rsid w:val="00A365AD"/>
    <w:rPr>
      <w:i/>
      <w:iCs/>
    </w:rPr>
  </w:style>
  <w:style w:type="character" w:styleId="afb">
    <w:name w:val="Hyperlink"/>
    <w:uiPriority w:val="99"/>
    <w:rsid w:val="00A365AD"/>
    <w:rPr>
      <w:color w:val="0000FF"/>
      <w:u w:val="single"/>
    </w:rPr>
  </w:style>
  <w:style w:type="paragraph" w:styleId="afc">
    <w:name w:val="Date"/>
    <w:basedOn w:val="a3"/>
    <w:next w:val="a3"/>
    <w:semiHidden/>
    <w:rsid w:val="00A365AD"/>
  </w:style>
  <w:style w:type="paragraph" w:styleId="afd">
    <w:name w:val="Note Heading"/>
    <w:basedOn w:val="a3"/>
    <w:next w:val="a3"/>
    <w:semiHidden/>
    <w:rsid w:val="00A365AD"/>
  </w:style>
  <w:style w:type="table" w:styleId="afe">
    <w:name w:val="Table Elegant"/>
    <w:basedOn w:val="a5"/>
    <w:semiHidden/>
    <w:rsid w:val="00A365A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3">
    <w:name w:val="Table Subtle 1"/>
    <w:basedOn w:val="a5"/>
    <w:semiHidden/>
    <w:rsid w:val="00A365A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5"/>
    <w:semiHidden/>
    <w:rsid w:val="00A365A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semiHidden/>
    <w:rsid w:val="00A365AD"/>
    <w:rPr>
      <w:rFonts w:ascii="Courier New" w:hAnsi="Courier New" w:cs="Courier New"/>
      <w:sz w:val="20"/>
      <w:szCs w:val="20"/>
    </w:rPr>
  </w:style>
  <w:style w:type="table" w:styleId="14">
    <w:name w:val="Table Classic 1"/>
    <w:basedOn w:val="a5"/>
    <w:semiHidden/>
    <w:rsid w:val="00A365A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5"/>
    <w:semiHidden/>
    <w:rsid w:val="00A365A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5"/>
    <w:semiHidden/>
    <w:rsid w:val="00A365A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5"/>
    <w:semiHidden/>
    <w:rsid w:val="00A365A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semiHidden/>
    <w:rsid w:val="00A365AD"/>
    <w:rPr>
      <w:rFonts w:ascii="Courier New" w:hAnsi="Courier New" w:cs="Courier New"/>
      <w:sz w:val="20"/>
      <w:szCs w:val="20"/>
    </w:rPr>
  </w:style>
  <w:style w:type="paragraph" w:styleId="aff">
    <w:name w:val="Body Text First Indent"/>
    <w:basedOn w:val="aa"/>
    <w:link w:val="aff0"/>
    <w:uiPriority w:val="99"/>
    <w:rsid w:val="00A365AD"/>
    <w:pPr>
      <w:ind w:firstLine="210"/>
    </w:pPr>
  </w:style>
  <w:style w:type="paragraph" w:styleId="25">
    <w:name w:val="Body Text First Indent 2"/>
    <w:basedOn w:val="a8"/>
    <w:semiHidden/>
    <w:rsid w:val="00A365AD"/>
    <w:pPr>
      <w:spacing w:after="120" w:line="240" w:lineRule="auto"/>
      <w:ind w:left="283" w:firstLine="210"/>
      <w:jc w:val="left"/>
    </w:pPr>
    <w:rPr>
      <w:bCs w:val="0"/>
      <w:sz w:val="20"/>
      <w:szCs w:val="20"/>
    </w:rPr>
  </w:style>
  <w:style w:type="paragraph" w:styleId="a0">
    <w:name w:val="List Bullet"/>
    <w:aliases w:val="EIA Bullet 1"/>
    <w:basedOn w:val="a3"/>
    <w:rsid w:val="00A365AD"/>
    <w:pPr>
      <w:numPr>
        <w:numId w:val="3"/>
      </w:numPr>
    </w:pPr>
  </w:style>
  <w:style w:type="paragraph" w:styleId="20">
    <w:name w:val="List Bullet 2"/>
    <w:basedOn w:val="a3"/>
    <w:semiHidden/>
    <w:rsid w:val="00A365AD"/>
    <w:pPr>
      <w:numPr>
        <w:numId w:val="4"/>
      </w:numPr>
    </w:pPr>
  </w:style>
  <w:style w:type="paragraph" w:styleId="30">
    <w:name w:val="List Bullet 3"/>
    <w:basedOn w:val="a3"/>
    <w:semiHidden/>
    <w:rsid w:val="00A365AD"/>
    <w:pPr>
      <w:numPr>
        <w:numId w:val="5"/>
      </w:numPr>
    </w:pPr>
  </w:style>
  <w:style w:type="paragraph" w:styleId="40">
    <w:name w:val="List Bullet 4"/>
    <w:basedOn w:val="a3"/>
    <w:semiHidden/>
    <w:rsid w:val="00A365AD"/>
    <w:pPr>
      <w:numPr>
        <w:numId w:val="6"/>
      </w:numPr>
    </w:pPr>
  </w:style>
  <w:style w:type="paragraph" w:styleId="50">
    <w:name w:val="List Bullet 5"/>
    <w:basedOn w:val="a3"/>
    <w:semiHidden/>
    <w:rsid w:val="00A365AD"/>
    <w:pPr>
      <w:numPr>
        <w:numId w:val="7"/>
      </w:numPr>
    </w:pPr>
  </w:style>
  <w:style w:type="character" w:styleId="aff1">
    <w:name w:val="page number"/>
    <w:basedOn w:val="a4"/>
    <w:rsid w:val="00A365AD"/>
  </w:style>
  <w:style w:type="character" w:styleId="aff2">
    <w:name w:val="line number"/>
    <w:basedOn w:val="a4"/>
    <w:semiHidden/>
    <w:rsid w:val="00A365AD"/>
  </w:style>
  <w:style w:type="paragraph" w:styleId="a">
    <w:name w:val="List Number"/>
    <w:basedOn w:val="a3"/>
    <w:semiHidden/>
    <w:rsid w:val="00A365AD"/>
    <w:pPr>
      <w:numPr>
        <w:numId w:val="8"/>
      </w:numPr>
    </w:pPr>
  </w:style>
  <w:style w:type="paragraph" w:styleId="2">
    <w:name w:val="List Number 2"/>
    <w:basedOn w:val="a3"/>
    <w:semiHidden/>
    <w:rsid w:val="00A365AD"/>
    <w:pPr>
      <w:numPr>
        <w:numId w:val="9"/>
      </w:numPr>
    </w:pPr>
  </w:style>
  <w:style w:type="paragraph" w:styleId="3">
    <w:name w:val="List Number 3"/>
    <w:basedOn w:val="a3"/>
    <w:semiHidden/>
    <w:rsid w:val="00A365AD"/>
    <w:pPr>
      <w:numPr>
        <w:numId w:val="10"/>
      </w:numPr>
    </w:pPr>
  </w:style>
  <w:style w:type="paragraph" w:styleId="4">
    <w:name w:val="List Number 4"/>
    <w:basedOn w:val="a3"/>
    <w:semiHidden/>
    <w:rsid w:val="00A365AD"/>
    <w:pPr>
      <w:numPr>
        <w:numId w:val="11"/>
      </w:numPr>
    </w:pPr>
  </w:style>
  <w:style w:type="paragraph" w:styleId="5">
    <w:name w:val="List Number 5"/>
    <w:basedOn w:val="a3"/>
    <w:semiHidden/>
    <w:rsid w:val="00A365AD"/>
    <w:pPr>
      <w:numPr>
        <w:numId w:val="12"/>
      </w:numPr>
    </w:pPr>
  </w:style>
  <w:style w:type="character" w:styleId="HTML3">
    <w:name w:val="HTML Sample"/>
    <w:semiHidden/>
    <w:rsid w:val="00A365AD"/>
    <w:rPr>
      <w:rFonts w:ascii="Courier New" w:hAnsi="Courier New" w:cs="Courier New"/>
    </w:rPr>
  </w:style>
  <w:style w:type="paragraph" w:styleId="26">
    <w:name w:val="envelope return"/>
    <w:basedOn w:val="a3"/>
    <w:semiHidden/>
    <w:rsid w:val="00A365AD"/>
    <w:rPr>
      <w:rFonts w:ascii="Arial" w:hAnsi="Arial" w:cs="Arial"/>
    </w:rPr>
  </w:style>
  <w:style w:type="table" w:styleId="15">
    <w:name w:val="Table 3D effects 1"/>
    <w:basedOn w:val="a5"/>
    <w:semiHidden/>
    <w:rsid w:val="00A365A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5"/>
    <w:semiHidden/>
    <w:rsid w:val="00A365A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5"/>
    <w:semiHidden/>
    <w:rsid w:val="00A365A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3">
    <w:name w:val="Normal Indent"/>
    <w:basedOn w:val="a3"/>
    <w:semiHidden/>
    <w:rsid w:val="00A365AD"/>
    <w:pPr>
      <w:ind w:left="708"/>
    </w:pPr>
  </w:style>
  <w:style w:type="character" w:styleId="HTML4">
    <w:name w:val="HTML Definition"/>
    <w:semiHidden/>
    <w:rsid w:val="00A365AD"/>
    <w:rPr>
      <w:i/>
      <w:iCs/>
    </w:rPr>
  </w:style>
  <w:style w:type="paragraph" w:styleId="28">
    <w:name w:val="Body Text 2"/>
    <w:basedOn w:val="a3"/>
    <w:link w:val="29"/>
    <w:uiPriority w:val="99"/>
    <w:rsid w:val="00A365AD"/>
    <w:pPr>
      <w:spacing w:after="120" w:line="480" w:lineRule="auto"/>
    </w:pPr>
  </w:style>
  <w:style w:type="paragraph" w:styleId="35">
    <w:name w:val="Body Text 3"/>
    <w:basedOn w:val="a3"/>
    <w:link w:val="36"/>
    <w:rsid w:val="00A365AD"/>
    <w:pPr>
      <w:spacing w:after="120"/>
    </w:pPr>
    <w:rPr>
      <w:sz w:val="16"/>
      <w:szCs w:val="16"/>
      <w:lang w:val="x-none" w:eastAsia="x-none"/>
    </w:rPr>
  </w:style>
  <w:style w:type="paragraph" w:styleId="2a">
    <w:name w:val="Body Text Indent 2"/>
    <w:basedOn w:val="a3"/>
    <w:link w:val="2b"/>
    <w:rsid w:val="00A365AD"/>
    <w:pPr>
      <w:spacing w:after="120" w:line="480" w:lineRule="auto"/>
      <w:ind w:left="283"/>
    </w:pPr>
  </w:style>
  <w:style w:type="paragraph" w:styleId="37">
    <w:name w:val="Body Text Indent 3"/>
    <w:basedOn w:val="a3"/>
    <w:link w:val="38"/>
    <w:rsid w:val="00A365AD"/>
    <w:pPr>
      <w:spacing w:after="120"/>
      <w:ind w:left="283"/>
    </w:pPr>
    <w:rPr>
      <w:sz w:val="16"/>
      <w:szCs w:val="16"/>
      <w:lang w:val="x-none" w:eastAsia="x-none"/>
    </w:rPr>
  </w:style>
  <w:style w:type="character" w:styleId="HTML5">
    <w:name w:val="HTML Variable"/>
    <w:semiHidden/>
    <w:rsid w:val="00A365AD"/>
    <w:rPr>
      <w:i/>
      <w:iCs/>
    </w:rPr>
  </w:style>
  <w:style w:type="character" w:styleId="HTML6">
    <w:name w:val="HTML Typewriter"/>
    <w:semiHidden/>
    <w:rsid w:val="00A365AD"/>
    <w:rPr>
      <w:rFonts w:ascii="Courier New" w:hAnsi="Courier New" w:cs="Courier New"/>
      <w:sz w:val="20"/>
      <w:szCs w:val="20"/>
    </w:rPr>
  </w:style>
  <w:style w:type="paragraph" w:styleId="aff4">
    <w:name w:val="Signature"/>
    <w:basedOn w:val="a3"/>
    <w:semiHidden/>
    <w:rsid w:val="00A365AD"/>
    <w:pPr>
      <w:ind w:left="4252"/>
    </w:pPr>
  </w:style>
  <w:style w:type="paragraph" w:styleId="aff5">
    <w:name w:val="Salutation"/>
    <w:basedOn w:val="a3"/>
    <w:next w:val="a3"/>
    <w:semiHidden/>
    <w:rsid w:val="00A365AD"/>
  </w:style>
  <w:style w:type="paragraph" w:styleId="aff6">
    <w:name w:val="List Continue"/>
    <w:basedOn w:val="a3"/>
    <w:semiHidden/>
    <w:rsid w:val="00A365AD"/>
    <w:pPr>
      <w:spacing w:after="120"/>
      <w:ind w:left="283"/>
    </w:pPr>
  </w:style>
  <w:style w:type="paragraph" w:styleId="2c">
    <w:name w:val="List Continue 2"/>
    <w:basedOn w:val="a3"/>
    <w:semiHidden/>
    <w:rsid w:val="00A365AD"/>
    <w:pPr>
      <w:spacing w:after="120"/>
      <w:ind w:left="566"/>
    </w:pPr>
  </w:style>
  <w:style w:type="paragraph" w:styleId="39">
    <w:name w:val="List Continue 3"/>
    <w:basedOn w:val="a3"/>
    <w:semiHidden/>
    <w:rsid w:val="00A365AD"/>
    <w:pPr>
      <w:spacing w:after="120"/>
      <w:ind w:left="849"/>
    </w:pPr>
  </w:style>
  <w:style w:type="paragraph" w:styleId="44">
    <w:name w:val="List Continue 4"/>
    <w:basedOn w:val="a3"/>
    <w:semiHidden/>
    <w:rsid w:val="00A365AD"/>
    <w:pPr>
      <w:spacing w:after="120"/>
      <w:ind w:left="1132"/>
    </w:pPr>
  </w:style>
  <w:style w:type="paragraph" w:styleId="53">
    <w:name w:val="List Continue 5"/>
    <w:basedOn w:val="a3"/>
    <w:semiHidden/>
    <w:rsid w:val="00A365AD"/>
    <w:pPr>
      <w:spacing w:after="120"/>
      <w:ind w:left="1415"/>
    </w:pPr>
  </w:style>
  <w:style w:type="character" w:styleId="aff7">
    <w:name w:val="FollowedHyperlink"/>
    <w:uiPriority w:val="99"/>
    <w:semiHidden/>
    <w:rsid w:val="00A365AD"/>
    <w:rPr>
      <w:color w:val="800080"/>
      <w:u w:val="single"/>
    </w:rPr>
  </w:style>
  <w:style w:type="table" w:styleId="16">
    <w:name w:val="Table Simple 1"/>
    <w:basedOn w:val="a5"/>
    <w:semiHidden/>
    <w:rsid w:val="00A365A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5"/>
    <w:semiHidden/>
    <w:rsid w:val="00A365A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5"/>
    <w:semiHidden/>
    <w:rsid w:val="00A365A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8">
    <w:name w:val="Closing"/>
    <w:basedOn w:val="a3"/>
    <w:semiHidden/>
    <w:rsid w:val="00A365AD"/>
    <w:pPr>
      <w:ind w:left="4252"/>
    </w:pPr>
  </w:style>
  <w:style w:type="table" w:styleId="17">
    <w:name w:val="Table Grid 1"/>
    <w:basedOn w:val="a5"/>
    <w:semiHidden/>
    <w:rsid w:val="00A36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5"/>
    <w:semiHidden/>
    <w:rsid w:val="00A365A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5"/>
    <w:semiHidden/>
    <w:rsid w:val="00A365A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5"/>
    <w:semiHidden/>
    <w:rsid w:val="00A365A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5"/>
    <w:semiHidden/>
    <w:rsid w:val="00A365A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5"/>
    <w:semiHidden/>
    <w:rsid w:val="00A365A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5"/>
    <w:semiHidden/>
    <w:rsid w:val="00A365A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5"/>
    <w:semiHidden/>
    <w:rsid w:val="00A365A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9">
    <w:name w:val="Table Contemporary"/>
    <w:basedOn w:val="a5"/>
    <w:semiHidden/>
    <w:rsid w:val="00A365A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a">
    <w:name w:val="List"/>
    <w:basedOn w:val="a3"/>
    <w:rsid w:val="00A365AD"/>
    <w:pPr>
      <w:ind w:left="283" w:hanging="283"/>
    </w:pPr>
  </w:style>
  <w:style w:type="paragraph" w:styleId="2f">
    <w:name w:val="List 2"/>
    <w:basedOn w:val="a3"/>
    <w:semiHidden/>
    <w:rsid w:val="00A365AD"/>
    <w:pPr>
      <w:ind w:left="566" w:hanging="283"/>
    </w:pPr>
  </w:style>
  <w:style w:type="paragraph" w:styleId="3c">
    <w:name w:val="List 3"/>
    <w:basedOn w:val="a3"/>
    <w:semiHidden/>
    <w:rsid w:val="00A365AD"/>
    <w:pPr>
      <w:ind w:left="849" w:hanging="283"/>
    </w:pPr>
  </w:style>
  <w:style w:type="paragraph" w:styleId="46">
    <w:name w:val="List 4"/>
    <w:basedOn w:val="a3"/>
    <w:semiHidden/>
    <w:rsid w:val="00A365AD"/>
    <w:pPr>
      <w:ind w:left="1132" w:hanging="283"/>
    </w:pPr>
  </w:style>
  <w:style w:type="paragraph" w:styleId="55">
    <w:name w:val="List 5"/>
    <w:basedOn w:val="a3"/>
    <w:semiHidden/>
    <w:rsid w:val="00A365AD"/>
    <w:pPr>
      <w:ind w:left="1415" w:hanging="283"/>
    </w:pPr>
  </w:style>
  <w:style w:type="table" w:styleId="affb">
    <w:name w:val="Table Professional"/>
    <w:basedOn w:val="a5"/>
    <w:semiHidden/>
    <w:rsid w:val="00A36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3"/>
    <w:link w:val="HTML8"/>
    <w:rsid w:val="00A365AD"/>
    <w:rPr>
      <w:rFonts w:ascii="Courier New" w:hAnsi="Courier New"/>
      <w:lang w:val="x-none" w:eastAsia="x-none"/>
    </w:rPr>
  </w:style>
  <w:style w:type="numbering" w:styleId="a1">
    <w:name w:val="Outline List 3"/>
    <w:basedOn w:val="a6"/>
    <w:semiHidden/>
    <w:rsid w:val="00A365AD"/>
    <w:pPr>
      <w:numPr>
        <w:numId w:val="13"/>
      </w:numPr>
    </w:pPr>
  </w:style>
  <w:style w:type="table" w:styleId="18">
    <w:name w:val="Table Columns 1"/>
    <w:basedOn w:val="a5"/>
    <w:semiHidden/>
    <w:rsid w:val="00A365A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5"/>
    <w:semiHidden/>
    <w:rsid w:val="00A365A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5"/>
    <w:semiHidden/>
    <w:rsid w:val="00A365A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5"/>
    <w:semiHidden/>
    <w:rsid w:val="00A365A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5"/>
    <w:semiHidden/>
    <w:rsid w:val="00A365A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c">
    <w:name w:val="Strong"/>
    <w:qFormat/>
    <w:rsid w:val="00A365AD"/>
    <w:rPr>
      <w:b/>
      <w:bCs/>
    </w:rPr>
  </w:style>
  <w:style w:type="table" w:styleId="-11">
    <w:name w:val="Table List 1"/>
    <w:basedOn w:val="a5"/>
    <w:semiHidden/>
    <w:rsid w:val="00A365A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1">
    <w:name w:val="Table List 2"/>
    <w:basedOn w:val="a5"/>
    <w:semiHidden/>
    <w:rsid w:val="00A365A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1">
    <w:name w:val="Table List 3"/>
    <w:basedOn w:val="a5"/>
    <w:semiHidden/>
    <w:rsid w:val="00A365A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A365A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A365A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A365A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A365A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A365A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d">
    <w:name w:val="Plain Text"/>
    <w:basedOn w:val="a3"/>
    <w:link w:val="affe"/>
    <w:rsid w:val="00A365AD"/>
    <w:rPr>
      <w:rFonts w:ascii="Courier New" w:hAnsi="Courier New"/>
      <w:lang w:val="x-none" w:eastAsia="x-none"/>
    </w:rPr>
  </w:style>
  <w:style w:type="table" w:styleId="afff">
    <w:name w:val="Table Theme"/>
    <w:basedOn w:val="a5"/>
    <w:semiHidden/>
    <w:rsid w:val="00A365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olorful 1"/>
    <w:basedOn w:val="a5"/>
    <w:semiHidden/>
    <w:rsid w:val="00A365A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5"/>
    <w:semiHidden/>
    <w:rsid w:val="00A365A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5"/>
    <w:semiHidden/>
    <w:rsid w:val="00A365A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0">
    <w:name w:val="Block Text"/>
    <w:basedOn w:val="a3"/>
    <w:semiHidden/>
    <w:rsid w:val="00A365AD"/>
    <w:pPr>
      <w:spacing w:after="120"/>
      <w:ind w:left="1440" w:right="1440"/>
    </w:pPr>
  </w:style>
  <w:style w:type="character" w:styleId="HTML9">
    <w:name w:val="HTML Cite"/>
    <w:semiHidden/>
    <w:rsid w:val="00A365AD"/>
    <w:rPr>
      <w:i/>
      <w:iCs/>
    </w:rPr>
  </w:style>
  <w:style w:type="paragraph" w:styleId="afff1">
    <w:name w:val="Message Header"/>
    <w:basedOn w:val="a3"/>
    <w:semiHidden/>
    <w:rsid w:val="00A365A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f2">
    <w:name w:val="E-mail Signature"/>
    <w:basedOn w:val="a3"/>
    <w:semiHidden/>
    <w:rsid w:val="00A365AD"/>
  </w:style>
  <w:style w:type="paragraph" w:styleId="2f2">
    <w:name w:val="toc 2"/>
    <w:basedOn w:val="a3"/>
    <w:next w:val="a3"/>
    <w:autoRedefine/>
    <w:uiPriority w:val="39"/>
    <w:qFormat/>
    <w:rsid w:val="006B6EB1"/>
    <w:pPr>
      <w:tabs>
        <w:tab w:val="left" w:pos="0"/>
        <w:tab w:val="left" w:pos="567"/>
        <w:tab w:val="right" w:leader="dot" w:pos="9781"/>
      </w:tabs>
      <w:jc w:val="both"/>
    </w:pPr>
    <w:rPr>
      <w:rFonts w:ascii="Cambria" w:hAnsi="Cambria"/>
      <w:caps/>
      <w:noProof/>
      <w:sz w:val="24"/>
      <w:szCs w:val="24"/>
    </w:rPr>
  </w:style>
  <w:style w:type="paragraph" w:styleId="3f">
    <w:name w:val="toc 3"/>
    <w:basedOn w:val="a3"/>
    <w:next w:val="a3"/>
    <w:autoRedefine/>
    <w:uiPriority w:val="39"/>
    <w:qFormat/>
    <w:rsid w:val="00C07067"/>
    <w:pPr>
      <w:tabs>
        <w:tab w:val="left" w:pos="1760"/>
        <w:tab w:val="right" w:leader="dot" w:pos="9344"/>
      </w:tabs>
      <w:ind w:left="1560" w:hanging="709"/>
    </w:pPr>
    <w:rPr>
      <w:sz w:val="28"/>
      <w:szCs w:val="28"/>
    </w:rPr>
  </w:style>
  <w:style w:type="paragraph" w:styleId="afff3">
    <w:name w:val="List Paragraph"/>
    <w:basedOn w:val="a3"/>
    <w:link w:val="afff4"/>
    <w:uiPriority w:val="34"/>
    <w:qFormat/>
    <w:rsid w:val="00B226C4"/>
    <w:pPr>
      <w:ind w:left="720"/>
      <w:contextualSpacing/>
    </w:pPr>
    <w:rPr>
      <w:sz w:val="24"/>
      <w:szCs w:val="24"/>
      <w:lang w:val="en-US" w:eastAsia="en-US" w:bidi="en-US"/>
    </w:rPr>
  </w:style>
  <w:style w:type="paragraph" w:styleId="afff5">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3"/>
    <w:link w:val="afff6"/>
    <w:uiPriority w:val="99"/>
    <w:rsid w:val="002D7309"/>
  </w:style>
  <w:style w:type="character" w:customStyle="1" w:styleId="afff6">
    <w:name w:val="Текст сноски Знак"/>
    <w:aliases w:val="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
    <w:basedOn w:val="a4"/>
    <w:link w:val="afff5"/>
    <w:uiPriority w:val="99"/>
    <w:rsid w:val="002D7309"/>
  </w:style>
  <w:style w:type="character" w:styleId="afff7">
    <w:name w:val="footnote reference"/>
    <w:uiPriority w:val="99"/>
    <w:rsid w:val="002D7309"/>
    <w:rPr>
      <w:vertAlign w:val="superscript"/>
    </w:rPr>
  </w:style>
  <w:style w:type="paragraph" w:customStyle="1" w:styleId="1a">
    <w:name w:val="Знак1 Знак Знак Знак"/>
    <w:basedOn w:val="a3"/>
    <w:rsid w:val="000579F8"/>
    <w:rPr>
      <w:rFonts w:ascii="Verdana" w:hAnsi="Verdana" w:cs="Verdana"/>
      <w:lang w:val="en-US" w:eastAsia="en-US"/>
    </w:rPr>
  </w:style>
  <w:style w:type="paragraph" w:styleId="afff8">
    <w:name w:val="No Spacing"/>
    <w:uiPriority w:val="1"/>
    <w:qFormat/>
    <w:rsid w:val="00C22E96"/>
    <w:rPr>
      <w:rFonts w:ascii="Calibri" w:hAnsi="Calibri"/>
      <w:sz w:val="22"/>
      <w:szCs w:val="22"/>
    </w:rPr>
  </w:style>
  <w:style w:type="paragraph" w:customStyle="1" w:styleId="110">
    <w:name w:val="Название11"/>
    <w:basedOn w:val="a3"/>
    <w:semiHidden/>
    <w:rsid w:val="007226B7"/>
    <w:pPr>
      <w:jc w:val="center"/>
    </w:pPr>
    <w:rPr>
      <w:b/>
      <w:sz w:val="24"/>
    </w:rPr>
  </w:style>
  <w:style w:type="character" w:customStyle="1" w:styleId="afff9">
    <w:name w:val="Знак Знак Знак"/>
    <w:basedOn w:val="a4"/>
    <w:rsid w:val="007226B7"/>
  </w:style>
  <w:style w:type="character" w:customStyle="1" w:styleId="1b">
    <w:name w:val="Знак1 Знак Знак"/>
    <w:rsid w:val="007226B7"/>
    <w:rPr>
      <w:rFonts w:ascii="Tahoma" w:hAnsi="Tahoma" w:cs="Tahoma"/>
      <w:sz w:val="16"/>
      <w:szCs w:val="16"/>
    </w:rPr>
  </w:style>
  <w:style w:type="character" w:styleId="afffa">
    <w:name w:val="annotation reference"/>
    <w:semiHidden/>
    <w:rsid w:val="007226B7"/>
    <w:rPr>
      <w:sz w:val="16"/>
      <w:szCs w:val="16"/>
    </w:rPr>
  </w:style>
  <w:style w:type="paragraph" w:styleId="afffb">
    <w:name w:val="annotation text"/>
    <w:basedOn w:val="a3"/>
    <w:semiHidden/>
    <w:rsid w:val="007226B7"/>
  </w:style>
  <w:style w:type="paragraph" w:styleId="afffc">
    <w:name w:val="annotation subject"/>
    <w:basedOn w:val="afffb"/>
    <w:next w:val="afffb"/>
    <w:semiHidden/>
    <w:rsid w:val="007226B7"/>
    <w:rPr>
      <w:b/>
      <w:bCs/>
    </w:rPr>
  </w:style>
  <w:style w:type="paragraph" w:customStyle="1" w:styleId="Report">
    <w:name w:val="Report"/>
    <w:basedOn w:val="a3"/>
    <w:rsid w:val="007226B7"/>
    <w:pPr>
      <w:spacing w:line="360" w:lineRule="auto"/>
      <w:ind w:firstLine="567"/>
      <w:jc w:val="both"/>
    </w:pPr>
    <w:rPr>
      <w:sz w:val="24"/>
      <w:szCs w:val="24"/>
    </w:rPr>
  </w:style>
  <w:style w:type="paragraph" w:customStyle="1" w:styleId="220">
    <w:name w:val="Основной текст с отступом 22"/>
    <w:basedOn w:val="a3"/>
    <w:rsid w:val="007226B7"/>
    <w:pPr>
      <w:suppressAutoHyphens/>
      <w:spacing w:after="120" w:line="480" w:lineRule="auto"/>
      <w:ind w:left="283"/>
    </w:pPr>
    <w:rPr>
      <w:sz w:val="24"/>
      <w:szCs w:val="24"/>
      <w:lang w:eastAsia="ar-SA"/>
    </w:rPr>
  </w:style>
  <w:style w:type="paragraph" w:customStyle="1" w:styleId="210">
    <w:name w:val="Основной текст с отступом 21"/>
    <w:basedOn w:val="a3"/>
    <w:rsid w:val="007226B7"/>
    <w:pPr>
      <w:ind w:firstLine="720"/>
      <w:jc w:val="both"/>
    </w:pPr>
    <w:rPr>
      <w:sz w:val="24"/>
    </w:rPr>
  </w:style>
  <w:style w:type="character" w:customStyle="1" w:styleId="TableFootnotelast1">
    <w:name w:val="Table_Footnote_last Знак1"/>
    <w:aliases w:val="Table_Footnote_last Знак Знак Знак Знак,Table_Footnote_last Знак Знак,Текст сноски Знак Знак Знак,Текст сноски Знак1 Знак Знак Знак,Текст сноски Знак Знак Знак Знак Знак,Table_Footnote_last Знак1 Знак Знак Знак"/>
    <w:basedOn w:val="a4"/>
    <w:semiHidden/>
    <w:locked/>
    <w:rsid w:val="00AE4BDB"/>
  </w:style>
  <w:style w:type="paragraph" w:customStyle="1" w:styleId="ConsPlusNormal">
    <w:name w:val="ConsPlusNormal"/>
    <w:rsid w:val="00026891"/>
    <w:pPr>
      <w:widowControl w:val="0"/>
      <w:suppressAutoHyphens/>
      <w:autoSpaceDE w:val="0"/>
      <w:ind w:firstLine="720"/>
    </w:pPr>
    <w:rPr>
      <w:rFonts w:ascii="Arial" w:hAnsi="Arial" w:cs="Arial"/>
      <w:lang w:eastAsia="ar-SA"/>
    </w:rPr>
  </w:style>
  <w:style w:type="table" w:styleId="-32">
    <w:name w:val="Light List Accent 3"/>
    <w:basedOn w:val="a5"/>
    <w:uiPriority w:val="61"/>
    <w:rsid w:val="00216E14"/>
    <w:rPr>
      <w:rFonts w:ascii="Calibri" w:hAnsi="Calibri"/>
      <w:sz w:val="22"/>
      <w:szCs w:val="22"/>
      <w:lang w:eastAsia="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styleId="afffd">
    <w:name w:val="TOC Heading"/>
    <w:basedOn w:val="1"/>
    <w:next w:val="a3"/>
    <w:uiPriority w:val="39"/>
    <w:qFormat/>
    <w:rsid w:val="003C2398"/>
    <w:pPr>
      <w:keepLines/>
      <w:spacing w:before="480" w:after="0" w:line="276" w:lineRule="auto"/>
      <w:outlineLvl w:val="9"/>
    </w:pPr>
    <w:rPr>
      <w:color w:val="365F91"/>
      <w:kern w:val="0"/>
      <w:sz w:val="28"/>
      <w:szCs w:val="28"/>
      <w:lang w:eastAsia="en-US"/>
    </w:rPr>
  </w:style>
  <w:style w:type="paragraph" w:customStyle="1" w:styleId="a2">
    <w:name w:val="Содержание"/>
    <w:basedOn w:val="a3"/>
    <w:rsid w:val="00580A4F"/>
    <w:pPr>
      <w:numPr>
        <w:numId w:val="17"/>
      </w:numPr>
      <w:jc w:val="center"/>
      <w:outlineLvl w:val="1"/>
    </w:pPr>
    <w:rPr>
      <w:b/>
      <w:caps/>
      <w:sz w:val="28"/>
      <w:szCs w:val="28"/>
    </w:rPr>
  </w:style>
  <w:style w:type="paragraph" w:customStyle="1" w:styleId="-1">
    <w:name w:val="Содержание - 1"/>
    <w:basedOn w:val="a3"/>
    <w:qFormat/>
    <w:rsid w:val="00590819"/>
    <w:pPr>
      <w:numPr>
        <w:numId w:val="19"/>
      </w:numPr>
      <w:spacing w:before="60" w:after="60"/>
      <w:outlineLvl w:val="1"/>
    </w:pPr>
    <w:rPr>
      <w:b/>
      <w:caps/>
      <w:sz w:val="28"/>
      <w:szCs w:val="28"/>
    </w:rPr>
  </w:style>
  <w:style w:type="paragraph" w:customStyle="1" w:styleId="-2">
    <w:name w:val="Содержание - 2"/>
    <w:basedOn w:val="a3"/>
    <w:qFormat/>
    <w:rsid w:val="00590819"/>
    <w:pPr>
      <w:numPr>
        <w:ilvl w:val="1"/>
        <w:numId w:val="19"/>
      </w:numPr>
      <w:spacing w:before="60" w:after="60"/>
      <w:outlineLvl w:val="1"/>
    </w:pPr>
    <w:rPr>
      <w:sz w:val="28"/>
      <w:szCs w:val="28"/>
    </w:rPr>
  </w:style>
  <w:style w:type="paragraph" w:customStyle="1" w:styleId="-3">
    <w:name w:val="Содержание - 3"/>
    <w:basedOn w:val="a3"/>
    <w:qFormat/>
    <w:rsid w:val="00590819"/>
    <w:pPr>
      <w:numPr>
        <w:ilvl w:val="2"/>
        <w:numId w:val="19"/>
      </w:numPr>
      <w:spacing w:before="60" w:after="60"/>
      <w:outlineLvl w:val="1"/>
    </w:pPr>
    <w:rPr>
      <w:sz w:val="28"/>
      <w:szCs w:val="28"/>
    </w:rPr>
  </w:style>
  <w:style w:type="paragraph" w:customStyle="1" w:styleId="310">
    <w:name w:val="Основной текст с отступом 31"/>
    <w:basedOn w:val="a3"/>
    <w:rsid w:val="003B413B"/>
    <w:pPr>
      <w:suppressAutoHyphens/>
      <w:spacing w:after="120"/>
      <w:ind w:left="283"/>
    </w:pPr>
    <w:rPr>
      <w:sz w:val="16"/>
      <w:szCs w:val="16"/>
      <w:lang w:eastAsia="ar-SA"/>
    </w:rPr>
  </w:style>
  <w:style w:type="character" w:customStyle="1" w:styleId="2b">
    <w:name w:val="Основной текст с отступом 2 Знак"/>
    <w:link w:val="2a"/>
    <w:rsid w:val="003B413B"/>
  </w:style>
  <w:style w:type="character" w:customStyle="1" w:styleId="affe">
    <w:name w:val="Текст Знак"/>
    <w:link w:val="affd"/>
    <w:rsid w:val="00FC6FCF"/>
    <w:rPr>
      <w:rFonts w:ascii="Courier New" w:hAnsi="Courier New" w:cs="Courier New"/>
    </w:rPr>
  </w:style>
  <w:style w:type="character" w:customStyle="1" w:styleId="a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8"/>
    <w:uiPriority w:val="99"/>
    <w:rsid w:val="00FC6FCF"/>
    <w:rPr>
      <w:bCs/>
      <w:sz w:val="28"/>
      <w:szCs w:val="24"/>
    </w:rPr>
  </w:style>
  <w:style w:type="character" w:customStyle="1" w:styleId="38">
    <w:name w:val="Основной текст с отступом 3 Знак"/>
    <w:link w:val="37"/>
    <w:rsid w:val="00EE3095"/>
    <w:rPr>
      <w:sz w:val="16"/>
      <w:szCs w:val="16"/>
    </w:rPr>
  </w:style>
  <w:style w:type="paragraph" w:customStyle="1" w:styleId="Style13">
    <w:name w:val="Style 1"/>
    <w:basedOn w:val="a3"/>
    <w:rsid w:val="00C52927"/>
    <w:pPr>
      <w:widowControl w:val="0"/>
      <w:jc w:val="both"/>
    </w:pPr>
    <w:rPr>
      <w:color w:val="000000"/>
    </w:rPr>
  </w:style>
  <w:style w:type="character" w:customStyle="1" w:styleId="afff4">
    <w:name w:val="Абзац списка Знак"/>
    <w:link w:val="afff3"/>
    <w:uiPriority w:val="99"/>
    <w:rsid w:val="005F6871"/>
    <w:rPr>
      <w:sz w:val="24"/>
      <w:szCs w:val="24"/>
      <w:lang w:val="en-US" w:eastAsia="en-US" w:bidi="en-US"/>
    </w:rPr>
  </w:style>
  <w:style w:type="paragraph" w:customStyle="1" w:styleId="2f3">
    <w:name w:val="заголовок 2"/>
    <w:basedOn w:val="21"/>
    <w:link w:val="2f4"/>
    <w:qFormat/>
    <w:rsid w:val="00BE412C"/>
    <w:rPr>
      <w:rFonts w:ascii="Cambria" w:hAnsi="Cambria"/>
      <w:caps/>
    </w:rPr>
  </w:style>
  <w:style w:type="character" w:customStyle="1" w:styleId="2f4">
    <w:name w:val="заголовок 2 Знак"/>
    <w:link w:val="2f3"/>
    <w:rsid w:val="00BE412C"/>
    <w:rPr>
      <w:rFonts w:ascii="Cambria" w:hAnsi="Cambria"/>
      <w:b/>
      <w:bCs/>
      <w:i/>
      <w:iCs/>
      <w:caps/>
      <w:sz w:val="28"/>
      <w:szCs w:val="28"/>
      <w:lang w:val="x-none" w:eastAsia="x-none"/>
    </w:rPr>
  </w:style>
  <w:style w:type="character" w:customStyle="1" w:styleId="afffe">
    <w:name w:val="?????? ?????????"/>
    <w:rsid w:val="00B45315"/>
    <w:rPr>
      <w:b w:val="0"/>
    </w:rPr>
  </w:style>
  <w:style w:type="character" w:customStyle="1" w:styleId="ab">
    <w:name w:val="Основной текст Знак"/>
    <w:link w:val="aa"/>
    <w:rsid w:val="003D321D"/>
  </w:style>
  <w:style w:type="paragraph" w:customStyle="1" w:styleId="1c">
    <w:name w:val="Обычный1"/>
    <w:rsid w:val="003D321D"/>
    <w:pPr>
      <w:suppressAutoHyphens/>
      <w:overflowPunct w:val="0"/>
      <w:autoSpaceDE w:val="0"/>
      <w:autoSpaceDN w:val="0"/>
      <w:adjustRightInd w:val="0"/>
      <w:textAlignment w:val="baseline"/>
    </w:pPr>
    <w:rPr>
      <w:sz w:val="24"/>
    </w:rPr>
  </w:style>
  <w:style w:type="paragraph" w:customStyle="1" w:styleId="affff">
    <w:name w:val="Новый абзац"/>
    <w:basedOn w:val="a3"/>
    <w:link w:val="2f5"/>
    <w:rsid w:val="003D321D"/>
    <w:pPr>
      <w:spacing w:after="120"/>
      <w:ind w:firstLine="567"/>
      <w:jc w:val="both"/>
    </w:pPr>
    <w:rPr>
      <w:rFonts w:ascii="Arial" w:hAnsi="Arial"/>
      <w:sz w:val="24"/>
      <w:lang w:val="x-none" w:eastAsia="x-none"/>
    </w:rPr>
  </w:style>
  <w:style w:type="character" w:customStyle="1" w:styleId="2f5">
    <w:name w:val="Новый абзац Знак2"/>
    <w:link w:val="affff"/>
    <w:rsid w:val="003D321D"/>
    <w:rPr>
      <w:rFonts w:ascii="Arial" w:hAnsi="Arial"/>
      <w:sz w:val="24"/>
    </w:rPr>
  </w:style>
  <w:style w:type="paragraph" w:customStyle="1" w:styleId="IG0">
    <w:name w:val="Обычный_IG Знак Знак Знак Знак"/>
    <w:basedOn w:val="a3"/>
    <w:link w:val="IG1"/>
    <w:rsid w:val="003D321D"/>
    <w:pPr>
      <w:spacing w:line="360" w:lineRule="auto"/>
      <w:ind w:firstLine="709"/>
      <w:jc w:val="both"/>
    </w:pPr>
    <w:rPr>
      <w:rFonts w:ascii="Arial" w:hAnsi="Arial"/>
      <w:sz w:val="28"/>
      <w:szCs w:val="28"/>
      <w:lang w:val="x-none" w:eastAsia="x-none"/>
    </w:rPr>
  </w:style>
  <w:style w:type="character" w:customStyle="1" w:styleId="IG1">
    <w:name w:val="Обычный_IG Знак Знак Знак Знак Знак"/>
    <w:link w:val="IG0"/>
    <w:rsid w:val="003D321D"/>
    <w:rPr>
      <w:rFonts w:ascii="Arial" w:hAnsi="Arial"/>
      <w:sz w:val="28"/>
      <w:szCs w:val="28"/>
    </w:rPr>
  </w:style>
  <w:style w:type="paragraph" w:customStyle="1" w:styleId="IG">
    <w:name w:val="Маркированный_список_IG"/>
    <w:basedOn w:val="a3"/>
    <w:rsid w:val="003D321D"/>
    <w:pPr>
      <w:numPr>
        <w:numId w:val="40"/>
      </w:numPr>
      <w:tabs>
        <w:tab w:val="left" w:pos="1134"/>
      </w:tabs>
      <w:snapToGrid w:val="0"/>
      <w:spacing w:line="360" w:lineRule="auto"/>
      <w:jc w:val="both"/>
    </w:pPr>
    <w:rPr>
      <w:sz w:val="28"/>
      <w:szCs w:val="28"/>
    </w:rPr>
  </w:style>
  <w:style w:type="paragraph" w:customStyle="1" w:styleId="211">
    <w:name w:val="???????? ????? 21"/>
    <w:basedOn w:val="a3"/>
    <w:rsid w:val="003D321D"/>
    <w:pPr>
      <w:widowControl w:val="0"/>
      <w:suppressAutoHyphens/>
      <w:overflowPunct w:val="0"/>
      <w:autoSpaceDE w:val="0"/>
      <w:autoSpaceDN w:val="0"/>
      <w:adjustRightInd w:val="0"/>
      <w:spacing w:after="120" w:line="480" w:lineRule="auto"/>
      <w:textAlignment w:val="baseline"/>
    </w:pPr>
    <w:rPr>
      <w:sz w:val="24"/>
    </w:rPr>
  </w:style>
  <w:style w:type="paragraph" w:customStyle="1" w:styleId="WW-2">
    <w:name w:val="WW-???????? ????? 2"/>
    <w:basedOn w:val="a3"/>
    <w:rsid w:val="003D321D"/>
    <w:pPr>
      <w:widowControl w:val="0"/>
      <w:suppressAutoHyphens/>
      <w:overflowPunct w:val="0"/>
      <w:autoSpaceDE w:val="0"/>
      <w:autoSpaceDN w:val="0"/>
      <w:adjustRightInd w:val="0"/>
      <w:spacing w:after="120" w:line="480" w:lineRule="auto"/>
      <w:textAlignment w:val="baseline"/>
    </w:pPr>
    <w:rPr>
      <w:sz w:val="24"/>
    </w:rPr>
  </w:style>
  <w:style w:type="paragraph" w:customStyle="1" w:styleId="affff0">
    <w:name w:val="??????? (???)"/>
    <w:basedOn w:val="a3"/>
    <w:rsid w:val="003D321D"/>
    <w:pPr>
      <w:widowControl w:val="0"/>
      <w:overflowPunct w:val="0"/>
      <w:autoSpaceDE w:val="0"/>
      <w:autoSpaceDN w:val="0"/>
      <w:adjustRightInd w:val="0"/>
      <w:spacing w:before="100" w:after="119"/>
      <w:textAlignment w:val="baseline"/>
    </w:pPr>
    <w:rPr>
      <w:sz w:val="24"/>
    </w:rPr>
  </w:style>
  <w:style w:type="paragraph" w:customStyle="1" w:styleId="ConsNormal">
    <w:name w:val="ConsNormal"/>
    <w:link w:val="ConsNormal0"/>
    <w:rsid w:val="003D321D"/>
    <w:pPr>
      <w:widowControl w:val="0"/>
      <w:suppressAutoHyphens/>
      <w:overflowPunct w:val="0"/>
      <w:autoSpaceDE w:val="0"/>
      <w:autoSpaceDN w:val="0"/>
      <w:adjustRightInd w:val="0"/>
      <w:ind w:right="19772" w:firstLine="720"/>
      <w:textAlignment w:val="baseline"/>
    </w:pPr>
    <w:rPr>
      <w:rFonts w:ascii="Arial" w:hAnsi="Arial"/>
    </w:rPr>
  </w:style>
  <w:style w:type="character" w:customStyle="1" w:styleId="ConsNormal0">
    <w:name w:val="ConsNormal Знак"/>
    <w:link w:val="ConsNormal"/>
    <w:rsid w:val="003D321D"/>
    <w:rPr>
      <w:rFonts w:ascii="Arial" w:hAnsi="Arial"/>
      <w:lang w:val="ru-RU" w:eastAsia="ru-RU" w:bidi="ar-SA"/>
    </w:rPr>
  </w:style>
  <w:style w:type="character" w:customStyle="1" w:styleId="52">
    <w:name w:val="Заголовок 5 Знак"/>
    <w:link w:val="51"/>
    <w:rsid w:val="003D321D"/>
    <w:rPr>
      <w:b/>
      <w:bCs/>
      <w:i/>
      <w:iCs/>
      <w:sz w:val="26"/>
      <w:szCs w:val="26"/>
    </w:rPr>
  </w:style>
  <w:style w:type="paragraph" w:customStyle="1" w:styleId="CharCharCarCarCharCharCarCarCharCharCarCarCharChar">
    <w:name w:val="Char Char Car Car Char Char Car Car Char Char Car Car Char Char"/>
    <w:basedOn w:val="a3"/>
    <w:rsid w:val="003D321D"/>
    <w:pPr>
      <w:spacing w:after="160" w:line="240" w:lineRule="exact"/>
    </w:pPr>
  </w:style>
  <w:style w:type="paragraph" w:customStyle="1" w:styleId="affff1">
    <w:name w:val="Заголовок статьи"/>
    <w:basedOn w:val="a3"/>
    <w:next w:val="a3"/>
    <w:rsid w:val="003D321D"/>
    <w:pPr>
      <w:autoSpaceDE w:val="0"/>
      <w:autoSpaceDN w:val="0"/>
      <w:adjustRightInd w:val="0"/>
      <w:ind w:left="1612" w:hanging="892"/>
      <w:jc w:val="both"/>
    </w:pPr>
    <w:rPr>
      <w:rFonts w:ascii="Arial" w:hAnsi="Arial"/>
    </w:rPr>
  </w:style>
  <w:style w:type="paragraph" w:customStyle="1" w:styleId="ConsCell">
    <w:name w:val="ConsCell"/>
    <w:semiHidden/>
    <w:rsid w:val="003D321D"/>
    <w:pPr>
      <w:widowControl w:val="0"/>
      <w:autoSpaceDE w:val="0"/>
      <w:autoSpaceDN w:val="0"/>
      <w:adjustRightInd w:val="0"/>
      <w:ind w:right="19772"/>
    </w:pPr>
    <w:rPr>
      <w:rFonts w:ascii="Arial" w:hAnsi="Arial" w:cs="Arial"/>
    </w:rPr>
  </w:style>
  <w:style w:type="paragraph" w:customStyle="1" w:styleId="S">
    <w:name w:val="S_Обычный в таблице"/>
    <w:basedOn w:val="a3"/>
    <w:link w:val="S0"/>
    <w:rsid w:val="003D321D"/>
    <w:pPr>
      <w:spacing w:line="360" w:lineRule="auto"/>
      <w:jc w:val="center"/>
    </w:pPr>
    <w:rPr>
      <w:sz w:val="24"/>
      <w:szCs w:val="24"/>
      <w:lang w:val="x-none" w:eastAsia="x-none"/>
    </w:rPr>
  </w:style>
  <w:style w:type="character" w:customStyle="1" w:styleId="S0">
    <w:name w:val="S_Обычный в таблице Знак"/>
    <w:link w:val="S"/>
    <w:rsid w:val="003D321D"/>
    <w:rPr>
      <w:sz w:val="24"/>
      <w:szCs w:val="24"/>
    </w:rPr>
  </w:style>
  <w:style w:type="paragraph" w:styleId="affff2">
    <w:name w:val="endnote text"/>
    <w:basedOn w:val="a3"/>
    <w:link w:val="affff3"/>
    <w:uiPriority w:val="99"/>
    <w:rsid w:val="003D321D"/>
    <w:pPr>
      <w:spacing w:after="200" w:line="276" w:lineRule="auto"/>
    </w:pPr>
    <w:rPr>
      <w:rFonts w:ascii="Calibri" w:hAnsi="Calibri"/>
      <w:lang w:val="x-none" w:eastAsia="x-none"/>
    </w:rPr>
  </w:style>
  <w:style w:type="character" w:customStyle="1" w:styleId="affff3">
    <w:name w:val="Текст концевой сноски Знак"/>
    <w:link w:val="affff2"/>
    <w:uiPriority w:val="99"/>
    <w:rsid w:val="003D321D"/>
    <w:rPr>
      <w:rFonts w:ascii="Calibri" w:hAnsi="Calibri"/>
    </w:rPr>
  </w:style>
  <w:style w:type="character" w:styleId="affff4">
    <w:name w:val="endnote reference"/>
    <w:uiPriority w:val="99"/>
    <w:rsid w:val="003D321D"/>
    <w:rPr>
      <w:vertAlign w:val="superscript"/>
    </w:rPr>
  </w:style>
  <w:style w:type="paragraph" w:customStyle="1" w:styleId="320">
    <w:name w:val="Основной текст с отступом 32"/>
    <w:rsid w:val="003D321D"/>
    <w:pPr>
      <w:widowControl w:val="0"/>
      <w:suppressAutoHyphens/>
      <w:spacing w:after="120" w:line="100" w:lineRule="atLeast"/>
      <w:ind w:left="283"/>
    </w:pPr>
    <w:rPr>
      <w:rFonts w:eastAsia="Arial Unicode MS"/>
      <w:sz w:val="16"/>
      <w:szCs w:val="16"/>
      <w:lang w:eastAsia="ar-SA"/>
    </w:rPr>
  </w:style>
  <w:style w:type="character" w:customStyle="1" w:styleId="WW8Num13z1">
    <w:name w:val="WW8Num13z1"/>
    <w:rsid w:val="003D321D"/>
    <w:rPr>
      <w:rFonts w:ascii="TimesNewRoman" w:eastAsia="Times New Roman" w:hAnsi="TimesNewRoman"/>
    </w:rPr>
  </w:style>
  <w:style w:type="paragraph" w:customStyle="1" w:styleId="1d">
    <w:name w:val="Абзац списка1"/>
    <w:basedOn w:val="a3"/>
    <w:qFormat/>
    <w:rsid w:val="003D321D"/>
    <w:pPr>
      <w:widowControl w:val="0"/>
      <w:suppressAutoHyphens/>
      <w:ind w:left="720"/>
    </w:pPr>
    <w:rPr>
      <w:rFonts w:eastAsia="Arial Unicode MS"/>
      <w:kern w:val="1"/>
      <w:sz w:val="24"/>
      <w:szCs w:val="24"/>
      <w:lang w:eastAsia="ar-SA"/>
    </w:rPr>
  </w:style>
  <w:style w:type="character" w:customStyle="1" w:styleId="WW8Num7z0">
    <w:name w:val="WW8Num7z0"/>
    <w:rsid w:val="003D321D"/>
    <w:rPr>
      <w:rFonts w:ascii="Symbol" w:hAnsi="Symbol" w:cs="OpenSymbol"/>
    </w:rPr>
  </w:style>
  <w:style w:type="paragraph" w:customStyle="1" w:styleId="-12">
    <w:name w:val="Содержание - Уровень 1"/>
    <w:basedOn w:val="a3"/>
    <w:link w:val="-13"/>
    <w:qFormat/>
    <w:rsid w:val="003D321D"/>
    <w:pPr>
      <w:spacing w:before="120" w:after="120"/>
      <w:jc w:val="both"/>
      <w:outlineLvl w:val="0"/>
    </w:pPr>
    <w:rPr>
      <w:rFonts w:ascii="Cambria" w:hAnsi="Cambria"/>
      <w:b/>
      <w:caps/>
      <w:sz w:val="28"/>
      <w:szCs w:val="28"/>
      <w:lang w:val="x-none" w:eastAsia="x-none"/>
    </w:rPr>
  </w:style>
  <w:style w:type="character" w:customStyle="1" w:styleId="22">
    <w:name w:val="Заголовок 2 Знак"/>
    <w:aliases w:val="OG Heading 2 Знак"/>
    <w:link w:val="21"/>
    <w:uiPriority w:val="9"/>
    <w:rsid w:val="003D321D"/>
    <w:rPr>
      <w:rFonts w:ascii="Arial" w:hAnsi="Arial" w:cs="Arial"/>
      <w:b/>
      <w:bCs/>
      <w:i/>
      <w:iCs/>
      <w:sz w:val="28"/>
      <w:szCs w:val="28"/>
    </w:rPr>
  </w:style>
  <w:style w:type="character" w:customStyle="1" w:styleId="-13">
    <w:name w:val="Содержание - Уровень 1 Знак"/>
    <w:link w:val="-12"/>
    <w:rsid w:val="003D321D"/>
    <w:rPr>
      <w:rFonts w:ascii="Cambria" w:hAnsi="Cambria"/>
      <w:b/>
      <w:caps/>
      <w:sz w:val="28"/>
      <w:szCs w:val="28"/>
    </w:rPr>
  </w:style>
  <w:style w:type="paragraph" w:customStyle="1" w:styleId="-22">
    <w:name w:val="Содержание - Уровень 2"/>
    <w:basedOn w:val="21"/>
    <w:link w:val="-23"/>
    <w:qFormat/>
    <w:rsid w:val="003D321D"/>
    <w:pPr>
      <w:spacing w:before="120" w:after="120"/>
      <w:ind w:left="709"/>
    </w:pPr>
    <w:rPr>
      <w:rFonts w:ascii="Cambria" w:hAnsi="Cambria"/>
      <w:b w:val="0"/>
      <w:i w:val="0"/>
      <w:caps/>
    </w:rPr>
  </w:style>
  <w:style w:type="paragraph" w:customStyle="1" w:styleId="-33">
    <w:name w:val="Содержание - Уровень 3"/>
    <w:basedOn w:val="afff3"/>
    <w:link w:val="-34"/>
    <w:qFormat/>
    <w:rsid w:val="003D321D"/>
    <w:pPr>
      <w:spacing w:before="120" w:after="120"/>
      <w:ind w:left="0" w:firstLine="709"/>
      <w:jc w:val="both"/>
      <w:outlineLvl w:val="2"/>
    </w:pPr>
    <w:rPr>
      <w:rFonts w:ascii="Cambria" w:hAnsi="Cambria"/>
      <w:b/>
      <w:sz w:val="28"/>
      <w:szCs w:val="28"/>
      <w:lang w:val="x-none" w:eastAsia="x-none" w:bidi="ar-SA"/>
    </w:rPr>
  </w:style>
  <w:style w:type="character" w:customStyle="1" w:styleId="-23">
    <w:name w:val="Содержание - Уровень 2 Знак"/>
    <w:link w:val="-22"/>
    <w:rsid w:val="003D321D"/>
    <w:rPr>
      <w:rFonts w:ascii="Cambria" w:hAnsi="Cambria"/>
      <w:bCs/>
      <w:iCs/>
      <w:caps/>
      <w:sz w:val="28"/>
      <w:szCs w:val="28"/>
    </w:rPr>
  </w:style>
  <w:style w:type="character" w:customStyle="1" w:styleId="-34">
    <w:name w:val="Содержание - Уровень 3 Знак"/>
    <w:link w:val="-33"/>
    <w:rsid w:val="003D321D"/>
    <w:rPr>
      <w:rFonts w:ascii="Cambria" w:hAnsi="Cambria"/>
      <w:b/>
      <w:sz w:val="28"/>
      <w:szCs w:val="28"/>
    </w:rPr>
  </w:style>
  <w:style w:type="paragraph" w:styleId="48">
    <w:name w:val="toc 4"/>
    <w:basedOn w:val="a3"/>
    <w:next w:val="a3"/>
    <w:autoRedefine/>
    <w:uiPriority w:val="39"/>
    <w:unhideWhenUsed/>
    <w:rsid w:val="003D321D"/>
    <w:pPr>
      <w:spacing w:line="276" w:lineRule="auto"/>
      <w:ind w:left="440"/>
    </w:pPr>
    <w:rPr>
      <w:rFonts w:ascii="Calibri" w:hAnsi="Calibri"/>
    </w:rPr>
  </w:style>
  <w:style w:type="paragraph" w:styleId="57">
    <w:name w:val="toc 5"/>
    <w:basedOn w:val="a3"/>
    <w:next w:val="a3"/>
    <w:autoRedefine/>
    <w:uiPriority w:val="39"/>
    <w:unhideWhenUsed/>
    <w:rsid w:val="003D321D"/>
    <w:pPr>
      <w:spacing w:line="276" w:lineRule="auto"/>
      <w:ind w:left="660"/>
    </w:pPr>
    <w:rPr>
      <w:rFonts w:ascii="Calibri" w:hAnsi="Calibri"/>
    </w:rPr>
  </w:style>
  <w:style w:type="paragraph" w:styleId="62">
    <w:name w:val="toc 6"/>
    <w:basedOn w:val="a3"/>
    <w:next w:val="a3"/>
    <w:autoRedefine/>
    <w:uiPriority w:val="39"/>
    <w:unhideWhenUsed/>
    <w:rsid w:val="003D321D"/>
    <w:pPr>
      <w:spacing w:line="276" w:lineRule="auto"/>
      <w:ind w:left="880"/>
    </w:pPr>
    <w:rPr>
      <w:rFonts w:ascii="Calibri" w:hAnsi="Calibri"/>
    </w:rPr>
  </w:style>
  <w:style w:type="paragraph" w:styleId="72">
    <w:name w:val="toc 7"/>
    <w:basedOn w:val="a3"/>
    <w:next w:val="a3"/>
    <w:autoRedefine/>
    <w:uiPriority w:val="39"/>
    <w:unhideWhenUsed/>
    <w:rsid w:val="003D321D"/>
    <w:pPr>
      <w:spacing w:line="276" w:lineRule="auto"/>
      <w:ind w:left="1100"/>
    </w:pPr>
    <w:rPr>
      <w:rFonts w:ascii="Calibri" w:hAnsi="Calibri"/>
    </w:rPr>
  </w:style>
  <w:style w:type="paragraph" w:styleId="82">
    <w:name w:val="toc 8"/>
    <w:basedOn w:val="a3"/>
    <w:next w:val="a3"/>
    <w:autoRedefine/>
    <w:uiPriority w:val="39"/>
    <w:unhideWhenUsed/>
    <w:rsid w:val="003D321D"/>
    <w:pPr>
      <w:spacing w:line="276" w:lineRule="auto"/>
      <w:ind w:left="1320"/>
    </w:pPr>
    <w:rPr>
      <w:rFonts w:ascii="Calibri" w:hAnsi="Calibri"/>
    </w:rPr>
  </w:style>
  <w:style w:type="paragraph" w:styleId="90">
    <w:name w:val="toc 9"/>
    <w:basedOn w:val="a3"/>
    <w:next w:val="a3"/>
    <w:autoRedefine/>
    <w:uiPriority w:val="39"/>
    <w:unhideWhenUsed/>
    <w:rsid w:val="003D321D"/>
    <w:pPr>
      <w:spacing w:line="276" w:lineRule="auto"/>
      <w:ind w:left="1540"/>
    </w:pPr>
    <w:rPr>
      <w:rFonts w:ascii="Calibri" w:hAnsi="Calibri"/>
    </w:rPr>
  </w:style>
  <w:style w:type="paragraph" w:customStyle="1" w:styleId="1e">
    <w:name w:val="1"/>
    <w:basedOn w:val="a3"/>
    <w:rsid w:val="003D321D"/>
    <w:pPr>
      <w:tabs>
        <w:tab w:val="left" w:pos="1134"/>
      </w:tabs>
      <w:spacing w:after="160" w:line="240" w:lineRule="exact"/>
    </w:pPr>
    <w:rPr>
      <w:noProof/>
      <w:sz w:val="22"/>
      <w:lang w:val="en-US"/>
    </w:rPr>
  </w:style>
  <w:style w:type="character" w:customStyle="1" w:styleId="29">
    <w:name w:val="Основной текст 2 Знак"/>
    <w:link w:val="28"/>
    <w:uiPriority w:val="99"/>
    <w:rsid w:val="003D321D"/>
  </w:style>
  <w:style w:type="paragraph" w:customStyle="1" w:styleId="1f">
    <w:name w:val="Знак Знак1 Знак Знак Знак"/>
    <w:basedOn w:val="a3"/>
    <w:rsid w:val="003D321D"/>
    <w:pPr>
      <w:spacing w:after="160" w:line="240" w:lineRule="exact"/>
    </w:pPr>
    <w:rPr>
      <w:rFonts w:ascii="Verdana" w:hAnsi="Verdana"/>
      <w:sz w:val="24"/>
      <w:szCs w:val="24"/>
      <w:lang w:val="en-US" w:eastAsia="en-US"/>
    </w:rPr>
  </w:style>
  <w:style w:type="character" w:customStyle="1" w:styleId="aff0">
    <w:name w:val="Красная строка Знак"/>
    <w:link w:val="aff"/>
    <w:uiPriority w:val="99"/>
    <w:rsid w:val="003D321D"/>
  </w:style>
  <w:style w:type="character" w:customStyle="1" w:styleId="32">
    <w:name w:val="Заголовок 3 Знак"/>
    <w:link w:val="31"/>
    <w:rsid w:val="003D321D"/>
    <w:rPr>
      <w:rFonts w:ascii="Arial" w:hAnsi="Arial" w:cs="Arial"/>
      <w:b/>
      <w:bCs/>
      <w:sz w:val="26"/>
      <w:szCs w:val="26"/>
    </w:rPr>
  </w:style>
  <w:style w:type="character" w:customStyle="1" w:styleId="42">
    <w:name w:val="Заголовок 4 Знак"/>
    <w:link w:val="41"/>
    <w:rsid w:val="003D321D"/>
    <w:rPr>
      <w:b/>
      <w:bCs/>
      <w:sz w:val="28"/>
      <w:szCs w:val="28"/>
    </w:rPr>
  </w:style>
  <w:style w:type="character" w:customStyle="1" w:styleId="60">
    <w:name w:val="Заголовок 6 Знак"/>
    <w:link w:val="6"/>
    <w:rsid w:val="003D321D"/>
    <w:rPr>
      <w:b/>
      <w:bCs/>
      <w:sz w:val="22"/>
      <w:szCs w:val="22"/>
    </w:rPr>
  </w:style>
  <w:style w:type="character" w:customStyle="1" w:styleId="80">
    <w:name w:val="Заголовок 8 Знак"/>
    <w:link w:val="8"/>
    <w:uiPriority w:val="9"/>
    <w:rsid w:val="003D321D"/>
    <w:rPr>
      <w:i/>
      <w:iCs/>
      <w:sz w:val="24"/>
      <w:szCs w:val="24"/>
    </w:rPr>
  </w:style>
  <w:style w:type="character" w:customStyle="1" w:styleId="affff5">
    <w:name w:val="??????? ??????"/>
    <w:rsid w:val="003D321D"/>
    <w:rPr>
      <w:rFonts w:ascii="StarSymbol" w:eastAsia="StarSymbol"/>
      <w:sz w:val="18"/>
    </w:rPr>
  </w:style>
  <w:style w:type="character" w:customStyle="1" w:styleId="Absatz-Standardschriftart">
    <w:name w:val="Absatz-Standardschriftart"/>
    <w:rsid w:val="003D321D"/>
  </w:style>
  <w:style w:type="character" w:customStyle="1" w:styleId="1f0">
    <w:name w:val="???????? ????? ??????1"/>
    <w:rsid w:val="003D321D"/>
  </w:style>
  <w:style w:type="character" w:customStyle="1" w:styleId="affff6">
    <w:name w:val="??????? ???????? ??????"/>
    <w:rsid w:val="003D321D"/>
    <w:rPr>
      <w:vertAlign w:val="superscript"/>
    </w:rPr>
  </w:style>
  <w:style w:type="character" w:customStyle="1" w:styleId="WW8Num4z0">
    <w:name w:val="WW8Num4z0"/>
    <w:rsid w:val="003D321D"/>
    <w:rPr>
      <w:b w:val="0"/>
    </w:rPr>
  </w:style>
  <w:style w:type="character" w:customStyle="1" w:styleId="WW8Num5z0">
    <w:name w:val="WW8Num5z0"/>
    <w:rsid w:val="003D321D"/>
    <w:rPr>
      <w:b/>
    </w:rPr>
  </w:style>
  <w:style w:type="character" w:customStyle="1" w:styleId="WW8Num6z0">
    <w:name w:val="WW8Num6z0"/>
    <w:rsid w:val="003D321D"/>
    <w:rPr>
      <w:b/>
    </w:rPr>
  </w:style>
  <w:style w:type="character" w:customStyle="1" w:styleId="WW8Num8z0">
    <w:name w:val="WW8Num8z0"/>
    <w:rsid w:val="003D321D"/>
    <w:rPr>
      <w:rFonts w:ascii="Symbol" w:hAnsi="Symbol"/>
      <w:sz w:val="18"/>
    </w:rPr>
  </w:style>
  <w:style w:type="character" w:customStyle="1" w:styleId="WW8Num9z0">
    <w:name w:val="WW8Num9z0"/>
    <w:rsid w:val="003D321D"/>
    <w:rPr>
      <w:rFonts w:ascii="Symbol" w:hAnsi="Symbol"/>
      <w:sz w:val="18"/>
    </w:rPr>
  </w:style>
  <w:style w:type="character" w:customStyle="1" w:styleId="WW8Num10z0">
    <w:name w:val="WW8Num10z0"/>
    <w:rsid w:val="003D321D"/>
    <w:rPr>
      <w:rFonts w:ascii="Symbol" w:hAnsi="Symbol"/>
      <w:sz w:val="18"/>
    </w:rPr>
  </w:style>
  <w:style w:type="character" w:customStyle="1" w:styleId="WW8Num11z0">
    <w:name w:val="WW8Num11z0"/>
    <w:rsid w:val="003D321D"/>
    <w:rPr>
      <w:rFonts w:ascii="Symbol" w:hAnsi="Symbol"/>
      <w:sz w:val="18"/>
    </w:rPr>
  </w:style>
  <w:style w:type="character" w:customStyle="1" w:styleId="WW8Num14z0">
    <w:name w:val="WW8Num14z0"/>
    <w:rsid w:val="003D321D"/>
    <w:rPr>
      <w:b/>
    </w:rPr>
  </w:style>
  <w:style w:type="character" w:customStyle="1" w:styleId="affff7">
    <w:name w:val="???????? ????? ??????"/>
    <w:rsid w:val="003D321D"/>
  </w:style>
  <w:style w:type="character" w:customStyle="1" w:styleId="WW8Num3z0">
    <w:name w:val="WW8Num3z0"/>
    <w:rsid w:val="003D321D"/>
    <w:rPr>
      <w:rFonts w:ascii="Times New Roman" w:hAnsi="Times New Roman"/>
    </w:rPr>
  </w:style>
  <w:style w:type="character" w:customStyle="1" w:styleId="WW8Num16z0">
    <w:name w:val="WW8Num16z0"/>
    <w:rsid w:val="003D321D"/>
    <w:rPr>
      <w:rFonts w:ascii="Symbol" w:hAnsi="Symbol"/>
    </w:rPr>
  </w:style>
  <w:style w:type="character" w:customStyle="1" w:styleId="WW8Num16z1">
    <w:name w:val="WW8Num16z1"/>
    <w:rsid w:val="003D321D"/>
    <w:rPr>
      <w:rFonts w:ascii="Courier New" w:hAnsi="Courier New"/>
      <w:sz w:val="20"/>
    </w:rPr>
  </w:style>
  <w:style w:type="character" w:customStyle="1" w:styleId="WW8Num16z2">
    <w:name w:val="WW8Num16z2"/>
    <w:rsid w:val="003D321D"/>
    <w:rPr>
      <w:rFonts w:ascii="Wingdings" w:hAnsi="Wingdings"/>
      <w:sz w:val="20"/>
    </w:rPr>
  </w:style>
  <w:style w:type="character" w:customStyle="1" w:styleId="WW8Num17z0">
    <w:name w:val="WW8Num17z0"/>
    <w:rsid w:val="003D321D"/>
    <w:rPr>
      <w:rFonts w:ascii="Symbol" w:hAnsi="Symbol"/>
      <w:sz w:val="18"/>
    </w:rPr>
  </w:style>
  <w:style w:type="character" w:customStyle="1" w:styleId="WW8Num17z1">
    <w:name w:val="WW8Num17z1"/>
    <w:rsid w:val="003D321D"/>
    <w:rPr>
      <w:rFonts w:ascii="Courier New" w:hAnsi="Courier New"/>
      <w:sz w:val="20"/>
    </w:rPr>
  </w:style>
  <w:style w:type="character" w:customStyle="1" w:styleId="WW8Num17z2">
    <w:name w:val="WW8Num17z2"/>
    <w:rsid w:val="003D321D"/>
    <w:rPr>
      <w:rFonts w:ascii="Wingdings" w:hAnsi="Wingdings"/>
      <w:sz w:val="20"/>
    </w:rPr>
  </w:style>
  <w:style w:type="character" w:customStyle="1" w:styleId="affff8">
    <w:name w:val="???? ???????? ??????"/>
    <w:rsid w:val="003D321D"/>
    <w:rPr>
      <w:vertAlign w:val="superscript"/>
    </w:rPr>
  </w:style>
  <w:style w:type="character" w:customStyle="1" w:styleId="14pt">
    <w:name w:val="????? 14 pt"/>
    <w:rsid w:val="003D321D"/>
    <w:rPr>
      <w:sz w:val="28"/>
    </w:rPr>
  </w:style>
  <w:style w:type="paragraph" w:customStyle="1" w:styleId="affff9">
    <w:name w:val="?????????"/>
    <w:basedOn w:val="a3"/>
    <w:next w:val="aa"/>
    <w:rsid w:val="003D321D"/>
    <w:pPr>
      <w:keepNext/>
      <w:widowControl w:val="0"/>
      <w:suppressAutoHyphens/>
      <w:overflowPunct w:val="0"/>
      <w:autoSpaceDE w:val="0"/>
      <w:autoSpaceDN w:val="0"/>
      <w:adjustRightInd w:val="0"/>
      <w:spacing w:before="240" w:after="120"/>
      <w:textAlignment w:val="baseline"/>
    </w:pPr>
    <w:rPr>
      <w:rFonts w:ascii="Arial" w:hAnsi="Arial"/>
      <w:sz w:val="28"/>
    </w:rPr>
  </w:style>
  <w:style w:type="paragraph" w:customStyle="1" w:styleId="affffa">
    <w:name w:val="?????????? ???????"/>
    <w:basedOn w:val="a3"/>
    <w:rsid w:val="003D321D"/>
    <w:pPr>
      <w:widowControl w:val="0"/>
      <w:suppressLineNumbers/>
      <w:suppressAutoHyphens/>
      <w:overflowPunct w:val="0"/>
      <w:autoSpaceDE w:val="0"/>
      <w:autoSpaceDN w:val="0"/>
      <w:adjustRightInd w:val="0"/>
      <w:textAlignment w:val="baseline"/>
    </w:pPr>
    <w:rPr>
      <w:sz w:val="24"/>
    </w:rPr>
  </w:style>
  <w:style w:type="paragraph" w:customStyle="1" w:styleId="affffb">
    <w:name w:val="????????? ???????"/>
    <w:basedOn w:val="affffa"/>
    <w:rsid w:val="003D321D"/>
    <w:pPr>
      <w:jc w:val="center"/>
    </w:pPr>
    <w:rPr>
      <w:b/>
      <w:i/>
    </w:rPr>
  </w:style>
  <w:style w:type="paragraph" w:customStyle="1" w:styleId="affffc">
    <w:name w:val="????????"/>
    <w:basedOn w:val="a3"/>
    <w:rsid w:val="003D321D"/>
    <w:pPr>
      <w:widowControl w:val="0"/>
      <w:suppressLineNumbers/>
      <w:suppressAutoHyphens/>
      <w:overflowPunct w:val="0"/>
      <w:autoSpaceDE w:val="0"/>
      <w:autoSpaceDN w:val="0"/>
      <w:adjustRightInd w:val="0"/>
      <w:spacing w:before="120" w:after="120"/>
      <w:textAlignment w:val="baseline"/>
    </w:pPr>
    <w:rPr>
      <w:i/>
    </w:rPr>
  </w:style>
  <w:style w:type="paragraph" w:customStyle="1" w:styleId="WW-">
    <w:name w:val="WW-?????????"/>
    <w:basedOn w:val="a3"/>
    <w:rsid w:val="003D321D"/>
    <w:pPr>
      <w:widowControl w:val="0"/>
      <w:suppressLineNumbers/>
      <w:suppressAutoHyphens/>
      <w:overflowPunct w:val="0"/>
      <w:autoSpaceDE w:val="0"/>
      <w:autoSpaceDN w:val="0"/>
      <w:adjustRightInd w:val="0"/>
      <w:textAlignment w:val="baseline"/>
    </w:pPr>
    <w:rPr>
      <w:sz w:val="24"/>
    </w:rPr>
  </w:style>
  <w:style w:type="paragraph" w:customStyle="1" w:styleId="1f1">
    <w:name w:val="????????1"/>
    <w:basedOn w:val="a3"/>
    <w:rsid w:val="003D321D"/>
    <w:pPr>
      <w:widowControl w:val="0"/>
      <w:suppressLineNumbers/>
      <w:suppressAutoHyphens/>
      <w:overflowPunct w:val="0"/>
      <w:autoSpaceDE w:val="0"/>
      <w:autoSpaceDN w:val="0"/>
      <w:adjustRightInd w:val="0"/>
      <w:spacing w:before="120" w:after="120"/>
      <w:textAlignment w:val="baseline"/>
    </w:pPr>
    <w:rPr>
      <w:i/>
    </w:rPr>
  </w:style>
  <w:style w:type="paragraph" w:customStyle="1" w:styleId="1f2">
    <w:name w:val="?????????1"/>
    <w:basedOn w:val="a3"/>
    <w:rsid w:val="003D321D"/>
    <w:pPr>
      <w:widowControl w:val="0"/>
      <w:suppressLineNumbers/>
      <w:suppressAutoHyphens/>
      <w:overflowPunct w:val="0"/>
      <w:autoSpaceDE w:val="0"/>
      <w:autoSpaceDN w:val="0"/>
      <w:adjustRightInd w:val="0"/>
      <w:textAlignment w:val="baseline"/>
    </w:pPr>
    <w:rPr>
      <w:sz w:val="24"/>
    </w:rPr>
  </w:style>
  <w:style w:type="paragraph" w:customStyle="1" w:styleId="311">
    <w:name w:val="???????? ????? ? ???????? 31"/>
    <w:basedOn w:val="a3"/>
    <w:rsid w:val="003D321D"/>
    <w:pPr>
      <w:widowControl w:val="0"/>
      <w:suppressAutoHyphens/>
      <w:overflowPunct w:val="0"/>
      <w:autoSpaceDE w:val="0"/>
      <w:autoSpaceDN w:val="0"/>
      <w:adjustRightInd w:val="0"/>
      <w:ind w:left="1276" w:hanging="142"/>
      <w:jc w:val="both"/>
      <w:textAlignment w:val="baseline"/>
    </w:pPr>
    <w:rPr>
      <w:sz w:val="28"/>
    </w:rPr>
  </w:style>
  <w:style w:type="paragraph" w:customStyle="1" w:styleId="WW-3">
    <w:name w:val="WW-???????? ????? 3"/>
    <w:basedOn w:val="a3"/>
    <w:rsid w:val="003D321D"/>
    <w:pPr>
      <w:widowControl w:val="0"/>
      <w:suppressAutoHyphens/>
      <w:overflowPunct w:val="0"/>
      <w:autoSpaceDE w:val="0"/>
      <w:autoSpaceDN w:val="0"/>
      <w:adjustRightInd w:val="0"/>
      <w:spacing w:after="120"/>
      <w:textAlignment w:val="baseline"/>
    </w:pPr>
    <w:rPr>
      <w:sz w:val="16"/>
    </w:rPr>
  </w:style>
  <w:style w:type="paragraph" w:customStyle="1" w:styleId="312">
    <w:name w:val="???????? ????? 31"/>
    <w:basedOn w:val="a3"/>
    <w:rsid w:val="003D321D"/>
    <w:pPr>
      <w:widowControl w:val="0"/>
      <w:suppressAutoHyphens/>
      <w:overflowPunct w:val="0"/>
      <w:autoSpaceDE w:val="0"/>
      <w:autoSpaceDN w:val="0"/>
      <w:adjustRightInd w:val="0"/>
      <w:spacing w:after="120"/>
      <w:textAlignment w:val="baseline"/>
    </w:pPr>
    <w:rPr>
      <w:sz w:val="16"/>
    </w:rPr>
  </w:style>
  <w:style w:type="paragraph" w:customStyle="1" w:styleId="221">
    <w:name w:val="???????? ????? 22"/>
    <w:basedOn w:val="a3"/>
    <w:rsid w:val="003D321D"/>
    <w:pPr>
      <w:widowControl w:val="0"/>
      <w:overflowPunct w:val="0"/>
      <w:autoSpaceDE w:val="0"/>
      <w:autoSpaceDN w:val="0"/>
      <w:adjustRightInd w:val="0"/>
      <w:spacing w:after="120" w:line="480" w:lineRule="auto"/>
      <w:textAlignment w:val="baseline"/>
    </w:pPr>
    <w:rPr>
      <w:sz w:val="24"/>
    </w:rPr>
  </w:style>
  <w:style w:type="paragraph" w:customStyle="1" w:styleId="321">
    <w:name w:val="???????? ????? ? ???????? 32"/>
    <w:basedOn w:val="a3"/>
    <w:rsid w:val="003D321D"/>
    <w:pPr>
      <w:widowControl w:val="0"/>
      <w:overflowPunct w:val="0"/>
      <w:autoSpaceDE w:val="0"/>
      <w:autoSpaceDN w:val="0"/>
      <w:adjustRightInd w:val="0"/>
      <w:spacing w:after="120"/>
      <w:ind w:left="283"/>
      <w:textAlignment w:val="baseline"/>
    </w:pPr>
    <w:rPr>
      <w:sz w:val="16"/>
    </w:rPr>
  </w:style>
  <w:style w:type="paragraph" w:customStyle="1" w:styleId="212">
    <w:name w:val="???????? ????? ? ???????? 21"/>
    <w:basedOn w:val="a3"/>
    <w:rsid w:val="003D321D"/>
    <w:pPr>
      <w:widowControl w:val="0"/>
      <w:overflowPunct w:val="0"/>
      <w:autoSpaceDE w:val="0"/>
      <w:autoSpaceDN w:val="0"/>
      <w:adjustRightInd w:val="0"/>
      <w:spacing w:after="120" w:line="480" w:lineRule="auto"/>
      <w:ind w:left="283"/>
      <w:textAlignment w:val="baseline"/>
    </w:pPr>
    <w:rPr>
      <w:sz w:val="24"/>
    </w:rPr>
  </w:style>
  <w:style w:type="paragraph" w:customStyle="1" w:styleId="2f6">
    <w:name w:val="???????? ????? 2"/>
    <w:basedOn w:val="a3"/>
    <w:rsid w:val="003D321D"/>
    <w:pPr>
      <w:overflowPunct w:val="0"/>
      <w:autoSpaceDE w:val="0"/>
      <w:autoSpaceDN w:val="0"/>
      <w:adjustRightInd w:val="0"/>
      <w:textAlignment w:val="baseline"/>
    </w:pPr>
    <w:rPr>
      <w:rFonts w:ascii="SchoolBook" w:hAnsi="SchoolBook"/>
      <w:sz w:val="24"/>
    </w:rPr>
  </w:style>
  <w:style w:type="paragraph" w:customStyle="1" w:styleId="3f0">
    <w:name w:val="???????? ????? 3"/>
    <w:basedOn w:val="a3"/>
    <w:rsid w:val="003D321D"/>
    <w:pPr>
      <w:overflowPunct w:val="0"/>
      <w:autoSpaceDE w:val="0"/>
      <w:autoSpaceDN w:val="0"/>
      <w:adjustRightInd w:val="0"/>
      <w:jc w:val="center"/>
      <w:textAlignment w:val="baseline"/>
    </w:pPr>
    <w:rPr>
      <w:rFonts w:ascii="SchoolBook" w:hAnsi="SchoolBook"/>
      <w:sz w:val="24"/>
    </w:rPr>
  </w:style>
  <w:style w:type="paragraph" w:customStyle="1" w:styleId="2f7">
    <w:name w:val="???????? ????? ? ???????? 2"/>
    <w:basedOn w:val="a3"/>
    <w:rsid w:val="003D321D"/>
    <w:pPr>
      <w:overflowPunct w:val="0"/>
      <w:autoSpaceDE w:val="0"/>
      <w:autoSpaceDN w:val="0"/>
      <w:adjustRightInd w:val="0"/>
      <w:ind w:left="214"/>
      <w:textAlignment w:val="baseline"/>
    </w:pPr>
    <w:rPr>
      <w:rFonts w:ascii="SchoolBook" w:hAnsi="SchoolBook"/>
      <w:sz w:val="24"/>
    </w:rPr>
  </w:style>
  <w:style w:type="paragraph" w:customStyle="1" w:styleId="3f1">
    <w:name w:val="???????? ????? ? ???????? 3"/>
    <w:basedOn w:val="a3"/>
    <w:rsid w:val="003D321D"/>
    <w:pPr>
      <w:tabs>
        <w:tab w:val="left" w:pos="851"/>
      </w:tabs>
      <w:overflowPunct w:val="0"/>
      <w:autoSpaceDE w:val="0"/>
      <w:autoSpaceDN w:val="0"/>
      <w:adjustRightInd w:val="0"/>
      <w:ind w:left="3119" w:hanging="3119"/>
      <w:jc w:val="both"/>
      <w:textAlignment w:val="baseline"/>
    </w:pPr>
    <w:rPr>
      <w:rFonts w:ascii="SchoolBook" w:hAnsi="SchoolBook"/>
      <w:sz w:val="26"/>
    </w:rPr>
  </w:style>
  <w:style w:type="paragraph" w:customStyle="1" w:styleId="WW-0">
    <w:name w:val="WW-?????????? ???????"/>
    <w:basedOn w:val="a3"/>
    <w:rsid w:val="003D321D"/>
    <w:pPr>
      <w:widowControl w:val="0"/>
      <w:suppressLineNumbers/>
      <w:suppressAutoHyphens/>
      <w:overflowPunct w:val="0"/>
      <w:autoSpaceDE w:val="0"/>
      <w:autoSpaceDN w:val="0"/>
      <w:adjustRightInd w:val="0"/>
      <w:textAlignment w:val="baseline"/>
    </w:pPr>
    <w:rPr>
      <w:sz w:val="24"/>
    </w:rPr>
  </w:style>
  <w:style w:type="paragraph" w:customStyle="1" w:styleId="2f8">
    <w:name w:val="Обычный2"/>
    <w:rsid w:val="003D321D"/>
    <w:pPr>
      <w:suppressAutoHyphens/>
      <w:overflowPunct w:val="0"/>
      <w:autoSpaceDE w:val="0"/>
      <w:autoSpaceDN w:val="0"/>
      <w:adjustRightInd w:val="0"/>
      <w:textAlignment w:val="baseline"/>
    </w:pPr>
    <w:rPr>
      <w:sz w:val="24"/>
    </w:rPr>
  </w:style>
  <w:style w:type="paragraph" w:customStyle="1" w:styleId="sdendnote-western">
    <w:name w:val="sdendnote-western"/>
    <w:basedOn w:val="a3"/>
    <w:rsid w:val="003D321D"/>
    <w:pPr>
      <w:spacing w:before="100" w:beforeAutospacing="1"/>
      <w:ind w:left="284" w:hanging="284"/>
    </w:pPr>
  </w:style>
  <w:style w:type="paragraph" w:customStyle="1" w:styleId="sdendnote-cjk">
    <w:name w:val="sdendnote-cjk"/>
    <w:basedOn w:val="a3"/>
    <w:rsid w:val="003D321D"/>
    <w:pPr>
      <w:spacing w:before="100" w:beforeAutospacing="1"/>
      <w:ind w:left="284" w:hanging="284"/>
    </w:pPr>
  </w:style>
  <w:style w:type="paragraph" w:customStyle="1" w:styleId="sdendnote-ctl">
    <w:name w:val="sdendnote-ctl"/>
    <w:basedOn w:val="a3"/>
    <w:rsid w:val="003D321D"/>
    <w:pPr>
      <w:spacing w:before="100" w:beforeAutospacing="1"/>
      <w:ind w:left="284" w:hanging="284"/>
    </w:pPr>
    <w:rPr>
      <w:sz w:val="24"/>
      <w:szCs w:val="24"/>
    </w:rPr>
  </w:style>
  <w:style w:type="paragraph" w:customStyle="1" w:styleId="WW-21">
    <w:name w:val="WW-Основной текст 21"/>
    <w:basedOn w:val="a3"/>
    <w:rsid w:val="003D321D"/>
    <w:rPr>
      <w:rFonts w:ascii="SchoolBook" w:hAnsi="SchoolBook"/>
      <w:sz w:val="24"/>
      <w:lang w:eastAsia="ar-SA"/>
    </w:rPr>
  </w:style>
  <w:style w:type="paragraph" w:customStyle="1" w:styleId="IG2">
    <w:name w:val="Обычный_IG Знак Знак Знак"/>
    <w:basedOn w:val="a3"/>
    <w:rsid w:val="003D321D"/>
    <w:pPr>
      <w:spacing w:line="360" w:lineRule="auto"/>
      <w:ind w:firstLine="709"/>
      <w:jc w:val="both"/>
    </w:pPr>
    <w:rPr>
      <w:sz w:val="28"/>
      <w:szCs w:val="28"/>
    </w:rPr>
  </w:style>
  <w:style w:type="paragraph" w:customStyle="1" w:styleId="xl69">
    <w:name w:val="xl69"/>
    <w:basedOn w:val="a3"/>
    <w:rsid w:val="003D321D"/>
    <w:pPr>
      <w:pBdr>
        <w:top w:val="single" w:sz="8" w:space="0" w:color="000000"/>
        <w:bottom w:val="single" w:sz="8" w:space="0" w:color="000000"/>
        <w:right w:val="single" w:sz="8" w:space="0" w:color="auto"/>
      </w:pBdr>
      <w:spacing w:before="100" w:beforeAutospacing="1" w:after="100" w:afterAutospacing="1"/>
      <w:jc w:val="center"/>
      <w:textAlignment w:val="center"/>
    </w:pPr>
    <w:rPr>
      <w:b/>
      <w:bCs/>
      <w:sz w:val="24"/>
      <w:szCs w:val="24"/>
    </w:rPr>
  </w:style>
  <w:style w:type="paragraph" w:customStyle="1" w:styleId="111">
    <w:name w:val="Знак Знак1 Знак Знак Знак1"/>
    <w:basedOn w:val="a3"/>
    <w:rsid w:val="003D321D"/>
    <w:pPr>
      <w:spacing w:after="160" w:line="240" w:lineRule="exact"/>
    </w:pPr>
    <w:rPr>
      <w:rFonts w:ascii="Verdana" w:hAnsi="Verdana"/>
      <w:sz w:val="24"/>
      <w:szCs w:val="24"/>
      <w:lang w:val="en-US" w:eastAsia="en-US"/>
    </w:rPr>
  </w:style>
  <w:style w:type="character" w:customStyle="1" w:styleId="FontStyle11">
    <w:name w:val="Font Style11"/>
    <w:rsid w:val="003D321D"/>
    <w:rPr>
      <w:rFonts w:ascii="Times New Roman" w:hAnsi="Times New Roman" w:cs="Times New Roman"/>
      <w:spacing w:val="-10"/>
      <w:sz w:val="22"/>
      <w:szCs w:val="22"/>
    </w:rPr>
  </w:style>
  <w:style w:type="character" w:customStyle="1" w:styleId="FontStyle12">
    <w:name w:val="Font Style12"/>
    <w:rsid w:val="003D321D"/>
    <w:rPr>
      <w:rFonts w:ascii="Times New Roman" w:hAnsi="Times New Roman" w:cs="Times New Roman"/>
      <w:sz w:val="24"/>
      <w:szCs w:val="24"/>
    </w:rPr>
  </w:style>
  <w:style w:type="character" w:customStyle="1" w:styleId="70">
    <w:name w:val="Заголовок 7 Знак"/>
    <w:link w:val="7"/>
    <w:rsid w:val="003D321D"/>
    <w:rPr>
      <w:sz w:val="24"/>
      <w:szCs w:val="24"/>
    </w:rPr>
  </w:style>
  <w:style w:type="paragraph" w:customStyle="1" w:styleId="112">
    <w:name w:val="Заголовок 11"/>
    <w:basedOn w:val="a3"/>
    <w:next w:val="a3"/>
    <w:qFormat/>
    <w:rsid w:val="003D321D"/>
    <w:pPr>
      <w:keepNext/>
      <w:spacing w:before="240" w:after="60" w:line="276" w:lineRule="auto"/>
      <w:outlineLvl w:val="0"/>
    </w:pPr>
    <w:rPr>
      <w:rFonts w:ascii="Cambria" w:hAnsi="Cambria"/>
      <w:b/>
      <w:bCs/>
      <w:kern w:val="32"/>
      <w:sz w:val="32"/>
      <w:szCs w:val="32"/>
    </w:rPr>
  </w:style>
  <w:style w:type="paragraph" w:customStyle="1" w:styleId="213">
    <w:name w:val="Заголовок 21"/>
    <w:basedOn w:val="a3"/>
    <w:next w:val="a3"/>
    <w:semiHidden/>
    <w:unhideWhenUsed/>
    <w:qFormat/>
    <w:rsid w:val="003D321D"/>
    <w:pPr>
      <w:keepNext/>
      <w:spacing w:before="240" w:after="60" w:line="276" w:lineRule="auto"/>
      <w:outlineLvl w:val="1"/>
    </w:pPr>
    <w:rPr>
      <w:rFonts w:ascii="Cambria" w:hAnsi="Cambria"/>
      <w:b/>
      <w:bCs/>
      <w:i/>
      <w:iCs/>
      <w:sz w:val="28"/>
      <w:szCs w:val="28"/>
    </w:rPr>
  </w:style>
  <w:style w:type="paragraph" w:customStyle="1" w:styleId="313">
    <w:name w:val="Заголовок 31"/>
    <w:basedOn w:val="a3"/>
    <w:next w:val="a3"/>
    <w:semiHidden/>
    <w:unhideWhenUsed/>
    <w:qFormat/>
    <w:rsid w:val="003D321D"/>
    <w:pPr>
      <w:keepNext/>
      <w:keepLines/>
      <w:spacing w:before="200" w:line="276" w:lineRule="auto"/>
      <w:outlineLvl w:val="2"/>
    </w:pPr>
    <w:rPr>
      <w:rFonts w:ascii="Cambria" w:hAnsi="Cambria"/>
      <w:b/>
      <w:bCs/>
      <w:color w:val="4F81BD"/>
      <w:sz w:val="22"/>
      <w:szCs w:val="22"/>
    </w:rPr>
  </w:style>
  <w:style w:type="numbering" w:customStyle="1" w:styleId="1f3">
    <w:name w:val="Нет списка1"/>
    <w:next w:val="a6"/>
    <w:uiPriority w:val="99"/>
    <w:semiHidden/>
    <w:unhideWhenUsed/>
    <w:rsid w:val="003D321D"/>
  </w:style>
  <w:style w:type="character" w:customStyle="1" w:styleId="1f4">
    <w:name w:val="Основной шрифт абзаца1"/>
    <w:rsid w:val="003D321D"/>
  </w:style>
  <w:style w:type="paragraph" w:customStyle="1" w:styleId="1f5">
    <w:name w:val="Текст сноски1"/>
    <w:basedOn w:val="1c"/>
    <w:rsid w:val="003D321D"/>
    <w:pPr>
      <w:suppressAutoHyphens w:val="0"/>
      <w:overflowPunct/>
      <w:autoSpaceDE/>
      <w:autoSpaceDN/>
      <w:adjustRightInd/>
      <w:textAlignment w:val="auto"/>
    </w:pPr>
    <w:rPr>
      <w:sz w:val="20"/>
    </w:rPr>
  </w:style>
  <w:style w:type="character" w:customStyle="1" w:styleId="1f6">
    <w:name w:val="Знак сноски1"/>
    <w:rsid w:val="003D321D"/>
    <w:rPr>
      <w:vertAlign w:val="superscript"/>
    </w:rPr>
  </w:style>
  <w:style w:type="paragraph" w:customStyle="1" w:styleId="1f7">
    <w:name w:val="Основной текст1"/>
    <w:basedOn w:val="1c"/>
    <w:rsid w:val="003D321D"/>
    <w:pPr>
      <w:suppressAutoHyphens w:val="0"/>
      <w:overflowPunct/>
      <w:autoSpaceDE/>
      <w:autoSpaceDN/>
      <w:adjustRightInd/>
      <w:jc w:val="center"/>
      <w:textAlignment w:val="auto"/>
    </w:pPr>
  </w:style>
  <w:style w:type="paragraph" w:customStyle="1" w:styleId="1f8">
    <w:name w:val="Верхний колонтитул1"/>
    <w:basedOn w:val="1c"/>
    <w:rsid w:val="003D321D"/>
    <w:pPr>
      <w:tabs>
        <w:tab w:val="center" w:pos="4677"/>
        <w:tab w:val="right" w:pos="9355"/>
      </w:tabs>
      <w:suppressAutoHyphens w:val="0"/>
      <w:overflowPunct/>
      <w:autoSpaceDE/>
      <w:autoSpaceDN/>
      <w:adjustRightInd/>
      <w:textAlignment w:val="auto"/>
    </w:pPr>
  </w:style>
  <w:style w:type="character" w:customStyle="1" w:styleId="1f9">
    <w:name w:val="Номер страницы1"/>
    <w:rsid w:val="003D321D"/>
  </w:style>
  <w:style w:type="paragraph" w:customStyle="1" w:styleId="1fa">
    <w:name w:val="Нижний колонтитул1"/>
    <w:basedOn w:val="1c"/>
    <w:rsid w:val="003D321D"/>
    <w:pPr>
      <w:tabs>
        <w:tab w:val="center" w:pos="4677"/>
        <w:tab w:val="right" w:pos="9355"/>
      </w:tabs>
      <w:suppressAutoHyphens w:val="0"/>
      <w:overflowPunct/>
      <w:autoSpaceDE/>
      <w:autoSpaceDN/>
      <w:adjustRightInd/>
      <w:textAlignment w:val="auto"/>
    </w:pPr>
  </w:style>
  <w:style w:type="paragraph" w:customStyle="1" w:styleId="affffd">
    <w:name w:val="Содержимое таблицы"/>
    <w:basedOn w:val="a3"/>
    <w:rsid w:val="003D321D"/>
    <w:pPr>
      <w:widowControl w:val="0"/>
      <w:suppressLineNumbers/>
      <w:suppressAutoHyphens/>
    </w:pPr>
    <w:rPr>
      <w:rFonts w:ascii="Arial" w:eastAsia="Lucida Sans Unicode" w:hAnsi="Arial"/>
      <w:kern w:val="1"/>
      <w:szCs w:val="24"/>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3D321D"/>
    <w:pPr>
      <w:spacing w:after="160" w:line="240" w:lineRule="exact"/>
    </w:pPr>
  </w:style>
  <w:style w:type="character" w:customStyle="1" w:styleId="36">
    <w:name w:val="Основной текст 3 Знак"/>
    <w:link w:val="35"/>
    <w:rsid w:val="003D321D"/>
    <w:rPr>
      <w:sz w:val="16"/>
      <w:szCs w:val="16"/>
    </w:rPr>
  </w:style>
  <w:style w:type="paragraph" w:customStyle="1" w:styleId="1-">
    <w:name w:val="Уровень 1 - Содержание"/>
    <w:basedOn w:val="a3"/>
    <w:link w:val="1-0"/>
    <w:qFormat/>
    <w:rsid w:val="003D321D"/>
    <w:pPr>
      <w:spacing w:before="120" w:after="120"/>
      <w:ind w:left="709"/>
      <w:outlineLvl w:val="0"/>
    </w:pPr>
    <w:rPr>
      <w:b/>
      <w:caps/>
      <w:sz w:val="28"/>
      <w:szCs w:val="28"/>
      <w:lang w:val="x-none" w:eastAsia="x-none"/>
    </w:rPr>
  </w:style>
  <w:style w:type="character" w:customStyle="1" w:styleId="1-0">
    <w:name w:val="Уровень 1 - Содержание Знак"/>
    <w:link w:val="1-"/>
    <w:rsid w:val="003D321D"/>
    <w:rPr>
      <w:b/>
      <w:caps/>
      <w:sz w:val="28"/>
      <w:szCs w:val="28"/>
    </w:rPr>
  </w:style>
  <w:style w:type="paragraph" w:customStyle="1" w:styleId="-2-">
    <w:name w:val="Ур-нь 2 - Содержание"/>
    <w:basedOn w:val="21"/>
    <w:link w:val="-2-0"/>
    <w:qFormat/>
    <w:rsid w:val="003D321D"/>
    <w:pPr>
      <w:keepLines/>
      <w:spacing w:before="200" w:after="0" w:line="276" w:lineRule="auto"/>
    </w:pPr>
    <w:rPr>
      <w:rFonts w:ascii="Cambria" w:hAnsi="Cambria"/>
      <w:lang w:eastAsia="en-US"/>
    </w:rPr>
  </w:style>
  <w:style w:type="character" w:customStyle="1" w:styleId="-2-0">
    <w:name w:val="Ур-нь 2 - Содержание Знак"/>
    <w:link w:val="-2-"/>
    <w:rsid w:val="003D321D"/>
    <w:rPr>
      <w:rFonts w:ascii="Cambria" w:hAnsi="Cambria"/>
      <w:b/>
      <w:bCs/>
      <w:i/>
      <w:iCs/>
      <w:sz w:val="28"/>
      <w:szCs w:val="28"/>
      <w:lang w:eastAsia="en-US"/>
    </w:rPr>
  </w:style>
  <w:style w:type="paragraph" w:customStyle="1" w:styleId="-3-">
    <w:name w:val="Ур-нь 3 - Содержание"/>
    <w:basedOn w:val="31"/>
    <w:link w:val="-3-0"/>
    <w:qFormat/>
    <w:rsid w:val="003D321D"/>
    <w:pPr>
      <w:keepLines/>
      <w:spacing w:before="200" w:after="0" w:line="276" w:lineRule="auto"/>
    </w:pPr>
    <w:rPr>
      <w:rFonts w:ascii="Cambria" w:hAnsi="Cambria"/>
      <w:color w:val="4F81BD"/>
      <w:sz w:val="22"/>
      <w:szCs w:val="22"/>
      <w:lang w:eastAsia="en-US"/>
    </w:rPr>
  </w:style>
  <w:style w:type="character" w:customStyle="1" w:styleId="-3-0">
    <w:name w:val="Ур-нь 3 - Содержание Знак"/>
    <w:link w:val="-3-"/>
    <w:rsid w:val="003D321D"/>
    <w:rPr>
      <w:rFonts w:ascii="Cambria" w:hAnsi="Cambria"/>
      <w:b/>
      <w:bCs/>
      <w:color w:val="4F81BD"/>
      <w:sz w:val="22"/>
      <w:szCs w:val="22"/>
      <w:lang w:eastAsia="en-US"/>
    </w:rPr>
  </w:style>
  <w:style w:type="paragraph" w:customStyle="1" w:styleId="214">
    <w:name w:val="Оглавление 21"/>
    <w:basedOn w:val="a3"/>
    <w:next w:val="a3"/>
    <w:autoRedefine/>
    <w:uiPriority w:val="39"/>
    <w:rsid w:val="003D321D"/>
    <w:pPr>
      <w:tabs>
        <w:tab w:val="right" w:leader="dot" w:pos="9345"/>
      </w:tabs>
      <w:spacing w:before="120" w:after="120"/>
      <w:ind w:left="425"/>
      <w:contextualSpacing/>
    </w:pPr>
    <w:rPr>
      <w:rFonts w:ascii="Cambria" w:hAnsi="Cambria"/>
      <w:caps/>
      <w:noProof/>
      <w:sz w:val="22"/>
      <w:szCs w:val="22"/>
      <w:lang w:eastAsia="ar-SA"/>
    </w:rPr>
  </w:style>
  <w:style w:type="character" w:customStyle="1" w:styleId="1fb">
    <w:name w:val="Гиперссылка1"/>
    <w:uiPriority w:val="99"/>
    <w:unhideWhenUsed/>
    <w:rsid w:val="003D321D"/>
    <w:rPr>
      <w:color w:val="0000FF"/>
      <w:u w:val="single"/>
    </w:rPr>
  </w:style>
  <w:style w:type="paragraph" w:customStyle="1" w:styleId="2f9">
    <w:name w:val="Сод2"/>
    <w:basedOn w:val="21"/>
    <w:link w:val="2fa"/>
    <w:qFormat/>
    <w:rsid w:val="003D321D"/>
    <w:pPr>
      <w:keepLines/>
      <w:spacing w:before="200" w:after="0" w:line="276" w:lineRule="auto"/>
    </w:pPr>
    <w:rPr>
      <w:rFonts w:ascii="Cambria" w:hAnsi="Cambria"/>
      <w:lang w:eastAsia="en-US"/>
    </w:rPr>
  </w:style>
  <w:style w:type="character" w:customStyle="1" w:styleId="2fa">
    <w:name w:val="Сод2 Знак"/>
    <w:link w:val="2f9"/>
    <w:rsid w:val="003D321D"/>
    <w:rPr>
      <w:rFonts w:ascii="Cambria" w:hAnsi="Cambria"/>
      <w:b/>
      <w:bCs/>
      <w:i/>
      <w:iCs/>
      <w:sz w:val="28"/>
      <w:szCs w:val="28"/>
      <w:lang w:eastAsia="en-US"/>
    </w:rPr>
  </w:style>
  <w:style w:type="character" w:customStyle="1" w:styleId="113">
    <w:name w:val="Заголовок 1 Знак1"/>
    <w:uiPriority w:val="9"/>
    <w:rsid w:val="003D321D"/>
    <w:rPr>
      <w:rFonts w:ascii="Cambria" w:eastAsia="Times New Roman" w:hAnsi="Cambria" w:cs="Times New Roman"/>
      <w:b/>
      <w:bCs/>
      <w:color w:val="365F91"/>
      <w:sz w:val="28"/>
      <w:szCs w:val="28"/>
    </w:rPr>
  </w:style>
  <w:style w:type="character" w:customStyle="1" w:styleId="215">
    <w:name w:val="Заголовок 2 Знак1"/>
    <w:uiPriority w:val="9"/>
    <w:semiHidden/>
    <w:rsid w:val="003D321D"/>
    <w:rPr>
      <w:rFonts w:ascii="Cambria" w:eastAsia="Times New Roman" w:hAnsi="Cambria" w:cs="Times New Roman"/>
      <w:b/>
      <w:bCs/>
      <w:color w:val="4F81BD"/>
      <w:sz w:val="26"/>
      <w:szCs w:val="26"/>
    </w:rPr>
  </w:style>
  <w:style w:type="character" w:customStyle="1" w:styleId="314">
    <w:name w:val="Заголовок 3 Знак1"/>
    <w:uiPriority w:val="9"/>
    <w:semiHidden/>
    <w:rsid w:val="003D321D"/>
    <w:rPr>
      <w:rFonts w:ascii="Cambria" w:eastAsia="Times New Roman" w:hAnsi="Cambria" w:cs="Times New Roman"/>
      <w:b/>
      <w:bCs/>
      <w:color w:val="4F81BD"/>
    </w:rPr>
  </w:style>
  <w:style w:type="paragraph" w:customStyle="1" w:styleId="1fc">
    <w:name w:val="заголовок 1"/>
    <w:basedOn w:val="a3"/>
    <w:next w:val="a3"/>
    <w:rsid w:val="003D321D"/>
    <w:pPr>
      <w:keepNext/>
      <w:jc w:val="center"/>
    </w:pPr>
    <w:rPr>
      <w:b/>
      <w:sz w:val="28"/>
    </w:rPr>
  </w:style>
  <w:style w:type="paragraph" w:customStyle="1" w:styleId="ConsPlusNonformat">
    <w:name w:val="ConsPlusNonformat"/>
    <w:uiPriority w:val="99"/>
    <w:rsid w:val="003D321D"/>
    <w:pPr>
      <w:autoSpaceDE w:val="0"/>
      <w:autoSpaceDN w:val="0"/>
      <w:adjustRightInd w:val="0"/>
    </w:pPr>
    <w:rPr>
      <w:rFonts w:ascii="Courier New" w:hAnsi="Courier New" w:cs="Courier New"/>
    </w:rPr>
  </w:style>
  <w:style w:type="paragraph" w:customStyle="1" w:styleId="Ovos">
    <w:name w:val="Ovos"/>
    <w:basedOn w:val="a8"/>
    <w:rsid w:val="00CF7BB6"/>
    <w:pPr>
      <w:suppressAutoHyphens/>
      <w:spacing w:line="360" w:lineRule="auto"/>
      <w:ind w:firstLine="851"/>
    </w:pPr>
    <w:rPr>
      <w:rFonts w:ascii="Arial" w:hAnsi="Arial" w:cs="Arial"/>
      <w:bCs w:val="0"/>
      <w:sz w:val="24"/>
    </w:rPr>
  </w:style>
  <w:style w:type="character" w:customStyle="1" w:styleId="HTML8">
    <w:name w:val="Стандартный HTML Знак"/>
    <w:link w:val="HTML7"/>
    <w:rsid w:val="00CF7BB6"/>
    <w:rPr>
      <w:rFonts w:ascii="Courier New" w:hAnsi="Courier New" w:cs="Courier New"/>
    </w:rPr>
  </w:style>
  <w:style w:type="character" w:customStyle="1" w:styleId="1fd">
    <w:name w:val="Основной текст Знак1"/>
    <w:uiPriority w:val="99"/>
    <w:rsid w:val="00BE1DDF"/>
    <w:rPr>
      <w:rFonts w:ascii="Times New Roman" w:hAnsi="Times New Roman" w:cs="Times New Roman"/>
      <w:spacing w:val="12"/>
      <w:sz w:val="31"/>
      <w:szCs w:val="31"/>
      <w:shd w:val="clear" w:color="auto" w:fill="FFFFFF"/>
    </w:rPr>
  </w:style>
  <w:style w:type="character" w:customStyle="1" w:styleId="15pt">
    <w:name w:val="Основной текст + 15 pt"/>
    <w:aliases w:val="Полужирный,Интервал 0 pt2,Основной текст (7) + 9 pt"/>
    <w:uiPriority w:val="99"/>
    <w:rsid w:val="00BE1DDF"/>
    <w:rPr>
      <w:rFonts w:ascii="Times New Roman" w:hAnsi="Times New Roman" w:cs="Times New Roman"/>
      <w:b/>
      <w:bCs/>
      <w:spacing w:val="3"/>
      <w:sz w:val="30"/>
      <w:szCs w:val="30"/>
      <w:shd w:val="clear" w:color="auto" w:fill="FFFFFF"/>
    </w:rPr>
  </w:style>
  <w:style w:type="character" w:customStyle="1" w:styleId="16pt">
    <w:name w:val="Основной текст + 16 pt"/>
    <w:aliases w:val="Полужирный1,Интервал 0 pt1,Основной текст (7) + Georgia1,6 pt"/>
    <w:uiPriority w:val="99"/>
    <w:rsid w:val="00BE1DDF"/>
    <w:rPr>
      <w:rFonts w:ascii="Times New Roman" w:hAnsi="Times New Roman" w:cs="Times New Roman"/>
      <w:b/>
      <w:bCs/>
      <w:spacing w:val="-3"/>
      <w:sz w:val="32"/>
      <w:szCs w:val="32"/>
      <w:shd w:val="clear" w:color="auto" w:fill="FFFFFF"/>
    </w:rPr>
  </w:style>
  <w:style w:type="character" w:customStyle="1" w:styleId="3f2">
    <w:name w:val="Основной текст (3)_"/>
    <w:link w:val="3f3"/>
    <w:rsid w:val="00BE1DDF"/>
    <w:rPr>
      <w:b/>
      <w:bCs/>
      <w:spacing w:val="6"/>
      <w:sz w:val="30"/>
      <w:szCs w:val="30"/>
      <w:shd w:val="clear" w:color="auto" w:fill="FFFFFF"/>
    </w:rPr>
  </w:style>
  <w:style w:type="paragraph" w:customStyle="1" w:styleId="3f3">
    <w:name w:val="Основной текст (3)"/>
    <w:basedOn w:val="a3"/>
    <w:link w:val="3f2"/>
    <w:rsid w:val="00BE1DDF"/>
    <w:pPr>
      <w:widowControl w:val="0"/>
      <w:shd w:val="clear" w:color="auto" w:fill="FFFFFF"/>
      <w:spacing w:before="720" w:after="360" w:line="393" w:lineRule="exact"/>
      <w:jc w:val="right"/>
    </w:pPr>
    <w:rPr>
      <w:b/>
      <w:bCs/>
      <w:spacing w:val="6"/>
      <w:sz w:val="30"/>
      <w:szCs w:val="30"/>
      <w:lang w:val="x-none" w:eastAsia="x-none"/>
    </w:rPr>
  </w:style>
  <w:style w:type="paragraph" w:customStyle="1" w:styleId="3f4">
    <w:name w:val="Абзац списка3"/>
    <w:basedOn w:val="a3"/>
    <w:qFormat/>
    <w:rsid w:val="009E6989"/>
    <w:pPr>
      <w:suppressAutoHyphens/>
      <w:ind w:left="720"/>
    </w:pPr>
    <w:rPr>
      <w:rFonts w:ascii="Calibri" w:hAnsi="Calibri"/>
      <w:sz w:val="24"/>
      <w:szCs w:val="24"/>
      <w:lang w:val="en-US" w:eastAsia="ar-SA"/>
    </w:rPr>
  </w:style>
  <w:style w:type="character" w:customStyle="1" w:styleId="WW8Num1z0">
    <w:name w:val="WW8Num1z0"/>
    <w:rsid w:val="009E6989"/>
    <w:rPr>
      <w:rFonts w:ascii="Symbol" w:hAnsi="Symbol"/>
    </w:rPr>
  </w:style>
  <w:style w:type="character" w:customStyle="1" w:styleId="WW8Num2z0">
    <w:name w:val="WW8Num2z0"/>
    <w:rsid w:val="009E6989"/>
    <w:rPr>
      <w:rFonts w:cs="Times New Roman"/>
    </w:rPr>
  </w:style>
  <w:style w:type="character" w:customStyle="1" w:styleId="WW8Num5z1">
    <w:name w:val="WW8Num5z1"/>
    <w:rsid w:val="009E6989"/>
    <w:rPr>
      <w:rFonts w:ascii="OpenSymbol" w:hAnsi="OpenSymbol" w:cs="OpenSymbol"/>
    </w:rPr>
  </w:style>
  <w:style w:type="character" w:customStyle="1" w:styleId="WW8Num6z1">
    <w:name w:val="WW8Num6z1"/>
    <w:rsid w:val="009E6989"/>
    <w:rPr>
      <w:rFonts w:ascii="OpenSymbol" w:hAnsi="OpenSymbol" w:cs="OpenSymbol"/>
    </w:rPr>
  </w:style>
  <w:style w:type="character" w:customStyle="1" w:styleId="WW8Num7z1">
    <w:name w:val="WW8Num7z1"/>
    <w:rsid w:val="009E6989"/>
    <w:rPr>
      <w:rFonts w:ascii="OpenSymbol" w:hAnsi="OpenSymbol" w:cs="OpenSymbol"/>
    </w:rPr>
  </w:style>
  <w:style w:type="character" w:customStyle="1" w:styleId="WW8Num1z1">
    <w:name w:val="WW8Num1z1"/>
    <w:rsid w:val="009E6989"/>
    <w:rPr>
      <w:rFonts w:ascii="Courier New" w:hAnsi="Courier New"/>
    </w:rPr>
  </w:style>
  <w:style w:type="character" w:customStyle="1" w:styleId="WW8Num1z2">
    <w:name w:val="WW8Num1z2"/>
    <w:rsid w:val="009E6989"/>
    <w:rPr>
      <w:rFonts w:ascii="Wingdings" w:hAnsi="Wingdings"/>
    </w:rPr>
  </w:style>
  <w:style w:type="character" w:customStyle="1" w:styleId="WW8Num3z1">
    <w:name w:val="WW8Num3z1"/>
    <w:rsid w:val="009E6989"/>
    <w:rPr>
      <w:rFonts w:ascii="Courier New" w:hAnsi="Courier New"/>
    </w:rPr>
  </w:style>
  <w:style w:type="character" w:customStyle="1" w:styleId="WW8Num3z2">
    <w:name w:val="WW8Num3z2"/>
    <w:rsid w:val="009E6989"/>
    <w:rPr>
      <w:rFonts w:ascii="Wingdings" w:hAnsi="Wingdings"/>
    </w:rPr>
  </w:style>
  <w:style w:type="character" w:customStyle="1" w:styleId="afffff">
    <w:name w:val="Маркеры списка"/>
    <w:rsid w:val="009E6989"/>
    <w:rPr>
      <w:rFonts w:ascii="OpenSymbol" w:eastAsia="OpenSymbol" w:hAnsi="OpenSymbol" w:cs="OpenSymbol"/>
    </w:rPr>
  </w:style>
  <w:style w:type="paragraph" w:styleId="afffff0">
    <w:name w:val="Title"/>
    <w:basedOn w:val="a3"/>
    <w:next w:val="aa"/>
    <w:rsid w:val="009E6989"/>
    <w:pPr>
      <w:keepNext/>
      <w:suppressAutoHyphens/>
      <w:spacing w:before="240" w:after="120"/>
    </w:pPr>
    <w:rPr>
      <w:rFonts w:ascii="Arial" w:eastAsia="MS Mincho" w:hAnsi="Arial" w:cs="Tahoma"/>
      <w:sz w:val="28"/>
      <w:szCs w:val="28"/>
      <w:lang w:val="en-US" w:eastAsia="ar-SA"/>
    </w:rPr>
  </w:style>
  <w:style w:type="paragraph" w:customStyle="1" w:styleId="1fe">
    <w:name w:val="Указатель1"/>
    <w:basedOn w:val="a3"/>
    <w:rsid w:val="009E6989"/>
    <w:pPr>
      <w:suppressLineNumbers/>
      <w:suppressAutoHyphens/>
    </w:pPr>
    <w:rPr>
      <w:rFonts w:ascii="Calibri" w:hAnsi="Calibri" w:cs="Tahoma"/>
      <w:sz w:val="24"/>
      <w:szCs w:val="24"/>
      <w:lang w:val="en-US" w:eastAsia="ar-SA"/>
    </w:rPr>
  </w:style>
  <w:style w:type="paragraph" w:customStyle="1" w:styleId="afffff1">
    <w:name w:val="Заключение"/>
    <w:basedOn w:val="a3"/>
    <w:rsid w:val="009E6989"/>
    <w:pPr>
      <w:suppressAutoHyphens/>
      <w:spacing w:line="220" w:lineRule="atLeast"/>
      <w:ind w:left="835"/>
    </w:pPr>
    <w:rPr>
      <w:rFonts w:ascii="Calibri" w:hAnsi="Calibri"/>
      <w:lang w:val="en-US" w:eastAsia="ar-SA"/>
    </w:rPr>
  </w:style>
  <w:style w:type="paragraph" w:customStyle="1" w:styleId="2fb">
    <w:name w:val="Абзац списка2"/>
    <w:basedOn w:val="a3"/>
    <w:qFormat/>
    <w:rsid w:val="009E6989"/>
    <w:pPr>
      <w:suppressAutoHyphens/>
      <w:ind w:left="720"/>
    </w:pPr>
    <w:rPr>
      <w:rFonts w:ascii="Calibri" w:hAnsi="Calibri"/>
      <w:sz w:val="24"/>
      <w:szCs w:val="24"/>
      <w:lang w:val="en-US" w:eastAsia="ar-SA"/>
    </w:rPr>
  </w:style>
  <w:style w:type="paragraph" w:styleId="afffff2">
    <w:name w:val="caption"/>
    <w:basedOn w:val="a3"/>
    <w:next w:val="a3"/>
    <w:uiPriority w:val="35"/>
    <w:unhideWhenUsed/>
    <w:qFormat/>
    <w:rsid w:val="009E6989"/>
    <w:pPr>
      <w:suppressAutoHyphens/>
      <w:spacing w:after="200"/>
    </w:pPr>
    <w:rPr>
      <w:rFonts w:ascii="Calibri" w:hAnsi="Calibri"/>
      <w:b/>
      <w:bCs/>
      <w:color w:val="4F81BD"/>
      <w:sz w:val="18"/>
      <w:szCs w:val="18"/>
      <w:lang w:val="en-US" w:eastAsia="ar-SA"/>
    </w:rPr>
  </w:style>
  <w:style w:type="character" w:customStyle="1" w:styleId="12pt">
    <w:name w:val="Основной текст + 12 pt"/>
    <w:uiPriority w:val="99"/>
    <w:rsid w:val="009E6989"/>
    <w:rPr>
      <w:rFonts w:ascii="Bookman Old Style" w:hAnsi="Bookman Old Style" w:cs="Bookman Old Style"/>
      <w:spacing w:val="2"/>
      <w:sz w:val="24"/>
      <w:szCs w:val="24"/>
      <w:u w:val="none"/>
    </w:rPr>
  </w:style>
  <w:style w:type="character" w:customStyle="1" w:styleId="49">
    <w:name w:val="Основной текст (4)_"/>
    <w:link w:val="4a"/>
    <w:rsid w:val="009E6989"/>
    <w:rPr>
      <w:rFonts w:ascii="Arial" w:hAnsi="Arial" w:cs="Arial"/>
      <w:spacing w:val="-5"/>
      <w:sz w:val="25"/>
      <w:szCs w:val="25"/>
      <w:shd w:val="clear" w:color="auto" w:fill="FFFFFF"/>
    </w:rPr>
  </w:style>
  <w:style w:type="paragraph" w:customStyle="1" w:styleId="4a">
    <w:name w:val="Основной текст (4)"/>
    <w:basedOn w:val="a3"/>
    <w:link w:val="49"/>
    <w:rsid w:val="009E6989"/>
    <w:pPr>
      <w:widowControl w:val="0"/>
      <w:shd w:val="clear" w:color="auto" w:fill="FFFFFF"/>
      <w:spacing w:before="240" w:line="310" w:lineRule="exact"/>
    </w:pPr>
    <w:rPr>
      <w:rFonts w:ascii="Arial" w:hAnsi="Arial"/>
      <w:spacing w:val="-5"/>
      <w:sz w:val="25"/>
      <w:szCs w:val="25"/>
      <w:lang w:val="x-none" w:eastAsia="x-none"/>
    </w:rPr>
  </w:style>
  <w:style w:type="character" w:customStyle="1" w:styleId="63">
    <w:name w:val="Основной текст (6)_"/>
    <w:link w:val="610"/>
    <w:uiPriority w:val="99"/>
    <w:rsid w:val="009E6989"/>
    <w:rPr>
      <w:rFonts w:ascii="Georgia" w:hAnsi="Georgia" w:cs="Georgia"/>
      <w:i/>
      <w:iCs/>
      <w:spacing w:val="-8"/>
      <w:sz w:val="36"/>
      <w:szCs w:val="36"/>
      <w:shd w:val="clear" w:color="auto" w:fill="FFFFFF"/>
    </w:rPr>
  </w:style>
  <w:style w:type="character" w:customStyle="1" w:styleId="60pt">
    <w:name w:val="Основной текст (6) + Интервал 0 pt"/>
    <w:uiPriority w:val="99"/>
    <w:rsid w:val="009E6989"/>
    <w:rPr>
      <w:rFonts w:ascii="Georgia" w:hAnsi="Georgia" w:cs="Georgia"/>
      <w:i/>
      <w:iCs/>
      <w:spacing w:val="-9"/>
      <w:sz w:val="36"/>
      <w:szCs w:val="36"/>
      <w:shd w:val="clear" w:color="auto" w:fill="FFFFFF"/>
    </w:rPr>
  </w:style>
  <w:style w:type="character" w:customStyle="1" w:styleId="64">
    <w:name w:val="Основной текст (6) + Полужирный"/>
    <w:uiPriority w:val="99"/>
    <w:rsid w:val="009E6989"/>
    <w:rPr>
      <w:rFonts w:ascii="Georgia" w:hAnsi="Georgia" w:cs="Georgia"/>
      <w:b/>
      <w:bCs/>
      <w:i/>
      <w:iCs/>
      <w:spacing w:val="-8"/>
      <w:sz w:val="36"/>
      <w:szCs w:val="36"/>
      <w:shd w:val="clear" w:color="auto" w:fill="FFFFFF"/>
    </w:rPr>
  </w:style>
  <w:style w:type="character" w:customStyle="1" w:styleId="617">
    <w:name w:val="Основной текст (6) + 17"/>
    <w:aliases w:val="5 pt,Не курсив,Интервал 0 pt7"/>
    <w:uiPriority w:val="99"/>
    <w:rsid w:val="009E6989"/>
    <w:rPr>
      <w:rFonts w:ascii="Georgia" w:hAnsi="Georgia" w:cs="Georgia"/>
      <w:i/>
      <w:iCs/>
      <w:spacing w:val="0"/>
      <w:sz w:val="35"/>
      <w:szCs w:val="35"/>
      <w:shd w:val="clear" w:color="auto" w:fill="FFFFFF"/>
    </w:rPr>
  </w:style>
  <w:style w:type="paragraph" w:customStyle="1" w:styleId="610">
    <w:name w:val="Основной текст (6)1"/>
    <w:basedOn w:val="a3"/>
    <w:link w:val="63"/>
    <w:uiPriority w:val="99"/>
    <w:rsid w:val="009E6989"/>
    <w:pPr>
      <w:widowControl w:val="0"/>
      <w:shd w:val="clear" w:color="auto" w:fill="FFFFFF"/>
      <w:spacing w:before="600" w:line="425" w:lineRule="exact"/>
    </w:pPr>
    <w:rPr>
      <w:rFonts w:ascii="Georgia" w:hAnsi="Georgia"/>
      <w:i/>
      <w:iCs/>
      <w:spacing w:val="-8"/>
      <w:sz w:val="36"/>
      <w:szCs w:val="36"/>
      <w:lang w:val="x-none" w:eastAsia="x-none"/>
    </w:rPr>
  </w:style>
  <w:style w:type="character" w:customStyle="1" w:styleId="65">
    <w:name w:val="Основной текст (6)"/>
    <w:uiPriority w:val="99"/>
    <w:rsid w:val="009E6989"/>
    <w:rPr>
      <w:rFonts w:ascii="Georgia" w:hAnsi="Georgia" w:cs="Georgia"/>
      <w:i/>
      <w:iCs/>
      <w:spacing w:val="-8"/>
      <w:sz w:val="36"/>
      <w:szCs w:val="36"/>
      <w:u w:val="none"/>
      <w:shd w:val="clear" w:color="auto" w:fill="FFFFFF"/>
    </w:rPr>
  </w:style>
  <w:style w:type="character" w:customStyle="1" w:styleId="611">
    <w:name w:val="Основной текст (6) + Полужирный1"/>
    <w:aliases w:val="Интервал 0 pt6"/>
    <w:uiPriority w:val="99"/>
    <w:rsid w:val="009E6989"/>
    <w:rPr>
      <w:rFonts w:ascii="Georgia" w:hAnsi="Georgia" w:cs="Georgia"/>
      <w:b/>
      <w:bCs/>
      <w:i/>
      <w:iCs/>
      <w:spacing w:val="-9"/>
      <w:sz w:val="36"/>
      <w:szCs w:val="36"/>
      <w:u w:val="none"/>
      <w:shd w:val="clear" w:color="auto" w:fill="FFFFFF"/>
    </w:rPr>
  </w:style>
  <w:style w:type="character" w:customStyle="1" w:styleId="6BookmanOldStyle">
    <w:name w:val="Основной текст (6) + Bookman Old Style"/>
    <w:aliases w:val="18,5 pt2,Интервал 0 pt5"/>
    <w:uiPriority w:val="99"/>
    <w:rsid w:val="009E6989"/>
    <w:rPr>
      <w:rFonts w:ascii="Bookman Old Style" w:hAnsi="Bookman Old Style" w:cs="Bookman Old Style"/>
      <w:i/>
      <w:iCs/>
      <w:noProof/>
      <w:spacing w:val="0"/>
      <w:sz w:val="37"/>
      <w:szCs w:val="37"/>
      <w:u w:val="none"/>
      <w:shd w:val="clear" w:color="auto" w:fill="FFFFFF"/>
    </w:rPr>
  </w:style>
  <w:style w:type="character" w:customStyle="1" w:styleId="66">
    <w:name w:val="Основной текст (6) + Не курсив"/>
    <w:aliases w:val="Интервал 0 pt4"/>
    <w:uiPriority w:val="99"/>
    <w:rsid w:val="009E6989"/>
    <w:rPr>
      <w:rFonts w:ascii="Georgia" w:hAnsi="Georgia" w:cs="Georgia"/>
      <w:i/>
      <w:iCs/>
      <w:spacing w:val="0"/>
      <w:sz w:val="36"/>
      <w:szCs w:val="36"/>
      <w:u w:val="none"/>
      <w:shd w:val="clear" w:color="auto" w:fill="FFFFFF"/>
    </w:rPr>
  </w:style>
  <w:style w:type="character" w:customStyle="1" w:styleId="73">
    <w:name w:val="Основной текст (7)_"/>
    <w:link w:val="710"/>
    <w:uiPriority w:val="99"/>
    <w:rsid w:val="009E6989"/>
    <w:rPr>
      <w:rFonts w:ascii="Bookman Old Style" w:hAnsi="Bookman Old Style" w:cs="Bookman Old Style"/>
      <w:spacing w:val="4"/>
      <w:sz w:val="15"/>
      <w:szCs w:val="15"/>
      <w:shd w:val="clear" w:color="auto" w:fill="FFFFFF"/>
    </w:rPr>
  </w:style>
  <w:style w:type="paragraph" w:customStyle="1" w:styleId="710">
    <w:name w:val="Основной текст (7)1"/>
    <w:basedOn w:val="a3"/>
    <w:link w:val="73"/>
    <w:uiPriority w:val="99"/>
    <w:rsid w:val="009E6989"/>
    <w:pPr>
      <w:widowControl w:val="0"/>
      <w:shd w:val="clear" w:color="auto" w:fill="FFFFFF"/>
      <w:spacing w:line="194" w:lineRule="exact"/>
      <w:jc w:val="both"/>
    </w:pPr>
    <w:rPr>
      <w:rFonts w:ascii="Bookman Old Style" w:hAnsi="Bookman Old Style"/>
      <w:spacing w:val="4"/>
      <w:sz w:val="15"/>
      <w:szCs w:val="15"/>
      <w:lang w:val="x-none" w:eastAsia="x-none"/>
    </w:rPr>
  </w:style>
  <w:style w:type="character" w:customStyle="1" w:styleId="7Georgia">
    <w:name w:val="Основной текст (7) + Georgia"/>
    <w:aliases w:val="9,5 pt1,Интервал 2 pt"/>
    <w:uiPriority w:val="99"/>
    <w:rsid w:val="009E6989"/>
    <w:rPr>
      <w:rFonts w:ascii="Georgia" w:hAnsi="Georgia" w:cs="Georgia"/>
      <w:spacing w:val="44"/>
      <w:sz w:val="19"/>
      <w:szCs w:val="19"/>
      <w:u w:val="none"/>
      <w:shd w:val="clear" w:color="auto" w:fill="FFFFFF"/>
    </w:rPr>
  </w:style>
  <w:style w:type="character" w:customStyle="1" w:styleId="91">
    <w:name w:val="Основной текст (9)_"/>
    <w:link w:val="92"/>
    <w:uiPriority w:val="99"/>
    <w:rsid w:val="009E6989"/>
    <w:rPr>
      <w:rFonts w:ascii="Bookman Old Style" w:hAnsi="Bookman Old Style" w:cs="Bookman Old Style"/>
      <w:spacing w:val="-3"/>
      <w:sz w:val="18"/>
      <w:szCs w:val="18"/>
      <w:shd w:val="clear" w:color="auto" w:fill="FFFFFF"/>
    </w:rPr>
  </w:style>
  <w:style w:type="character" w:customStyle="1" w:styleId="90pt">
    <w:name w:val="Основной текст (9) + Интервал 0 pt"/>
    <w:uiPriority w:val="99"/>
    <w:rsid w:val="009E6989"/>
    <w:rPr>
      <w:rFonts w:ascii="Bookman Old Style" w:hAnsi="Bookman Old Style" w:cs="Bookman Old Style"/>
      <w:spacing w:val="-7"/>
      <w:sz w:val="18"/>
      <w:szCs w:val="18"/>
      <w:shd w:val="clear" w:color="auto" w:fill="FFFFFF"/>
    </w:rPr>
  </w:style>
  <w:style w:type="paragraph" w:customStyle="1" w:styleId="92">
    <w:name w:val="Основной текст (9)"/>
    <w:basedOn w:val="a3"/>
    <w:link w:val="91"/>
    <w:uiPriority w:val="99"/>
    <w:rsid w:val="009E6989"/>
    <w:pPr>
      <w:widowControl w:val="0"/>
      <w:shd w:val="clear" w:color="auto" w:fill="FFFFFF"/>
      <w:spacing w:line="194" w:lineRule="exact"/>
      <w:jc w:val="both"/>
    </w:pPr>
    <w:rPr>
      <w:rFonts w:ascii="Bookman Old Style" w:hAnsi="Bookman Old Style"/>
      <w:spacing w:val="-3"/>
      <w:sz w:val="18"/>
      <w:szCs w:val="18"/>
      <w:lang w:val="x-none" w:eastAsia="x-none"/>
    </w:rPr>
  </w:style>
  <w:style w:type="character" w:customStyle="1" w:styleId="afffff3">
    <w:name w:val="Основной текст_"/>
    <w:link w:val="2fc"/>
    <w:rsid w:val="009E6989"/>
    <w:rPr>
      <w:sz w:val="18"/>
      <w:szCs w:val="18"/>
      <w:shd w:val="clear" w:color="auto" w:fill="FFFFFF"/>
    </w:rPr>
  </w:style>
  <w:style w:type="paragraph" w:customStyle="1" w:styleId="2fc">
    <w:name w:val="Основной текст2"/>
    <w:basedOn w:val="a3"/>
    <w:link w:val="afffff3"/>
    <w:rsid w:val="009E6989"/>
    <w:pPr>
      <w:widowControl w:val="0"/>
      <w:shd w:val="clear" w:color="auto" w:fill="FFFFFF"/>
      <w:spacing w:before="600" w:line="410" w:lineRule="exact"/>
    </w:pPr>
    <w:rPr>
      <w:sz w:val="18"/>
      <w:szCs w:val="18"/>
      <w:lang w:val="x-none" w:eastAsia="x-none"/>
    </w:rPr>
  </w:style>
  <w:style w:type="character" w:customStyle="1" w:styleId="2fd">
    <w:name w:val="Заголовок №2_"/>
    <w:link w:val="2fe"/>
    <w:rsid w:val="009E6989"/>
    <w:rPr>
      <w:b/>
      <w:bCs/>
      <w:i/>
      <w:iCs/>
      <w:sz w:val="21"/>
      <w:szCs w:val="21"/>
      <w:shd w:val="clear" w:color="auto" w:fill="FFFFFF"/>
    </w:rPr>
  </w:style>
  <w:style w:type="paragraph" w:customStyle="1" w:styleId="2fe">
    <w:name w:val="Заголовок №2"/>
    <w:basedOn w:val="a3"/>
    <w:link w:val="2fd"/>
    <w:rsid w:val="009E6989"/>
    <w:pPr>
      <w:widowControl w:val="0"/>
      <w:shd w:val="clear" w:color="auto" w:fill="FFFFFF"/>
      <w:spacing w:after="360" w:line="0" w:lineRule="atLeast"/>
      <w:jc w:val="center"/>
      <w:outlineLvl w:val="1"/>
    </w:pPr>
    <w:rPr>
      <w:b/>
      <w:bCs/>
      <w:i/>
      <w:iCs/>
      <w:sz w:val="21"/>
      <w:szCs w:val="21"/>
      <w:lang w:val="x-none" w:eastAsia="x-none"/>
    </w:rPr>
  </w:style>
  <w:style w:type="character" w:customStyle="1" w:styleId="Exact">
    <w:name w:val="Основной текст Exact"/>
    <w:rsid w:val="009E6989"/>
    <w:rPr>
      <w:rFonts w:ascii="Times New Roman" w:eastAsia="Times New Roman" w:hAnsi="Times New Roman" w:cs="Times New Roman"/>
      <w:b w:val="0"/>
      <w:bCs w:val="0"/>
      <w:i w:val="0"/>
      <w:iCs w:val="0"/>
      <w:smallCaps w:val="0"/>
      <w:strike w:val="0"/>
      <w:spacing w:val="-4"/>
      <w:sz w:val="17"/>
      <w:szCs w:val="17"/>
      <w:u w:val="none"/>
    </w:rPr>
  </w:style>
  <w:style w:type="paragraph" w:customStyle="1" w:styleId="afffff4">
    <w:name w:val="Текст таблицы"/>
    <w:basedOn w:val="a3"/>
    <w:rsid w:val="00762996"/>
    <w:pPr>
      <w:spacing w:before="40" w:after="40"/>
    </w:pPr>
    <w:rPr>
      <w:rFonts w:ascii="Arial" w:hAnsi="Arial"/>
      <w:szCs w:val="24"/>
      <w:lang w:val="en-GB" w:eastAsia="en-US"/>
    </w:rPr>
  </w:style>
  <w:style w:type="paragraph" w:customStyle="1" w:styleId="afffff5">
    <w:name w:val="Название таблицы"/>
    <w:basedOn w:val="a3"/>
    <w:rsid w:val="00762996"/>
    <w:pPr>
      <w:spacing w:before="240" w:after="240"/>
      <w:jc w:val="center"/>
      <w:outlineLvl w:val="0"/>
    </w:pPr>
    <w:rPr>
      <w:rFonts w:ascii="Arial" w:hAnsi="Arial"/>
      <w:b/>
      <w:sz w:val="24"/>
      <w:szCs w:val="24"/>
      <w:lang w:val="en-GB" w:eastAsia="en-US"/>
    </w:rPr>
  </w:style>
  <w:style w:type="paragraph" w:customStyle="1" w:styleId="afffff6">
    <w:name w:val="Заголовок таблицы"/>
    <w:basedOn w:val="a3"/>
    <w:rsid w:val="00762996"/>
    <w:pPr>
      <w:spacing w:before="60" w:after="60"/>
      <w:jc w:val="center"/>
    </w:pPr>
    <w:rPr>
      <w:rFonts w:ascii="Arial" w:hAnsi="Arial"/>
      <w:b/>
      <w:sz w:val="22"/>
      <w:szCs w:val="24"/>
      <w:lang w:eastAsia="en-US"/>
    </w:rPr>
  </w:style>
  <w:style w:type="paragraph" w:customStyle="1" w:styleId="f">
    <w:name w:val="f"/>
    <w:basedOn w:val="a3"/>
    <w:rsid w:val="00762996"/>
    <w:pPr>
      <w:spacing w:before="100" w:beforeAutospacing="1" w:after="100" w:afterAutospacing="1"/>
    </w:pPr>
    <w:rPr>
      <w:sz w:val="24"/>
      <w:szCs w:val="24"/>
    </w:rPr>
  </w:style>
  <w:style w:type="paragraph" w:customStyle="1" w:styleId="4b">
    <w:name w:val="Основной текст4"/>
    <w:basedOn w:val="a3"/>
    <w:rsid w:val="00F61906"/>
    <w:pPr>
      <w:widowControl w:val="0"/>
      <w:shd w:val="clear" w:color="auto" w:fill="FFFFFF"/>
      <w:spacing w:before="240" w:line="206" w:lineRule="exact"/>
      <w:ind w:hanging="500"/>
      <w:jc w:val="both"/>
    </w:pPr>
    <w:rPr>
      <w:color w:val="000000"/>
      <w:sz w:val="18"/>
      <w:szCs w:val="18"/>
    </w:rPr>
  </w:style>
  <w:style w:type="character" w:customStyle="1" w:styleId="11pt">
    <w:name w:val="Основной текст + 11 pt"/>
    <w:rsid w:val="00E02C46"/>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paragraph" w:customStyle="1" w:styleId="-">
    <w:name w:val="Список [-] (ПЗ)"/>
    <w:basedOn w:val="a3"/>
    <w:rsid w:val="00CD0960"/>
    <w:pPr>
      <w:numPr>
        <w:numId w:val="111"/>
      </w:numPr>
    </w:pPr>
    <w:rPr>
      <w:rFonts w:ascii="Arial" w:hAnsi="Arial"/>
      <w:sz w:val="24"/>
    </w:rPr>
  </w:style>
  <w:style w:type="paragraph" w:customStyle="1" w:styleId="afffff7">
    <w:name w:val="Обычный текст"/>
    <w:basedOn w:val="a3"/>
    <w:link w:val="afffff8"/>
    <w:qFormat/>
    <w:rsid w:val="008F487E"/>
    <w:pPr>
      <w:ind w:firstLine="709"/>
      <w:jc w:val="both"/>
    </w:pPr>
    <w:rPr>
      <w:sz w:val="24"/>
      <w:szCs w:val="24"/>
      <w:lang w:val="en-US" w:eastAsia="ar-SA" w:bidi="en-US"/>
    </w:rPr>
  </w:style>
  <w:style w:type="character" w:customStyle="1" w:styleId="afffff8">
    <w:name w:val="Обычный текст Знак"/>
    <w:link w:val="afffff7"/>
    <w:rsid w:val="008F487E"/>
    <w:rPr>
      <w:sz w:val="24"/>
      <w:szCs w:val="24"/>
      <w:lang w:val="en-US" w:eastAsia="ar-SA" w:bidi="en-US"/>
    </w:rPr>
  </w:style>
  <w:style w:type="paragraph" w:customStyle="1" w:styleId="s1">
    <w:name w:val="s_1"/>
    <w:basedOn w:val="a3"/>
    <w:rsid w:val="00A965C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899037">
      <w:bodyDiv w:val="1"/>
      <w:marLeft w:val="0"/>
      <w:marRight w:val="0"/>
      <w:marTop w:val="0"/>
      <w:marBottom w:val="0"/>
      <w:divBdr>
        <w:top w:val="none" w:sz="0" w:space="0" w:color="auto"/>
        <w:left w:val="none" w:sz="0" w:space="0" w:color="auto"/>
        <w:bottom w:val="none" w:sz="0" w:space="0" w:color="auto"/>
        <w:right w:val="none" w:sz="0" w:space="0" w:color="auto"/>
      </w:divBdr>
    </w:div>
    <w:div w:id="169763524">
      <w:bodyDiv w:val="1"/>
      <w:marLeft w:val="0"/>
      <w:marRight w:val="0"/>
      <w:marTop w:val="0"/>
      <w:marBottom w:val="0"/>
      <w:divBdr>
        <w:top w:val="none" w:sz="0" w:space="0" w:color="auto"/>
        <w:left w:val="none" w:sz="0" w:space="0" w:color="auto"/>
        <w:bottom w:val="none" w:sz="0" w:space="0" w:color="auto"/>
        <w:right w:val="none" w:sz="0" w:space="0" w:color="auto"/>
      </w:divBdr>
    </w:div>
    <w:div w:id="177038447">
      <w:bodyDiv w:val="1"/>
      <w:marLeft w:val="0"/>
      <w:marRight w:val="0"/>
      <w:marTop w:val="0"/>
      <w:marBottom w:val="0"/>
      <w:divBdr>
        <w:top w:val="none" w:sz="0" w:space="0" w:color="auto"/>
        <w:left w:val="none" w:sz="0" w:space="0" w:color="auto"/>
        <w:bottom w:val="none" w:sz="0" w:space="0" w:color="auto"/>
        <w:right w:val="none" w:sz="0" w:space="0" w:color="auto"/>
      </w:divBdr>
    </w:div>
    <w:div w:id="337736459">
      <w:bodyDiv w:val="1"/>
      <w:marLeft w:val="0"/>
      <w:marRight w:val="0"/>
      <w:marTop w:val="0"/>
      <w:marBottom w:val="0"/>
      <w:divBdr>
        <w:top w:val="none" w:sz="0" w:space="0" w:color="auto"/>
        <w:left w:val="none" w:sz="0" w:space="0" w:color="auto"/>
        <w:bottom w:val="none" w:sz="0" w:space="0" w:color="auto"/>
        <w:right w:val="none" w:sz="0" w:space="0" w:color="auto"/>
      </w:divBdr>
    </w:div>
    <w:div w:id="406537533">
      <w:bodyDiv w:val="1"/>
      <w:marLeft w:val="0"/>
      <w:marRight w:val="0"/>
      <w:marTop w:val="0"/>
      <w:marBottom w:val="0"/>
      <w:divBdr>
        <w:top w:val="none" w:sz="0" w:space="0" w:color="auto"/>
        <w:left w:val="none" w:sz="0" w:space="0" w:color="auto"/>
        <w:bottom w:val="none" w:sz="0" w:space="0" w:color="auto"/>
        <w:right w:val="none" w:sz="0" w:space="0" w:color="auto"/>
      </w:divBdr>
    </w:div>
    <w:div w:id="424886210">
      <w:bodyDiv w:val="1"/>
      <w:marLeft w:val="0"/>
      <w:marRight w:val="0"/>
      <w:marTop w:val="0"/>
      <w:marBottom w:val="0"/>
      <w:divBdr>
        <w:top w:val="none" w:sz="0" w:space="0" w:color="auto"/>
        <w:left w:val="none" w:sz="0" w:space="0" w:color="auto"/>
        <w:bottom w:val="none" w:sz="0" w:space="0" w:color="auto"/>
        <w:right w:val="none" w:sz="0" w:space="0" w:color="auto"/>
      </w:divBdr>
    </w:div>
    <w:div w:id="735787008">
      <w:bodyDiv w:val="1"/>
      <w:marLeft w:val="0"/>
      <w:marRight w:val="0"/>
      <w:marTop w:val="0"/>
      <w:marBottom w:val="0"/>
      <w:divBdr>
        <w:top w:val="none" w:sz="0" w:space="0" w:color="auto"/>
        <w:left w:val="none" w:sz="0" w:space="0" w:color="auto"/>
        <w:bottom w:val="none" w:sz="0" w:space="0" w:color="auto"/>
        <w:right w:val="none" w:sz="0" w:space="0" w:color="auto"/>
      </w:divBdr>
    </w:div>
    <w:div w:id="836730769">
      <w:bodyDiv w:val="1"/>
      <w:marLeft w:val="0"/>
      <w:marRight w:val="0"/>
      <w:marTop w:val="0"/>
      <w:marBottom w:val="0"/>
      <w:divBdr>
        <w:top w:val="none" w:sz="0" w:space="0" w:color="auto"/>
        <w:left w:val="none" w:sz="0" w:space="0" w:color="auto"/>
        <w:bottom w:val="none" w:sz="0" w:space="0" w:color="auto"/>
        <w:right w:val="none" w:sz="0" w:space="0" w:color="auto"/>
      </w:divBdr>
    </w:div>
    <w:div w:id="890775521">
      <w:bodyDiv w:val="1"/>
      <w:marLeft w:val="0"/>
      <w:marRight w:val="0"/>
      <w:marTop w:val="0"/>
      <w:marBottom w:val="0"/>
      <w:divBdr>
        <w:top w:val="none" w:sz="0" w:space="0" w:color="auto"/>
        <w:left w:val="none" w:sz="0" w:space="0" w:color="auto"/>
        <w:bottom w:val="none" w:sz="0" w:space="0" w:color="auto"/>
        <w:right w:val="none" w:sz="0" w:space="0" w:color="auto"/>
      </w:divBdr>
    </w:div>
    <w:div w:id="936837911">
      <w:bodyDiv w:val="1"/>
      <w:marLeft w:val="0"/>
      <w:marRight w:val="0"/>
      <w:marTop w:val="0"/>
      <w:marBottom w:val="0"/>
      <w:divBdr>
        <w:top w:val="none" w:sz="0" w:space="0" w:color="auto"/>
        <w:left w:val="none" w:sz="0" w:space="0" w:color="auto"/>
        <w:bottom w:val="none" w:sz="0" w:space="0" w:color="auto"/>
        <w:right w:val="none" w:sz="0" w:space="0" w:color="auto"/>
      </w:divBdr>
    </w:div>
    <w:div w:id="1075592257">
      <w:bodyDiv w:val="1"/>
      <w:marLeft w:val="0"/>
      <w:marRight w:val="0"/>
      <w:marTop w:val="0"/>
      <w:marBottom w:val="0"/>
      <w:divBdr>
        <w:top w:val="none" w:sz="0" w:space="0" w:color="auto"/>
        <w:left w:val="none" w:sz="0" w:space="0" w:color="auto"/>
        <w:bottom w:val="none" w:sz="0" w:space="0" w:color="auto"/>
        <w:right w:val="none" w:sz="0" w:space="0" w:color="auto"/>
      </w:divBdr>
    </w:div>
    <w:div w:id="1106190843">
      <w:bodyDiv w:val="1"/>
      <w:marLeft w:val="0"/>
      <w:marRight w:val="0"/>
      <w:marTop w:val="0"/>
      <w:marBottom w:val="0"/>
      <w:divBdr>
        <w:top w:val="none" w:sz="0" w:space="0" w:color="auto"/>
        <w:left w:val="none" w:sz="0" w:space="0" w:color="auto"/>
        <w:bottom w:val="none" w:sz="0" w:space="0" w:color="auto"/>
        <w:right w:val="none" w:sz="0" w:space="0" w:color="auto"/>
      </w:divBdr>
    </w:div>
    <w:div w:id="1425346236">
      <w:bodyDiv w:val="1"/>
      <w:marLeft w:val="0"/>
      <w:marRight w:val="0"/>
      <w:marTop w:val="0"/>
      <w:marBottom w:val="0"/>
      <w:divBdr>
        <w:top w:val="none" w:sz="0" w:space="0" w:color="auto"/>
        <w:left w:val="none" w:sz="0" w:space="0" w:color="auto"/>
        <w:bottom w:val="none" w:sz="0" w:space="0" w:color="auto"/>
        <w:right w:val="none" w:sz="0" w:space="0" w:color="auto"/>
      </w:divBdr>
    </w:div>
    <w:div w:id="1461415998">
      <w:bodyDiv w:val="1"/>
      <w:marLeft w:val="0"/>
      <w:marRight w:val="0"/>
      <w:marTop w:val="0"/>
      <w:marBottom w:val="0"/>
      <w:divBdr>
        <w:top w:val="none" w:sz="0" w:space="0" w:color="auto"/>
        <w:left w:val="none" w:sz="0" w:space="0" w:color="auto"/>
        <w:bottom w:val="none" w:sz="0" w:space="0" w:color="auto"/>
        <w:right w:val="none" w:sz="0" w:space="0" w:color="auto"/>
      </w:divBdr>
    </w:div>
    <w:div w:id="1540506438">
      <w:bodyDiv w:val="1"/>
      <w:marLeft w:val="0"/>
      <w:marRight w:val="0"/>
      <w:marTop w:val="0"/>
      <w:marBottom w:val="0"/>
      <w:divBdr>
        <w:top w:val="none" w:sz="0" w:space="0" w:color="auto"/>
        <w:left w:val="none" w:sz="0" w:space="0" w:color="auto"/>
        <w:bottom w:val="none" w:sz="0" w:space="0" w:color="auto"/>
        <w:right w:val="none" w:sz="0" w:space="0" w:color="auto"/>
      </w:divBdr>
    </w:div>
    <w:div w:id="1647466064">
      <w:bodyDiv w:val="1"/>
      <w:marLeft w:val="0"/>
      <w:marRight w:val="0"/>
      <w:marTop w:val="0"/>
      <w:marBottom w:val="0"/>
      <w:divBdr>
        <w:top w:val="none" w:sz="0" w:space="0" w:color="auto"/>
        <w:left w:val="none" w:sz="0" w:space="0" w:color="auto"/>
        <w:bottom w:val="none" w:sz="0" w:space="0" w:color="auto"/>
        <w:right w:val="none" w:sz="0" w:space="0" w:color="auto"/>
      </w:divBdr>
    </w:div>
    <w:div w:id="1657371505">
      <w:bodyDiv w:val="1"/>
      <w:marLeft w:val="0"/>
      <w:marRight w:val="0"/>
      <w:marTop w:val="0"/>
      <w:marBottom w:val="0"/>
      <w:divBdr>
        <w:top w:val="none" w:sz="0" w:space="0" w:color="auto"/>
        <w:left w:val="none" w:sz="0" w:space="0" w:color="auto"/>
        <w:bottom w:val="none" w:sz="0" w:space="0" w:color="auto"/>
        <w:right w:val="none" w:sz="0" w:space="0" w:color="auto"/>
      </w:divBdr>
    </w:div>
    <w:div w:id="1760903469">
      <w:bodyDiv w:val="1"/>
      <w:marLeft w:val="0"/>
      <w:marRight w:val="0"/>
      <w:marTop w:val="0"/>
      <w:marBottom w:val="0"/>
      <w:divBdr>
        <w:top w:val="none" w:sz="0" w:space="0" w:color="auto"/>
        <w:left w:val="none" w:sz="0" w:space="0" w:color="auto"/>
        <w:bottom w:val="none" w:sz="0" w:space="0" w:color="auto"/>
        <w:right w:val="none" w:sz="0" w:space="0" w:color="auto"/>
      </w:divBdr>
    </w:div>
    <w:div w:id="1857846690">
      <w:bodyDiv w:val="1"/>
      <w:marLeft w:val="0"/>
      <w:marRight w:val="0"/>
      <w:marTop w:val="0"/>
      <w:marBottom w:val="0"/>
      <w:divBdr>
        <w:top w:val="none" w:sz="0" w:space="0" w:color="auto"/>
        <w:left w:val="none" w:sz="0" w:space="0" w:color="auto"/>
        <w:bottom w:val="none" w:sz="0" w:space="0" w:color="auto"/>
        <w:right w:val="none" w:sz="0" w:space="0" w:color="auto"/>
      </w:divBdr>
    </w:div>
    <w:div w:id="1892958388">
      <w:bodyDiv w:val="1"/>
      <w:marLeft w:val="0"/>
      <w:marRight w:val="0"/>
      <w:marTop w:val="0"/>
      <w:marBottom w:val="0"/>
      <w:divBdr>
        <w:top w:val="none" w:sz="0" w:space="0" w:color="auto"/>
        <w:left w:val="none" w:sz="0" w:space="0" w:color="auto"/>
        <w:bottom w:val="none" w:sz="0" w:space="0" w:color="auto"/>
        <w:right w:val="none" w:sz="0" w:space="0" w:color="auto"/>
      </w:divBdr>
    </w:div>
    <w:div w:id="2004895168">
      <w:bodyDiv w:val="1"/>
      <w:marLeft w:val="0"/>
      <w:marRight w:val="0"/>
      <w:marTop w:val="0"/>
      <w:marBottom w:val="0"/>
      <w:divBdr>
        <w:top w:val="none" w:sz="0" w:space="0" w:color="auto"/>
        <w:left w:val="none" w:sz="0" w:space="0" w:color="auto"/>
        <w:bottom w:val="none" w:sz="0" w:space="0" w:color="auto"/>
        <w:right w:val="none" w:sz="0" w:space="0" w:color="auto"/>
      </w:divBdr>
    </w:div>
    <w:div w:id="2028821489">
      <w:bodyDiv w:val="1"/>
      <w:marLeft w:val="0"/>
      <w:marRight w:val="0"/>
      <w:marTop w:val="0"/>
      <w:marBottom w:val="0"/>
      <w:divBdr>
        <w:top w:val="none" w:sz="0" w:space="0" w:color="auto"/>
        <w:left w:val="none" w:sz="0" w:space="0" w:color="auto"/>
        <w:bottom w:val="none" w:sz="0" w:space="0" w:color="auto"/>
        <w:right w:val="none" w:sz="0" w:space="0" w:color="auto"/>
      </w:divBdr>
    </w:div>
    <w:div w:id="203171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hyperlink" Target="http://garant.park.ru/doc.jsp?urn=urn:garant:10002370&amp;anchor=1000" TargetMode="External"/><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5.xml"/><Relationship Id="rId25" Type="http://schemas.openxmlformats.org/officeDocument/2006/relationships/hyperlink" Target="http://garant.park.ru/doc.jsp?urn=urn:garant:12048342" TargetMode="Externa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hyperlink" Target="http://garant.park.ru/doc.jsp?urn=urn:garant:238407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garant.park.ru/doc.jsp?urn=urn:garant:12048342&amp;anchor=200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hyperlink" Target="http://garant.park.ru/" TargetMode="External"/><Relationship Id="rId28" Type="http://schemas.openxmlformats.org/officeDocument/2006/relationships/hyperlink" Target="http://garant.park.ru/doc.jsp?urn=urn:garant:10002370&amp;anchor=1000" TargetMode="External"/><Relationship Id="rId10" Type="http://schemas.openxmlformats.org/officeDocument/2006/relationships/image" Target="media/image3.png"/><Relationship Id="rId19" Type="http://schemas.openxmlformats.org/officeDocument/2006/relationships/chart" Target="charts/chart7.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hyperlink" Target="http://garant.park.ru/doc.jsp?urn=urn:garant:10002370" TargetMode="External"/><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0.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1" Type="http://schemas.openxmlformats.org/officeDocument/2006/relationships/oleObject" Target="file:///d:\&#1052;&#1086;&#1080;%20&#1076;&#1086;&#1082;&#1091;&#1084;&#1077;&#1085;&#1090;&#1099;\&#1043;&#1055;\&#1045;&#1081;&#1089;&#1082;&#1080;&#1081;%20&#1088;&#1072;&#1081;&#1086;&#1085;\+&#1043;&#1055;%20&#1058;&#1088;&#1091;&#1076;&#1086;&#1074;&#1086;&#1077;%20&#1089;&#1087;\&#1055;&#1088;&#1086;&#1077;&#1082;&#1090;%20-%20&#1058;&#1088;&#1091;&#1076;&#1086;&#1074;&#1086;&#1077;\&#1056;&#1072;&#1089;&#1095;&#1077;&#1090;%20&#1085;&#1072;&#1089;&#1077;&#1083;&#1077;&#1085;&#1080;&#1103;%20&#1080;%20&#1089;&#1086;&#1094;&#1082;&#1091;&#1083;&#1100;&#1090;&#1073;&#1099;&#1090;&#1072;%20-%20&#1058;&#1088;&#1091;&#1076;&#1086;&#1074;&#1086;&#1077;%20&#1089;&#1087;.xlsm"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52;&#1086;&#1080;%20&#1076;&#1086;&#1082;&#1091;&#1084;&#1077;&#1085;&#1090;&#1099;\&#1043;&#1055;\&#1045;&#1081;&#1089;&#1082;&#1080;&#1081;%20&#1088;&#1072;&#1081;&#1086;&#1085;\+&#1043;&#1055;%20&#1058;&#1088;&#1091;&#1076;&#1086;&#1074;&#1086;&#1077;%20&#1089;&#1087;\&#1055;&#1088;&#1086;&#1077;&#1082;&#1090;%20-%20&#1058;&#1088;&#1091;&#1076;&#1086;&#1074;&#1086;&#1077;\&#1056;&#1072;&#1089;&#1095;&#1077;&#1090;%20&#1085;&#1072;&#1089;&#1077;&#1083;&#1077;&#1085;&#1080;&#1103;%20&#1080;%20&#1089;&#1086;&#1094;&#1082;&#1091;&#1083;&#1100;&#1090;&#1073;&#1099;&#1090;&#1072;%20-%20&#1058;&#1088;&#1091;&#1076;&#1086;&#1074;&#1086;&#1077;%20&#1089;&#1087;.xlsm"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1052;&#1086;&#1080;%20&#1076;&#1086;&#1082;&#1091;&#1084;&#1077;&#1085;&#1090;&#1099;\&#1043;&#1055;\&#1045;&#1081;&#1089;&#1082;&#1080;&#1081;%20&#1088;&#1072;&#1081;&#1086;&#1085;\+&#1043;&#1055;%20&#1058;&#1088;&#1091;&#1076;&#1086;&#1074;&#1086;&#1077;%20&#1089;&#1087;\&#1055;&#1088;&#1086;&#1077;&#1082;&#1090;%20-%20&#1058;&#1088;&#1091;&#1076;&#1086;&#1074;&#1086;&#1077;\&#1056;&#1072;&#1089;&#1095;&#1077;&#1090;%20&#1085;&#1072;&#1089;&#1077;&#1083;&#1077;&#1085;&#1080;&#1103;%20&#1080;%20&#1089;&#1086;&#1094;&#1082;&#1091;&#1083;&#1100;&#1090;&#1073;&#1099;&#1090;&#1072;%20-%20&#1058;&#1088;&#1091;&#1076;&#1086;&#1074;&#1086;&#1077;%20&#1089;&#1087;.xlsm"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1052;&#1086;&#1080;%20&#1076;&#1086;&#1082;&#1091;&#1084;&#1077;&#1085;&#1090;&#1099;\&#1043;&#1055;\&#1045;&#1081;&#1089;&#1082;&#1080;&#1081;%20&#1088;&#1072;&#1081;&#1086;&#1085;\+&#1043;&#1055;%20&#1058;&#1088;&#1091;&#1076;&#1086;&#1074;&#1086;&#1077;%20&#1089;&#1087;\&#1055;&#1088;&#1086;&#1077;&#1082;&#1090;%20-%20&#1058;&#1088;&#1091;&#1076;&#1086;&#1074;&#1086;&#1077;\&#1056;&#1072;&#1089;&#1095;&#1077;&#1090;%20&#1085;&#1072;&#1089;&#1077;&#1083;&#1077;&#1085;&#1080;&#1103;%20&#1080;%20&#1089;&#1086;&#1094;&#1082;&#1091;&#1083;&#1100;&#1090;&#1073;&#1099;&#1090;&#1072;%20-%20&#1058;&#1088;&#1091;&#1076;&#1086;&#1074;&#1086;&#1077;%20&#1089;&#1087;.xlsm" TargetMode="Externa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6"/>
  <c:chart>
    <c:autoTitleDeleted val="1"/>
    <c:view3D>
      <c:rotX val="30"/>
      <c:rotY val="170"/>
      <c:depthPercent val="110"/>
      <c:rAngAx val="1"/>
    </c:view3D>
    <c:floor>
      <c:thickness val="0"/>
    </c:floor>
    <c:sideWall>
      <c:thickness val="0"/>
    </c:sideWall>
    <c:backWall>
      <c:thickness val="0"/>
    </c:backWall>
    <c:plotArea>
      <c:layout>
        <c:manualLayout>
          <c:layoutTarget val="inner"/>
          <c:xMode val="edge"/>
          <c:yMode val="edge"/>
          <c:x val="3.6610011127249882E-2"/>
          <c:y val="0.17299720131668633"/>
          <c:w val="0.65062032294506988"/>
          <c:h val="0.62453966734821165"/>
        </c:manualLayout>
      </c:layout>
      <c:pie3DChart>
        <c:varyColors val="1"/>
        <c:ser>
          <c:idx val="0"/>
          <c:order val="0"/>
          <c:explosion val="5"/>
          <c:dLbls>
            <c:dLbl>
              <c:idx val="0"/>
              <c:layout>
                <c:manualLayout>
                  <c:x val="-8.2704006659361784E-2"/>
                  <c:y val="4.4758051652383286E-2"/>
                </c:manualLayout>
              </c:layout>
              <c:tx>
                <c:rich>
                  <a:bodyPr/>
                  <a:lstStyle/>
                  <a:p>
                    <a:r>
                      <a:rPr lang="ru-RU"/>
                      <a:t>Обрабатывающие производства 
2,058
0,3%</a:t>
                    </a:r>
                  </a:p>
                </c:rich>
              </c:tx>
              <c:showLegendKey val="1"/>
              <c:showVal val="1"/>
              <c:showCatName val="1"/>
              <c:showSerName val="1"/>
              <c:showPercent val="1"/>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0-27F8-4365-855F-21623F6FCB69}"/>
                </c:ext>
              </c:extLst>
            </c:dLbl>
            <c:dLbl>
              <c:idx val="1"/>
              <c:layout>
                <c:manualLayout>
                  <c:x val="0.12599784250269702"/>
                  <c:y val="9.9700990414872265E-2"/>
                </c:manualLayout>
              </c:layout>
              <c:spPr>
                <a:ln w="6350">
                  <a:noFill/>
                  <a:prstDash val="lgDash"/>
                </a:ln>
              </c:spPr>
              <c:txPr>
                <a:bodyPr/>
                <a:lstStyle/>
                <a:p>
                  <a:pPr>
                    <a:defRPr>
                      <a:solidFill>
                        <a:schemeClr val="bg1"/>
                      </a:solidFill>
                      <a:latin typeface="Times New Roman" pitchFamily="18" charset="0"/>
                      <a:cs typeface="Times New Roman" pitchFamily="18" charset="0"/>
                    </a:defRPr>
                  </a:pPr>
                  <a:endParaRPr lang="ru-RU"/>
                </a:p>
              </c:txPr>
              <c:showLegendKey val="1"/>
              <c:showVal val="1"/>
              <c:showCatName val="1"/>
              <c:showSerName val="1"/>
              <c:showPercent val="1"/>
              <c:showBubbleSize val="1"/>
              <c:separator>
</c:separator>
              <c:extLst>
                <c:ext xmlns:c15="http://schemas.microsoft.com/office/drawing/2012/chart" uri="{CE6537A1-D6FC-4f65-9D91-7224C49458BB}"/>
                <c:ext xmlns:c16="http://schemas.microsoft.com/office/drawing/2014/chart" uri="{C3380CC4-5D6E-409C-BE32-E72D297353CC}">
                  <c16:uniqueId val="{00000001-27F8-4365-855F-21623F6FCB69}"/>
                </c:ext>
              </c:extLst>
            </c:dLbl>
            <c:dLbl>
              <c:idx val="2"/>
              <c:layout>
                <c:manualLayout>
                  <c:x val="0.10080897654783444"/>
                  <c:y val="-7.9956787169559632E-2"/>
                </c:manualLayout>
              </c:layout>
              <c:showLegendKey val="1"/>
              <c:showVal val="1"/>
              <c:showCatName val="1"/>
              <c:showSerName val="1"/>
              <c:showPercent val="1"/>
              <c:showBubbleSize val="1"/>
              <c:separator>
</c:separator>
              <c:extLst>
                <c:ext xmlns:c15="http://schemas.microsoft.com/office/drawing/2012/chart" uri="{CE6537A1-D6FC-4f65-9D91-7224C49458BB}"/>
                <c:ext xmlns:c16="http://schemas.microsoft.com/office/drawing/2014/chart" uri="{C3380CC4-5D6E-409C-BE32-E72D297353CC}">
                  <c16:uniqueId val="{00000002-27F8-4365-855F-21623F6FCB69}"/>
                </c:ext>
              </c:extLst>
            </c:dLbl>
            <c:dLbl>
              <c:idx val="3"/>
              <c:layout>
                <c:manualLayout>
                  <c:x val="0.14591018355715263"/>
                  <c:y val="-0.19454764287060813"/>
                </c:manualLayout>
              </c:layout>
              <c:tx>
                <c:rich>
                  <a:bodyPr/>
                  <a:lstStyle/>
                  <a:p>
                    <a:r>
                      <a:rPr lang="ru-RU"/>
                      <a:t>Оборот общественного питания
4,8
0,4%</a:t>
                    </a:r>
                  </a:p>
                </c:rich>
              </c:tx>
              <c:showLegendKey val="1"/>
              <c:showVal val="1"/>
              <c:showCatName val="1"/>
              <c:showSerName val="1"/>
              <c:showPercent val="1"/>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3-27F8-4365-855F-21623F6FCB69}"/>
                </c:ext>
              </c:extLst>
            </c:dLbl>
            <c:dLbl>
              <c:idx val="4"/>
              <c:layout>
                <c:manualLayout>
                  <c:x val="0.17209710436680861"/>
                  <c:y val="-2.2936152317976848E-2"/>
                </c:manualLayout>
              </c:layout>
              <c:showLegendKey val="1"/>
              <c:showVal val="1"/>
              <c:showCatName val="1"/>
              <c:showSerName val="1"/>
              <c:showPercent val="1"/>
              <c:showBubbleSize val="1"/>
              <c:separator>
</c:separator>
              <c:extLst>
                <c:ext xmlns:c15="http://schemas.microsoft.com/office/drawing/2012/chart" uri="{CE6537A1-D6FC-4f65-9D91-7224C49458BB}"/>
                <c:ext xmlns:c16="http://schemas.microsoft.com/office/drawing/2014/chart" uri="{C3380CC4-5D6E-409C-BE32-E72D297353CC}">
                  <c16:uniqueId val="{00000004-27F8-4365-855F-21623F6FCB69}"/>
                </c:ext>
              </c:extLst>
            </c:dLbl>
            <c:dLbl>
              <c:idx val="5"/>
              <c:layout>
                <c:manualLayout>
                  <c:x val="0.26564414885032556"/>
                  <c:y val="9.2358289467960153E-2"/>
                </c:manualLayout>
              </c:layout>
              <c:tx>
                <c:rich>
                  <a:bodyPr/>
                  <a:lstStyle/>
                  <a:p>
                    <a:r>
                      <a:rPr lang="ru-RU"/>
                      <a:t>Объем инвестиций 
36
4,3%</a:t>
                    </a:r>
                  </a:p>
                </c:rich>
              </c:tx>
              <c:showLegendKey val="1"/>
              <c:showVal val="1"/>
              <c:showCatName val="1"/>
              <c:showSerName val="1"/>
              <c:showPercent val="1"/>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5-27F8-4365-855F-21623F6FCB69}"/>
                </c:ext>
              </c:extLst>
            </c:dLbl>
            <c:spPr>
              <a:ln w="6350">
                <a:solidFill>
                  <a:sysClr val="windowText" lastClr="000000"/>
                </a:solidFill>
                <a:prstDash val="lgDash"/>
              </a:ln>
            </c:spPr>
            <c:txPr>
              <a:bodyPr/>
              <a:lstStyle/>
              <a:p>
                <a:pPr>
                  <a:defRPr>
                    <a:latin typeface="Times New Roman" pitchFamily="18" charset="0"/>
                    <a:cs typeface="Times New Roman" pitchFamily="18" charset="0"/>
                  </a:defRPr>
                </a:pPr>
                <a:endParaRPr lang="ru-RU"/>
              </a:p>
            </c:txPr>
            <c:showLegendKey val="1"/>
            <c:showVal val="1"/>
            <c:showCatName val="1"/>
            <c:showSerName val="1"/>
            <c:showPercent val="1"/>
            <c:showBubbleSize val="1"/>
            <c:separator>
</c:separator>
            <c:showLeaderLines val="1"/>
            <c:extLst>
              <c:ext xmlns:c15="http://schemas.microsoft.com/office/drawing/2012/chart" uri="{CE6537A1-D6FC-4f65-9D91-7224C49458BB}"/>
            </c:extLst>
          </c:dLbls>
          <c:cat>
            <c:strRef>
              <c:f>Лист1!$R$15:$R$20</c:f>
              <c:strCache>
                <c:ptCount val="6"/>
                <c:pt idx="0">
                  <c:v>Обрабатывающие производства </c:v>
                </c:pt>
                <c:pt idx="1">
                  <c:v>Объем продукции сельского хозяйства </c:v>
                </c:pt>
                <c:pt idx="2">
                  <c:v>Оборот розничной торговли,</c:v>
                </c:pt>
                <c:pt idx="3">
                  <c:v>Оборот общественного питания</c:v>
                </c:pt>
                <c:pt idx="4">
                  <c:v>Объем платных услуг населению, </c:v>
                </c:pt>
                <c:pt idx="5">
                  <c:v>Объем инвестиций </c:v>
                </c:pt>
              </c:strCache>
            </c:strRef>
          </c:cat>
          <c:val>
            <c:numRef>
              <c:f>Лист1!$S$15:$S$20</c:f>
              <c:numCache>
                <c:formatCode>General</c:formatCode>
                <c:ptCount val="6"/>
                <c:pt idx="0">
                  <c:v>2.0579999999999998</c:v>
                </c:pt>
                <c:pt idx="1">
                  <c:v>524.6</c:v>
                </c:pt>
                <c:pt idx="2">
                  <c:v>205.9</c:v>
                </c:pt>
                <c:pt idx="3">
                  <c:v>4.8</c:v>
                </c:pt>
                <c:pt idx="4">
                  <c:v>48.4</c:v>
                </c:pt>
                <c:pt idx="5">
                  <c:v>36</c:v>
                </c:pt>
              </c:numCache>
            </c:numRef>
          </c:val>
          <c:extLst>
            <c:ext xmlns:c16="http://schemas.microsoft.com/office/drawing/2014/chart" uri="{C3380CC4-5D6E-409C-BE32-E72D297353CC}">
              <c16:uniqueId val="{00000006-27F8-4365-855F-21623F6FCB69}"/>
            </c:ext>
          </c:extLst>
        </c:ser>
        <c:dLbls>
          <c:showLegendKey val="0"/>
          <c:showVal val="0"/>
          <c:showCatName val="0"/>
          <c:showSerName val="0"/>
          <c:showPercent val="0"/>
          <c:showBubbleSize val="0"/>
          <c:showLeaderLines val="1"/>
        </c:dLbls>
      </c:pie3DChart>
    </c:plotArea>
    <c:plotVisOnly val="1"/>
    <c:dispBlanksAs val="zero"/>
    <c:showDLblsOverMax val="1"/>
  </c:chart>
  <c:spPr>
    <a:ln>
      <a:noFill/>
    </a:ln>
  </c:spPr>
  <c:externalData r:id="rId1">
    <c:autoUpdate val="1"/>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lrMapOvr bg1="lt1" tx1="dk1" bg2="lt2" tx2="dk2" accent1="accent1" accent2="accent2" accent3="accent3" accent4="accent4" accent5="accent5" accent6="accent6" hlink="hlink" folHlink="folHlink"/>
  <c:chart>
    <c:title>
      <c:tx>
        <c:rich>
          <a:bodyPr/>
          <a:lstStyle/>
          <a:p>
            <a:pPr>
              <a:defRPr sz="1200"/>
            </a:pPr>
            <a:r>
              <a:rPr lang="ru-RU"/>
              <a:t>Структура прироста населения </a:t>
            </a:r>
            <a:r>
              <a:rPr lang="ru-RU" sz="1200" b="1" i="0" u="none" strike="noStrike" kern="1200" baseline="0">
                <a:solidFill>
                  <a:sysClr val="windowText" lastClr="000000"/>
                </a:solidFill>
                <a:latin typeface="Times New Roman" pitchFamily="18" charset="0"/>
                <a:ea typeface="+mn-ea"/>
                <a:cs typeface="Times New Roman" pitchFamily="18" charset="0"/>
              </a:rPr>
              <a:t>Трудов</a:t>
            </a:r>
            <a:r>
              <a:rPr lang="ru-RU"/>
              <a:t>ого сельского поселения </a:t>
            </a:r>
            <a:r>
              <a:rPr lang="ru-RU" sz="1200" b="1" i="0" u="none" strike="noStrike" baseline="0">
                <a:effectLst/>
              </a:rPr>
              <a:t>на расчетный срок</a:t>
            </a:r>
            <a:endParaRPr lang="ru-RU"/>
          </a:p>
        </c:rich>
      </c:tx>
      <c:overlay val="0"/>
    </c:title>
    <c:autoTitleDeleted val="0"/>
    <c:view3D>
      <c:rotX val="30"/>
      <c:rotY val="241"/>
      <c:rAngAx val="0"/>
    </c:view3D>
    <c:floor>
      <c:thickness val="0"/>
    </c:floor>
    <c:sideWall>
      <c:thickness val="0"/>
    </c:sideWall>
    <c:backWall>
      <c:thickness val="0"/>
    </c:backWall>
    <c:plotArea>
      <c:layout>
        <c:manualLayout>
          <c:layoutTarget val="inner"/>
          <c:xMode val="edge"/>
          <c:yMode val="edge"/>
          <c:x val="0.12675658365670797"/>
          <c:y val="0.29829700058442415"/>
          <c:w val="0.6521157319168237"/>
          <c:h val="0.6541027138829445"/>
        </c:manualLayout>
      </c:layout>
      <c:pie3DChart>
        <c:varyColors val="1"/>
        <c:ser>
          <c:idx val="0"/>
          <c:order val="0"/>
          <c:tx>
            <c:strRef>
              <c:f>Лист1!$B$1</c:f>
              <c:strCache>
                <c:ptCount val="1"/>
                <c:pt idx="0">
                  <c:v>Столбец1</c:v>
                </c:pt>
              </c:strCache>
            </c:strRef>
          </c:tx>
          <c:explosion val="6"/>
          <c:dPt>
            <c:idx val="0"/>
            <c:bubble3D val="0"/>
            <c:extLst>
              <c:ext xmlns:c16="http://schemas.microsoft.com/office/drawing/2014/chart" uri="{C3380CC4-5D6E-409C-BE32-E72D297353CC}">
                <c16:uniqueId val="{00000000-A6AC-46BC-A4BC-3FEDB8347E8A}"/>
              </c:ext>
            </c:extLst>
          </c:dPt>
          <c:dPt>
            <c:idx val="1"/>
            <c:bubble3D val="0"/>
            <c:extLst>
              <c:ext xmlns:c16="http://schemas.microsoft.com/office/drawing/2014/chart" uri="{C3380CC4-5D6E-409C-BE32-E72D297353CC}">
                <c16:uniqueId val="{00000001-A6AC-46BC-A4BC-3FEDB8347E8A}"/>
              </c:ext>
            </c:extLst>
          </c:dPt>
          <c:dPt>
            <c:idx val="2"/>
            <c:bubble3D val="0"/>
            <c:extLst>
              <c:ext xmlns:c16="http://schemas.microsoft.com/office/drawing/2014/chart" uri="{C3380CC4-5D6E-409C-BE32-E72D297353CC}">
                <c16:uniqueId val="{00000002-A6AC-46BC-A4BC-3FEDB8347E8A}"/>
              </c:ext>
            </c:extLst>
          </c:dPt>
          <c:dPt>
            <c:idx val="3"/>
            <c:bubble3D val="0"/>
            <c:extLst>
              <c:ext xmlns:c16="http://schemas.microsoft.com/office/drawing/2014/chart" uri="{C3380CC4-5D6E-409C-BE32-E72D297353CC}">
                <c16:uniqueId val="{00000003-A6AC-46BC-A4BC-3FEDB8347E8A}"/>
              </c:ext>
            </c:extLst>
          </c:dPt>
          <c:dLbls>
            <c:dLbl>
              <c:idx val="0"/>
              <c:layout>
                <c:manualLayout>
                  <c:x val="0.16568607553745834"/>
                  <c:y val="0.12479895895366031"/>
                </c:manualLayout>
              </c:layout>
              <c:tx>
                <c:rich>
                  <a:bodyPr/>
                  <a:lstStyle/>
                  <a:p>
                    <a:pPr>
                      <a:defRPr sz="900">
                        <a:solidFill>
                          <a:schemeClr val="bg1"/>
                        </a:solidFill>
                      </a:defRPr>
                    </a:pPr>
                    <a:r>
                      <a:rPr lang="ru-RU"/>
                      <a:t>поселок Советский 
</a:t>
                    </a:r>
                    <a:r>
                      <a:rPr lang="ru-RU" b="1"/>
                      <a:t>147 чел.</a:t>
                    </a:r>
                    <a:r>
                      <a:rPr lang="ru-RU"/>
                      <a:t>
40%</a:t>
                    </a:r>
                  </a:p>
                </c:rich>
              </c:tx>
              <c:spPr>
                <a:ln w="3174">
                  <a:noFill/>
                  <a:prstDash val="lgDash"/>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A6AC-46BC-A4BC-3FEDB8347E8A}"/>
                </c:ext>
              </c:extLst>
            </c:dLbl>
            <c:dLbl>
              <c:idx val="1"/>
              <c:layout>
                <c:manualLayout>
                  <c:x val="7.5258292550299283E-2"/>
                  <c:y val="-0.11481726548887274"/>
                </c:manualLayout>
              </c:layout>
              <c:tx>
                <c:rich>
                  <a:bodyPr/>
                  <a:lstStyle/>
                  <a:p>
                    <a:pPr>
                      <a:defRPr sz="900">
                        <a:solidFill>
                          <a:sysClr val="windowText" lastClr="000000"/>
                        </a:solidFill>
                      </a:defRPr>
                    </a:pPr>
                    <a:r>
                      <a:rPr lang="ru-RU"/>
                      <a:t>поселок Большевик
</a:t>
                    </a:r>
                    <a:r>
                      <a:rPr lang="ru-RU" b="1"/>
                      <a:t>104 чел.</a:t>
                    </a:r>
                    <a:r>
                      <a:rPr lang="ru-RU"/>
                      <a:t>
28%</a:t>
                    </a:r>
                  </a:p>
                </c:rich>
              </c:tx>
              <c:spPr>
                <a:ln w="3174">
                  <a:solidFill>
                    <a:schemeClr val="accent1">
                      <a:lumMod val="50000"/>
                    </a:schemeClr>
                  </a:solidFill>
                  <a:prstDash val="lgDash"/>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A6AC-46BC-A4BC-3FEDB8347E8A}"/>
                </c:ext>
              </c:extLst>
            </c:dLbl>
            <c:dLbl>
              <c:idx val="2"/>
              <c:layout>
                <c:manualLayout>
                  <c:x val="0.13403313166604591"/>
                  <c:y val="-8.9635854341736779E-2"/>
                </c:manualLayout>
              </c:layout>
              <c:tx>
                <c:rich>
                  <a:bodyPr/>
                  <a:lstStyle/>
                  <a:p>
                    <a:r>
                      <a:rPr lang="ru-RU">
                        <a:solidFill>
                          <a:sysClr val="windowText" lastClr="000000"/>
                        </a:solidFill>
                      </a:rPr>
                      <a:t>поселок Дальний
</a:t>
                    </a:r>
                    <a:r>
                      <a:rPr lang="ru-RU" b="1">
                        <a:solidFill>
                          <a:sysClr val="windowText" lastClr="000000"/>
                        </a:solidFill>
                      </a:rPr>
                      <a:t>46 чел.</a:t>
                    </a:r>
                    <a:r>
                      <a:rPr lang="ru-RU">
                        <a:solidFill>
                          <a:sysClr val="windowText" lastClr="000000"/>
                        </a:solidFill>
                      </a:rPr>
                      <a:t>
12%</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A6AC-46BC-A4BC-3FEDB8347E8A}"/>
                </c:ext>
              </c:extLst>
            </c:dLbl>
            <c:dLbl>
              <c:idx val="3"/>
              <c:layout>
                <c:manualLayout>
                  <c:x val="0.10689667869819702"/>
                  <c:y val="-0.20450517214759931"/>
                </c:manualLayout>
              </c:layout>
              <c:tx>
                <c:rich>
                  <a:bodyPr/>
                  <a:lstStyle/>
                  <a:p>
                    <a:pPr>
                      <a:defRPr sz="900">
                        <a:solidFill>
                          <a:schemeClr val="bg1"/>
                        </a:solidFill>
                      </a:defRPr>
                    </a:pPr>
                    <a:r>
                      <a:rPr lang="ru-RU">
                        <a:solidFill>
                          <a:schemeClr val="bg1"/>
                        </a:solidFill>
                      </a:rPr>
                      <a:t>поселок Заря
</a:t>
                    </a:r>
                    <a:r>
                      <a:rPr lang="ru-RU" b="1">
                        <a:solidFill>
                          <a:schemeClr val="bg1"/>
                        </a:solidFill>
                      </a:rPr>
                      <a:t>76 чел.</a:t>
                    </a:r>
                    <a:r>
                      <a:rPr lang="ru-RU">
                        <a:solidFill>
                          <a:schemeClr val="bg1"/>
                        </a:solidFill>
                      </a:rPr>
                      <a:t>
20%</a:t>
                    </a:r>
                  </a:p>
                </c:rich>
              </c:tx>
              <c:spPr>
                <a:ln w="3174">
                  <a:solidFill>
                    <a:sysClr val="windowText" lastClr="000000"/>
                  </a:solidFill>
                  <a:prstDash val="lgDash"/>
                </a:ln>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A6AC-46BC-A4BC-3FEDB8347E8A}"/>
                </c:ext>
              </c:extLst>
            </c:dLbl>
            <c:dLbl>
              <c:idx val="4"/>
              <c:layout>
                <c:manualLayout>
                  <c:x val="0.14649860284519947"/>
                  <c:y val="6.3075219419276476E-2"/>
                </c:manualLayout>
              </c:layout>
              <c:spPr>
                <a:ln w="3174">
                  <a:solidFill>
                    <a:srgbClr val="4F81BD"/>
                  </a:solidFill>
                  <a:prstDash val="lgDash"/>
                </a:ln>
              </c:spPr>
              <c:txPr>
                <a:bodyPr/>
                <a:lstStyle/>
                <a:p>
                  <a:pPr>
                    <a:defRPr sz="900">
                      <a:solidFill>
                        <a:sysClr val="windowText" lastClr="000000"/>
                      </a:solidFill>
                    </a:defRPr>
                  </a:pPr>
                  <a:endParaRPr lang="ru-RU"/>
                </a:p>
              </c:txPr>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A6AC-46BC-A4BC-3FEDB8347E8A}"/>
                </c:ext>
              </c:extLst>
            </c:dLbl>
            <c:dLbl>
              <c:idx val="5"/>
              <c:layout>
                <c:manualLayout>
                  <c:x val="2.683300905141248E-2"/>
                  <c:y val="8.5867646340111528E-2"/>
                </c:manualLayout>
              </c:layout>
              <c:spPr>
                <a:ln w="3174">
                  <a:solidFill>
                    <a:srgbClr val="4F81BD">
                      <a:lumMod val="75000"/>
                    </a:srgbClr>
                  </a:solidFill>
                  <a:prstDash val="lgDash"/>
                </a:ln>
              </c:spPr>
              <c:txPr>
                <a:bodyPr/>
                <a:lstStyle/>
                <a:p>
                  <a:pPr>
                    <a:defRPr sz="900">
                      <a:solidFill>
                        <a:sysClr val="windowText" lastClr="000000"/>
                      </a:solidFill>
                    </a:defRPr>
                  </a:pPr>
                  <a:endParaRPr lang="ru-RU"/>
                </a:p>
              </c:txPr>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A6AC-46BC-A4BC-3FEDB8347E8A}"/>
                </c:ext>
              </c:extLst>
            </c:dLbl>
            <c:dLbl>
              <c:idx val="6"/>
              <c:layout>
                <c:manualLayout>
                  <c:x val="8.9079555889873568E-2"/>
                  <c:y val="-5.7556808225823812E-2"/>
                </c:manualLayout>
              </c:layout>
              <c:spPr>
                <a:ln w="3174">
                  <a:solidFill>
                    <a:srgbClr val="4F81BD">
                      <a:lumMod val="75000"/>
                    </a:srgbClr>
                  </a:solidFill>
                  <a:prstDash val="lgDash"/>
                </a:ln>
              </c:spPr>
              <c:txPr>
                <a:bodyPr/>
                <a:lstStyle/>
                <a:p>
                  <a:pPr>
                    <a:defRPr sz="900">
                      <a:solidFill>
                        <a:sysClr val="windowText" lastClr="000000"/>
                      </a:solidFill>
                    </a:defRPr>
                  </a:pPr>
                  <a:endParaRPr lang="ru-RU"/>
                </a:p>
              </c:txPr>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A6AC-46BC-A4BC-3FEDB8347E8A}"/>
                </c:ext>
              </c:extLst>
            </c:dLbl>
            <c:dLbl>
              <c:idx val="7"/>
              <c:layout>
                <c:manualLayout>
                  <c:x val="0.16448447736102395"/>
                  <c:y val="-3.7002380444357587E-2"/>
                </c:manualLayout>
              </c:layout>
              <c:spPr>
                <a:ln w="3174">
                  <a:solidFill>
                    <a:srgbClr val="4F81BD"/>
                  </a:solidFill>
                  <a:prstDash val="lgDash"/>
                </a:ln>
              </c:spPr>
              <c:txPr>
                <a:bodyPr/>
                <a:lstStyle/>
                <a:p>
                  <a:pPr>
                    <a:defRPr sz="900">
                      <a:solidFill>
                        <a:sysClr val="windowText" lastClr="000000"/>
                      </a:solidFill>
                    </a:defRPr>
                  </a:pPr>
                  <a:endParaRPr lang="ru-RU"/>
                </a:p>
              </c:txPr>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A6AC-46BC-A4BC-3FEDB8347E8A}"/>
                </c:ext>
              </c:extLst>
            </c:dLbl>
            <c:spPr>
              <a:ln w="3174">
                <a:noFill/>
                <a:prstDash val="lgDash"/>
              </a:ln>
            </c:spPr>
            <c:txPr>
              <a:bodyPr/>
              <a:lstStyle/>
              <a:p>
                <a:pPr>
                  <a:defRPr sz="900">
                    <a:solidFill>
                      <a:sysClr val="windowText" lastClr="000000"/>
                    </a:solidFill>
                  </a:defRPr>
                </a:pPr>
                <a:endParaRPr lang="ru-RU"/>
              </a:p>
            </c:txPr>
            <c:showLegendKey val="0"/>
            <c:showVal val="1"/>
            <c:showCatName val="1"/>
            <c:showSerName val="0"/>
            <c:showPercent val="1"/>
            <c:showBubbleSize val="0"/>
            <c:separator>
</c:separator>
            <c:showLeaderLines val="1"/>
            <c:extLst>
              <c:ext xmlns:c15="http://schemas.microsoft.com/office/drawing/2012/chart" uri="{CE6537A1-D6FC-4f65-9D91-7224C49458BB}"/>
            </c:extLst>
          </c:dLbls>
          <c:cat>
            <c:strRef>
              <c:f>Лист1!$A$2:$A$5</c:f>
              <c:strCache>
                <c:ptCount val="4"/>
                <c:pt idx="0">
                  <c:v>поселок Советский </c:v>
                </c:pt>
                <c:pt idx="1">
                  <c:v>поселок Большевик</c:v>
                </c:pt>
                <c:pt idx="2">
                  <c:v>поселок Дальний</c:v>
                </c:pt>
                <c:pt idx="3">
                  <c:v>поселок Заря</c:v>
                </c:pt>
              </c:strCache>
            </c:strRef>
          </c:cat>
          <c:val>
            <c:numRef>
              <c:f>Лист1!$B$2:$B$5</c:f>
              <c:numCache>
                <c:formatCode>\О\с\н\о\в\н\о\й</c:formatCode>
                <c:ptCount val="4"/>
                <c:pt idx="0">
                  <c:v>147</c:v>
                </c:pt>
                <c:pt idx="1">
                  <c:v>104</c:v>
                </c:pt>
                <c:pt idx="2">
                  <c:v>46</c:v>
                </c:pt>
                <c:pt idx="3">
                  <c:v>76</c:v>
                </c:pt>
              </c:numCache>
            </c:numRef>
          </c:val>
          <c:extLst>
            <c:ext xmlns:c16="http://schemas.microsoft.com/office/drawing/2014/chart" uri="{C3380CC4-5D6E-409C-BE32-E72D297353CC}">
              <c16:uniqueId val="{00000008-A6AC-46BC-A4BC-3FEDB8347E8A}"/>
            </c:ext>
          </c:extLst>
        </c:ser>
        <c:dLbls>
          <c:showLegendKey val="0"/>
          <c:showVal val="0"/>
          <c:showCatName val="0"/>
          <c:showSerName val="0"/>
          <c:showPercent val="0"/>
          <c:showBubbleSize val="0"/>
          <c:showLeaderLines val="1"/>
        </c:dLbls>
      </c:pie3DChart>
      <c:spPr>
        <a:noFill/>
        <a:ln w="25401">
          <a:noFill/>
        </a:ln>
      </c:spPr>
    </c:plotArea>
    <c:plotVisOnly val="1"/>
    <c:dispBlanksAs val="zero"/>
    <c:showDLblsOverMax val="0"/>
  </c:chart>
  <c:spPr>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18"/>
  <c:chart>
    <c:autoTitleDeleted val="1"/>
    <c:view3D>
      <c:rotX val="30"/>
      <c:rotY val="139"/>
      <c:rAngAx val="1"/>
    </c:view3D>
    <c:floor>
      <c:thickness val="0"/>
    </c:floor>
    <c:sideWall>
      <c:thickness val="0"/>
    </c:sideWall>
    <c:backWall>
      <c:thickness val="0"/>
    </c:backWall>
    <c:plotArea>
      <c:layout>
        <c:manualLayout>
          <c:layoutTarget val="inner"/>
          <c:xMode val="edge"/>
          <c:yMode val="edge"/>
          <c:x val="1.8938541773187492E-3"/>
          <c:y val="3.8367240294058268E-2"/>
          <c:w val="0.9483225960391316"/>
          <c:h val="0.90516597190057135"/>
        </c:manualLayout>
      </c:layout>
      <c:pie3DChart>
        <c:varyColors val="1"/>
        <c:ser>
          <c:idx val="0"/>
          <c:order val="0"/>
          <c:explosion val="5"/>
          <c:dLbls>
            <c:dLbl>
              <c:idx val="0"/>
              <c:layout>
                <c:manualLayout>
                  <c:x val="0.22888289531990319"/>
                  <c:y val="-0.26298452512440507"/>
                </c:manualLayout>
              </c:layout>
              <c:tx>
                <c:rich>
                  <a:bodyPr/>
                  <a:lstStyle/>
                  <a:p>
                    <a:pPr>
                      <a:defRPr>
                        <a:solidFill>
                          <a:schemeClr val="bg1"/>
                        </a:solidFill>
                      </a:defRPr>
                    </a:pPr>
                    <a:r>
                      <a:rPr lang="ru-RU">
                        <a:solidFill>
                          <a:schemeClr val="bg1"/>
                        </a:solidFill>
                      </a:rPr>
                      <a:t>поселок Советский 
158,84 га.
56%</a:t>
                    </a:r>
                  </a:p>
                </c:rich>
              </c:tx>
              <c:spPr/>
              <c:showLegendKey val="1"/>
              <c:showVal val="1"/>
              <c:showCatName val="1"/>
              <c:showSerName val="1"/>
              <c:showPercent val="1"/>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0-B4B5-4A54-995A-B0E85E2826DD}"/>
                </c:ext>
              </c:extLst>
            </c:dLbl>
            <c:dLbl>
              <c:idx val="1"/>
              <c:layout>
                <c:manualLayout>
                  <c:x val="-0.13780720591744225"/>
                  <c:y val="6.4360755810501116E-2"/>
                </c:manualLayout>
              </c:layout>
              <c:tx>
                <c:rich>
                  <a:bodyPr/>
                  <a:lstStyle/>
                  <a:p>
                    <a:pPr>
                      <a:defRPr>
                        <a:solidFill>
                          <a:schemeClr val="bg1"/>
                        </a:solidFill>
                      </a:defRPr>
                    </a:pPr>
                    <a:r>
                      <a:rPr lang="ru-RU">
                        <a:solidFill>
                          <a:schemeClr val="bg1"/>
                        </a:solidFill>
                      </a:rPr>
                      <a:t>поселок Большевик
65,07га.
23%</a:t>
                    </a:r>
                  </a:p>
                </c:rich>
              </c:tx>
              <c:spPr/>
              <c:showLegendKey val="1"/>
              <c:showVal val="1"/>
              <c:showCatName val="1"/>
              <c:showSerName val="1"/>
              <c:showPercent val="1"/>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1-B4B5-4A54-995A-B0E85E2826DD}"/>
                </c:ext>
              </c:extLst>
            </c:dLbl>
            <c:dLbl>
              <c:idx val="2"/>
              <c:layout>
                <c:manualLayout>
                  <c:x val="6.803967685857451E-2"/>
                  <c:y val="-0.10661821118514032"/>
                </c:manualLayout>
              </c:layout>
              <c:tx>
                <c:rich>
                  <a:bodyPr/>
                  <a:lstStyle/>
                  <a:p>
                    <a:pPr>
                      <a:defRPr/>
                    </a:pPr>
                    <a:r>
                      <a:rPr lang="ru-RU"/>
                      <a:t>поселок Дальний
36,58 га.</a:t>
                    </a:r>
                  </a:p>
                  <a:p>
                    <a:pPr>
                      <a:defRPr/>
                    </a:pPr>
                    <a:r>
                      <a:rPr lang="ru-RU"/>
                      <a:t>13%</a:t>
                    </a:r>
                  </a:p>
                </c:rich>
              </c:tx>
              <c:spPr>
                <a:ln w="6350">
                  <a:solidFill>
                    <a:schemeClr val="tx1"/>
                  </a:solidFill>
                  <a:prstDash val="lgDash"/>
                </a:ln>
              </c:spPr>
              <c:showLegendKey val="1"/>
              <c:showVal val="1"/>
              <c:showCatName val="1"/>
              <c:showSerName val="1"/>
              <c:showPercent val="1"/>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2-B4B5-4A54-995A-B0E85E2826DD}"/>
                </c:ext>
              </c:extLst>
            </c:dLbl>
            <c:dLbl>
              <c:idx val="3"/>
              <c:layout>
                <c:manualLayout>
                  <c:x val="0.25982138596311832"/>
                  <c:y val="-9.0497737556561042E-2"/>
                </c:manualLayout>
              </c:layout>
              <c:tx>
                <c:rich>
                  <a:bodyPr/>
                  <a:lstStyle/>
                  <a:p>
                    <a:pPr>
                      <a:defRPr/>
                    </a:pPr>
                    <a:r>
                      <a:rPr lang="ru-RU"/>
                      <a:t>поселок Заря
22,68 га.</a:t>
                    </a:r>
                  </a:p>
                  <a:p>
                    <a:pPr>
                      <a:defRPr/>
                    </a:pPr>
                    <a:r>
                      <a:rPr lang="ru-RU"/>
                      <a:t>8%</a:t>
                    </a:r>
                  </a:p>
                </c:rich>
              </c:tx>
              <c:spPr>
                <a:ln w="6350">
                  <a:solidFill>
                    <a:schemeClr val="tx1"/>
                  </a:solidFill>
                  <a:prstDash val="lgDash"/>
                </a:ln>
              </c:spPr>
              <c:showLegendKey val="1"/>
              <c:showVal val="1"/>
              <c:showCatName val="1"/>
              <c:showSerName val="1"/>
              <c:showPercent val="1"/>
              <c:showBubbleSize val="1"/>
              <c:separator>
</c:separator>
              <c:extLst>
                <c:ext xmlns:c15="http://schemas.microsoft.com/office/drawing/2012/chart" uri="{CE6537A1-D6FC-4f65-9D91-7224C49458BB}">
                  <c15:showDataLabelsRange val="0"/>
                </c:ext>
                <c:ext xmlns:c16="http://schemas.microsoft.com/office/drawing/2014/chart" uri="{C3380CC4-5D6E-409C-BE32-E72D297353CC}">
                  <c16:uniqueId val="{00000003-B4B5-4A54-995A-B0E85E2826DD}"/>
                </c:ext>
              </c:extLst>
            </c:dLbl>
            <c:spPr>
              <a:noFill/>
              <a:ln>
                <a:noFill/>
              </a:ln>
              <a:effectLst/>
            </c:spPr>
            <c:showLegendKey val="1"/>
            <c:showVal val="1"/>
            <c:showCatName val="1"/>
            <c:showSerName val="1"/>
            <c:showPercent val="1"/>
            <c:showBubbleSize val="1"/>
            <c:separator>
</c:separator>
            <c:showLeaderLines val="1"/>
            <c:extLst>
              <c:ext xmlns:c15="http://schemas.microsoft.com/office/drawing/2012/chart" uri="{CE6537A1-D6FC-4f65-9D91-7224C49458BB}"/>
            </c:extLst>
          </c:dLbls>
          <c:cat>
            <c:strRef>
              <c:f>Лист1!$I$3:$I$6</c:f>
              <c:strCache>
                <c:ptCount val="4"/>
                <c:pt idx="0">
                  <c:v>поселок Советский </c:v>
                </c:pt>
                <c:pt idx="1">
                  <c:v>поселок Большевик</c:v>
                </c:pt>
                <c:pt idx="2">
                  <c:v>поселок Дальний</c:v>
                </c:pt>
                <c:pt idx="3">
                  <c:v>поселок Заря</c:v>
                </c:pt>
              </c:strCache>
            </c:strRef>
          </c:cat>
          <c:val>
            <c:numRef>
              <c:f>Лист1!$J$3:$J$6</c:f>
              <c:numCache>
                <c:formatCode>General</c:formatCode>
                <c:ptCount val="4"/>
                <c:pt idx="0">
                  <c:v>158.84</c:v>
                </c:pt>
                <c:pt idx="1">
                  <c:v>65.069999999999993</c:v>
                </c:pt>
                <c:pt idx="2">
                  <c:v>36.58</c:v>
                </c:pt>
                <c:pt idx="3">
                  <c:v>22.68</c:v>
                </c:pt>
              </c:numCache>
            </c:numRef>
          </c:val>
          <c:extLst>
            <c:ext xmlns:c16="http://schemas.microsoft.com/office/drawing/2014/chart" uri="{C3380CC4-5D6E-409C-BE32-E72D297353CC}">
              <c16:uniqueId val="{00000004-B4B5-4A54-995A-B0E85E2826DD}"/>
            </c:ext>
          </c:extLst>
        </c:ser>
        <c:dLbls>
          <c:showLegendKey val="0"/>
          <c:showVal val="0"/>
          <c:showCatName val="0"/>
          <c:showSerName val="0"/>
          <c:showPercent val="0"/>
          <c:showBubbleSize val="0"/>
          <c:showLeaderLines val="1"/>
        </c:dLbls>
      </c:pie3DChart>
    </c:plotArea>
    <c:plotVisOnly val="1"/>
    <c:dispBlanksAs val="zero"/>
    <c:showDLblsOverMax val="1"/>
  </c:chart>
  <c:txPr>
    <a:bodyPr/>
    <a:lstStyle/>
    <a:p>
      <a:pPr>
        <a:defRPr>
          <a:latin typeface="Times New Roman" pitchFamily="18" charset="0"/>
          <a:cs typeface="Times New Roman" pitchFamily="18" charset="0"/>
        </a:defRPr>
      </a:pPr>
      <a:endParaRPr lang="ru-RU"/>
    </a:p>
  </c:txPr>
  <c:externalData r:id="rId1">
    <c:autoUpdate val="1"/>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sz="952"/>
            </a:pPr>
            <a:r>
              <a:rPr lang="ru-RU" sz="952"/>
              <a:t>Плотность населенных пунктов </a:t>
            </a:r>
            <a:r>
              <a:rPr lang="ru-RU" sz="952" b="1" i="0" u="none" strike="noStrike" kern="1200" baseline="0">
                <a:solidFill>
                  <a:sysClr val="windowText" lastClr="000000"/>
                </a:solidFill>
                <a:latin typeface="Times New Roman" pitchFamily="18" charset="0"/>
                <a:ea typeface="+mn-ea"/>
                <a:cs typeface="Times New Roman" pitchFamily="18" charset="0"/>
              </a:rPr>
              <a:t>Трудового </a:t>
            </a:r>
            <a:r>
              <a:rPr lang="ru-RU" sz="952"/>
              <a:t>сельского поселения по состоянию на 01.01.2022 г., чел/га</a:t>
            </a:r>
          </a:p>
        </c:rich>
      </c:tx>
      <c:overlay val="0"/>
    </c:title>
    <c:autoTitleDeleted val="0"/>
    <c:plotArea>
      <c:layout>
        <c:manualLayout>
          <c:layoutTarget val="inner"/>
          <c:xMode val="edge"/>
          <c:yMode val="edge"/>
          <c:x val="7.5275421761990369E-2"/>
          <c:y val="0.19016797900262469"/>
          <c:w val="0.90569243948673084"/>
          <c:h val="0.65828801399825065"/>
        </c:manualLayout>
      </c:layout>
      <c:barChart>
        <c:barDir val="col"/>
        <c:grouping val="clustered"/>
        <c:varyColors val="0"/>
        <c:ser>
          <c:idx val="0"/>
          <c:order val="0"/>
          <c:tx>
            <c:strRef>
              <c:f>Лист1!$B$1</c:f>
              <c:strCache>
                <c:ptCount val="1"/>
                <c:pt idx="0">
                  <c:v>Столбец1</c:v>
                </c:pt>
              </c:strCache>
            </c:strRef>
          </c:tx>
          <c:spPr>
            <a:effectLst/>
          </c:spPr>
          <c:invertIfNegative val="0"/>
          <c:dLbls>
            <c:dLbl>
              <c:idx val="0"/>
              <c:layout>
                <c:manualLayout>
                  <c:x val="-1.6878919072057558E-7"/>
                  <c:y val="6.5360947528617539E-3"/>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E06-494B-9345-D7A89B1299A4}"/>
                </c:ext>
              </c:extLst>
            </c:dLbl>
            <c:dLbl>
              <c:idx val="1"/>
              <c:layout>
                <c:manualLayout>
                  <c:x val="0"/>
                  <c:y val="1.5873015873015879E-2"/>
                </c:manualLayout>
              </c:layout>
              <c:tx>
                <c:rich>
                  <a:bodyPr/>
                  <a:lstStyle/>
                  <a:p>
                    <a:pPr>
                      <a:defRPr/>
                    </a:pPr>
                    <a:r>
                      <a:rPr lang="en-US"/>
                      <a:t>4,1</a:t>
                    </a:r>
                  </a:p>
                </c:rich>
              </c:tx>
              <c:spPr/>
              <c:dLblPos val="outEnd"/>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4E06-494B-9345-D7A89B1299A4}"/>
                </c:ext>
              </c:extLst>
            </c:dLbl>
            <c:dLbl>
              <c:idx val="2"/>
              <c:layout>
                <c:manualLayout>
                  <c:x val="0"/>
                  <c:y val="-1.1904761904761921E-2"/>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E06-494B-9345-D7A89B1299A4}"/>
                </c:ext>
              </c:extLst>
            </c:dLbl>
            <c:dLbl>
              <c:idx val="3"/>
              <c:layout>
                <c:manualLayout>
                  <c:x val="0"/>
                  <c:y val="1.1904761904761921E-2"/>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E06-494B-9345-D7A89B1299A4}"/>
                </c:ext>
              </c:extLst>
            </c:dLbl>
            <c:dLbl>
              <c:idx val="4"/>
              <c:layout>
                <c:manualLayout>
                  <c:x val="-8.4875562720140346E-17"/>
                  <c:y val="7.9365079365079413E-3"/>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E06-494B-9345-D7A89B1299A4}"/>
                </c:ext>
              </c:extLst>
            </c:dLbl>
            <c:dLbl>
              <c:idx val="5"/>
              <c:layout>
                <c:manualLayout>
                  <c:x val="0"/>
                  <c:y val="0"/>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E06-494B-9345-D7A89B1299A4}"/>
                </c:ext>
              </c:extLst>
            </c:dLbl>
            <c:spPr>
              <a:noFill/>
              <a:ln w="21992">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поселок Советский </c:v>
                </c:pt>
                <c:pt idx="1">
                  <c:v>поселок Большевик</c:v>
                </c:pt>
                <c:pt idx="2">
                  <c:v>поселок Дальний</c:v>
                </c:pt>
                <c:pt idx="3">
                  <c:v>поселок Заря</c:v>
                </c:pt>
              </c:strCache>
            </c:strRef>
          </c:cat>
          <c:val>
            <c:numRef>
              <c:f>Лист1!$B$2:$B$5</c:f>
              <c:numCache>
                <c:formatCode>\О\с\н\о\в\н\о\й</c:formatCode>
                <c:ptCount val="4"/>
                <c:pt idx="0">
                  <c:v>12.3</c:v>
                </c:pt>
                <c:pt idx="1">
                  <c:v>4.5999999999999996</c:v>
                </c:pt>
                <c:pt idx="2">
                  <c:v>2.8</c:v>
                </c:pt>
                <c:pt idx="3">
                  <c:v>7.7</c:v>
                </c:pt>
              </c:numCache>
            </c:numRef>
          </c:val>
          <c:extLst>
            <c:ext xmlns:c16="http://schemas.microsoft.com/office/drawing/2014/chart" uri="{C3380CC4-5D6E-409C-BE32-E72D297353CC}">
              <c16:uniqueId val="{00000006-4E06-494B-9345-D7A89B1299A4}"/>
            </c:ext>
          </c:extLst>
        </c:ser>
        <c:dLbls>
          <c:showLegendKey val="0"/>
          <c:showVal val="0"/>
          <c:showCatName val="0"/>
          <c:showSerName val="0"/>
          <c:showPercent val="0"/>
          <c:showBubbleSize val="0"/>
        </c:dLbls>
        <c:gapWidth val="270"/>
        <c:overlap val="-30"/>
        <c:axId val="871031375"/>
        <c:axId val="1"/>
      </c:barChart>
      <c:catAx>
        <c:axId val="871031375"/>
        <c:scaling>
          <c:orientation val="minMax"/>
        </c:scaling>
        <c:delete val="0"/>
        <c:axPos val="b"/>
        <c:majorGridlines/>
        <c:numFmt formatCode="General" sourceLinked="1"/>
        <c:majorTickMark val="out"/>
        <c:minorTickMark val="none"/>
        <c:tickLblPos val="nextTo"/>
        <c:txPr>
          <a:bodyPr/>
          <a:lstStyle/>
          <a:p>
            <a:pPr>
              <a:defRPr sz="693"/>
            </a:pPr>
            <a:endParaRPr lang="ru-RU"/>
          </a:p>
        </c:txPr>
        <c:crossAx val="1"/>
        <c:crosses val="autoZero"/>
        <c:auto val="1"/>
        <c:lblAlgn val="ctr"/>
        <c:lblOffset val="100"/>
        <c:noMultiLvlLbl val="0"/>
      </c:catAx>
      <c:valAx>
        <c:axId val="1"/>
        <c:scaling>
          <c:orientation val="minMax"/>
        </c:scaling>
        <c:delete val="0"/>
        <c:axPos val="l"/>
        <c:majorGridlines/>
        <c:title>
          <c:tx>
            <c:rich>
              <a:bodyPr/>
              <a:lstStyle/>
              <a:p>
                <a:pPr>
                  <a:defRPr sz="693" b="0" i="0" u="none" strike="noStrike" baseline="0">
                    <a:solidFill>
                      <a:srgbClr val="000000"/>
                    </a:solidFill>
                    <a:latin typeface="Times New Roman"/>
                    <a:ea typeface="Times New Roman"/>
                    <a:cs typeface="Times New Roman"/>
                  </a:defRPr>
                </a:pPr>
                <a:r>
                  <a:rPr lang="ru-RU"/>
                  <a:t>Плотность населения, чел/га</a:t>
                </a:r>
              </a:p>
            </c:rich>
          </c:tx>
          <c:layout>
            <c:manualLayout>
              <c:xMode val="edge"/>
              <c:yMode val="edge"/>
              <c:x val="3.5577685142298386E-2"/>
              <c:y val="0.1936192844315513"/>
            </c:manualLayout>
          </c:layout>
          <c:overlay val="0"/>
        </c:title>
        <c:numFmt formatCode="\О\с\н\о\в\н\о\й" sourceLinked="0"/>
        <c:majorTickMark val="out"/>
        <c:minorTickMark val="none"/>
        <c:tickLblPos val="nextTo"/>
        <c:spPr>
          <a:ln>
            <a:solidFill>
              <a:srgbClr val="1F497D">
                <a:lumMod val="50000"/>
              </a:srgbClr>
            </a:solidFill>
            <a:tailEnd type="stealth" w="med" len="lg"/>
          </a:ln>
        </c:spPr>
        <c:crossAx val="871031375"/>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autoTitleDeleted val="1"/>
    <c:view3D>
      <c:rotX val="0"/>
      <c:rotY val="0"/>
      <c:rAngAx val="1"/>
    </c:view3D>
    <c:floor>
      <c:thickness val="0"/>
    </c:floor>
    <c:sideWall>
      <c:thickness val="0"/>
    </c:sideWall>
    <c:backWall>
      <c:thickness val="0"/>
    </c:backWall>
    <c:plotArea>
      <c:layout/>
      <c:bar3DChart>
        <c:barDir val="col"/>
        <c:grouping val="standard"/>
        <c:varyColors val="1"/>
        <c:ser>
          <c:idx val="0"/>
          <c:order val="0"/>
          <c:tx>
            <c:strRef>
              <c:f>'для пояснительной записки'!$A$47:$D$47</c:f>
              <c:strCache>
                <c:ptCount val="1"/>
                <c:pt idx="0">
                  <c:v> моложе трудоспособного возраста</c:v>
                </c:pt>
              </c:strCache>
            </c:strRef>
          </c:tx>
          <c:invertIfNegative val="1"/>
          <c:dLbls>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записки'!$E$67:$I$67</c:f>
              <c:numCache>
                <c:formatCode>0.0</c:formatCode>
                <c:ptCount val="5"/>
                <c:pt idx="0">
                  <c:v>15.950000000000006</c:v>
                </c:pt>
                <c:pt idx="1">
                  <c:v>16.399999999999999</c:v>
                </c:pt>
                <c:pt idx="2">
                  <c:v>17.170000000000005</c:v>
                </c:pt>
                <c:pt idx="3">
                  <c:v>17.850000000000001</c:v>
                </c:pt>
                <c:pt idx="4">
                  <c:v>18.079999999999988</c:v>
                </c:pt>
              </c:numCache>
            </c:numRef>
          </c:val>
          <c:extLst>
            <c:ext xmlns:c16="http://schemas.microsoft.com/office/drawing/2014/chart" uri="{C3380CC4-5D6E-409C-BE32-E72D297353CC}">
              <c16:uniqueId val="{00000000-2EBB-45F5-9F96-9498ECBB60B2}"/>
            </c:ext>
          </c:extLst>
        </c:ser>
        <c:ser>
          <c:idx val="1"/>
          <c:order val="1"/>
          <c:tx>
            <c:strRef>
              <c:f>'для пояснительной записки'!$A$48:$D$48</c:f>
              <c:strCache>
                <c:ptCount val="1"/>
                <c:pt idx="0">
                  <c:v> трудоспособного возраста</c:v>
                </c:pt>
              </c:strCache>
            </c:strRef>
          </c:tx>
          <c:invertIfNegative val="1"/>
          <c:dLbls>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записки'!$E$68:$I$68</c:f>
              <c:numCache>
                <c:formatCode>0.0</c:formatCode>
                <c:ptCount val="5"/>
                <c:pt idx="0">
                  <c:v>59.68</c:v>
                </c:pt>
                <c:pt idx="1">
                  <c:v>57.75</c:v>
                </c:pt>
                <c:pt idx="2">
                  <c:v>55.58</c:v>
                </c:pt>
                <c:pt idx="3">
                  <c:v>53.83</c:v>
                </c:pt>
                <c:pt idx="4">
                  <c:v>53.023769275882294</c:v>
                </c:pt>
              </c:numCache>
            </c:numRef>
          </c:val>
          <c:extLst>
            <c:ext xmlns:c16="http://schemas.microsoft.com/office/drawing/2014/chart" uri="{C3380CC4-5D6E-409C-BE32-E72D297353CC}">
              <c16:uniqueId val="{00000001-2EBB-45F5-9F96-9498ECBB60B2}"/>
            </c:ext>
          </c:extLst>
        </c:ser>
        <c:ser>
          <c:idx val="2"/>
          <c:order val="2"/>
          <c:tx>
            <c:strRef>
              <c:f>'для пояснительной записки'!$A$49:$D$49</c:f>
              <c:strCache>
                <c:ptCount val="1"/>
                <c:pt idx="0">
                  <c:v>пенсионнго возраста</c:v>
                </c:pt>
              </c:strCache>
            </c:strRef>
          </c:tx>
          <c:invertIfNegative val="1"/>
          <c:dLbls>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записки'!$E$69:$I$69</c:f>
              <c:numCache>
                <c:formatCode>0.0</c:formatCode>
                <c:ptCount val="5"/>
                <c:pt idx="0">
                  <c:v>24.38</c:v>
                </c:pt>
                <c:pt idx="1">
                  <c:v>25.86</c:v>
                </c:pt>
                <c:pt idx="2">
                  <c:v>27.25</c:v>
                </c:pt>
                <c:pt idx="3">
                  <c:v>28.32</c:v>
                </c:pt>
                <c:pt idx="4">
                  <c:v>28.9</c:v>
                </c:pt>
              </c:numCache>
            </c:numRef>
          </c:val>
          <c:extLst>
            <c:ext xmlns:c16="http://schemas.microsoft.com/office/drawing/2014/chart" uri="{C3380CC4-5D6E-409C-BE32-E72D297353CC}">
              <c16:uniqueId val="{00000002-2EBB-45F5-9F96-9498ECBB60B2}"/>
            </c:ext>
          </c:extLst>
        </c:ser>
        <c:dLbls>
          <c:showLegendKey val="1"/>
          <c:showVal val="1"/>
          <c:showCatName val="1"/>
          <c:showSerName val="1"/>
          <c:showPercent val="1"/>
          <c:showBubbleSize val="1"/>
        </c:dLbls>
        <c:gapWidth val="150"/>
        <c:shape val="box"/>
        <c:axId val="234995712"/>
        <c:axId val="234997248"/>
        <c:axId val="224169984"/>
      </c:bar3DChart>
      <c:catAx>
        <c:axId val="234995712"/>
        <c:scaling>
          <c:orientation val="minMax"/>
        </c:scaling>
        <c:delete val="1"/>
        <c:axPos val="b"/>
        <c:numFmt formatCode="General" sourceLinked="1"/>
        <c:majorTickMark val="cross"/>
        <c:minorTickMark val="cross"/>
        <c:tickLblPos val="nextTo"/>
        <c:crossAx val="234997248"/>
        <c:crosses val="autoZero"/>
        <c:auto val="1"/>
        <c:lblAlgn val="ctr"/>
        <c:lblOffset val="100"/>
        <c:noMultiLvlLbl val="1"/>
      </c:catAx>
      <c:valAx>
        <c:axId val="234997248"/>
        <c:scaling>
          <c:orientation val="minMax"/>
        </c:scaling>
        <c:delete val="1"/>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rot="-5400000" vert="horz"/>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 в общей численности населения</a:t>
                </a:r>
              </a:p>
            </c:rich>
          </c:tx>
          <c:overlay val="1"/>
        </c:title>
        <c:numFmt formatCode="0.0" sourceLinked="1"/>
        <c:majorTickMark val="cross"/>
        <c:minorTickMark val="cross"/>
        <c:tickLblPos val="nextTo"/>
        <c:crossAx val="234995712"/>
        <c:crosses val="autoZero"/>
        <c:crossBetween val="between"/>
      </c:valAx>
      <c:serAx>
        <c:axId val="224169984"/>
        <c:scaling>
          <c:orientation val="minMax"/>
        </c:scaling>
        <c:delete val="1"/>
        <c:axPos val="b"/>
        <c:majorTickMark val="cross"/>
        <c:minorTickMark val="cross"/>
        <c:tickLblPos val="none"/>
        <c:crossAx val="234997248"/>
        <c:crosses val="autoZero"/>
      </c:serAx>
    </c:plotArea>
    <c:legend>
      <c:legendPos val="r"/>
      <c:overlay val="1"/>
      <c:spPr>
        <a:solidFill>
          <a:schemeClr val="lt1"/>
        </a:solidFill>
        <a:ln w="25400" cap="flat" cmpd="sng" algn="ctr">
          <a:solidFill>
            <a:schemeClr val="accent1"/>
          </a:solidFill>
          <a:prstDash val="solid"/>
        </a:ln>
        <a:effectLst/>
      </c:spPr>
      <c:txPr>
        <a:bodyPr/>
        <a:lstStyle/>
        <a:p>
          <a:pPr>
            <a:defRPr>
              <a:solidFill>
                <a:schemeClr val="dk1"/>
              </a:solidFill>
              <a:latin typeface="Times New Roman" pitchFamily="18" charset="0"/>
              <a:ea typeface="+mn-ea"/>
              <a:cs typeface="Times New Roman" pitchFamily="18" charset="0"/>
            </a:defRPr>
          </a:pPr>
          <a:endParaRPr lang="ru-RU"/>
        </a:p>
      </c:txPr>
    </c:legend>
    <c:plotVisOnly val="1"/>
    <c:dispBlanksAs val="gap"/>
    <c:showDLblsOverMax val="1"/>
  </c:chart>
  <c:spPr>
    <a:noFill/>
    <a:ln>
      <a:noFill/>
    </a:ln>
    <a:scene3d>
      <a:camera prst="orthographicFront"/>
      <a:lightRig rig="threePt" dir="t"/>
    </a:scene3d>
    <a:sp3d>
      <a:bevelT/>
    </a:sp3d>
  </c:spPr>
  <c:externalData r:id="rId1">
    <c:autoUpdate val="1"/>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autoTitleDeleted val="1"/>
    <c:view3D>
      <c:rotX val="0"/>
      <c:rotY val="0"/>
      <c:rAngAx val="1"/>
    </c:view3D>
    <c:floor>
      <c:thickness val="0"/>
    </c:floor>
    <c:sideWall>
      <c:thickness val="0"/>
    </c:sideWall>
    <c:backWall>
      <c:thickness val="0"/>
    </c:backWall>
    <c:plotArea>
      <c:layout/>
      <c:bar3DChart>
        <c:barDir val="col"/>
        <c:grouping val="standard"/>
        <c:varyColors val="1"/>
        <c:ser>
          <c:idx val="0"/>
          <c:order val="0"/>
          <c:tx>
            <c:strRef>
              <c:f>'для пояснительной записки'!$A$47:$D$47</c:f>
              <c:strCache>
                <c:ptCount val="1"/>
                <c:pt idx="0">
                  <c:v> моложе трудоспособного возраста</c:v>
                </c:pt>
              </c:strCache>
            </c:strRef>
          </c:tx>
          <c:invertIfNegative val="1"/>
          <c:dLbls>
            <c:dLbl>
              <c:idx val="4"/>
              <c:tx>
                <c:rich>
                  <a:bodyPr/>
                  <a:lstStyle/>
                  <a:p>
                    <a:r>
                      <a:rPr lang="en-US"/>
                      <a:t>525</a:t>
                    </a:r>
                  </a:p>
                </c:rich>
              </c:tx>
              <c:showLegendKey val="1"/>
              <c:showVal val="1"/>
              <c:showCatName val="1"/>
              <c:showSerName val="1"/>
              <c:showPercent val="1"/>
              <c:showBubbleSize val="1"/>
              <c:extLst>
                <c:ext xmlns:c15="http://schemas.microsoft.com/office/drawing/2012/chart" uri="{CE6537A1-D6FC-4f65-9D91-7224C49458BB}">
                  <c15:showDataLabelsRange val="0"/>
                </c:ext>
                <c:ext xmlns:c16="http://schemas.microsoft.com/office/drawing/2014/chart" uri="{C3380CC4-5D6E-409C-BE32-E72D297353CC}">
                  <c16:uniqueId val="{00000000-410A-402F-BA64-17C38C3B137A}"/>
                </c:ext>
              </c:extLst>
            </c:dLbl>
            <c:spPr>
              <a:gradFill rotWithShape="1">
                <a:gsLst>
                  <a:gs pos="0">
                    <a:schemeClr val="accent1">
                      <a:tint val="50000"/>
                      <a:satMod val="300000"/>
                    </a:schemeClr>
                  </a:gs>
                  <a:gs pos="35000">
                    <a:schemeClr val="accent1">
                      <a:tint val="37000"/>
                      <a:satMod val="300000"/>
                    </a:schemeClr>
                  </a:gs>
                  <a:gs pos="100000">
                    <a:schemeClr val="accent1">
                      <a:tint val="15000"/>
                      <a:satMod val="350000"/>
                    </a:schemeClr>
                  </a:gs>
                </a:gsLst>
                <a:lin ang="16200000" scaled="1"/>
              </a:gradFill>
              <a:ln w="9525" cap="flat" cmpd="sng" algn="ctr">
                <a:solidFill>
                  <a:schemeClr val="accent1">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записки'!$E$47:$I$47</c:f>
              <c:numCache>
                <c:formatCode>0</c:formatCode>
                <c:ptCount val="5"/>
                <c:pt idx="0" formatCode="General">
                  <c:v>403</c:v>
                </c:pt>
                <c:pt idx="1">
                  <c:v>416</c:v>
                </c:pt>
                <c:pt idx="2">
                  <c:v>450</c:v>
                </c:pt>
                <c:pt idx="3">
                  <c:v>488</c:v>
                </c:pt>
                <c:pt idx="4">
                  <c:v>524</c:v>
                </c:pt>
              </c:numCache>
            </c:numRef>
          </c:val>
          <c:extLst>
            <c:ext xmlns:c16="http://schemas.microsoft.com/office/drawing/2014/chart" uri="{C3380CC4-5D6E-409C-BE32-E72D297353CC}">
              <c16:uniqueId val="{00000001-410A-402F-BA64-17C38C3B137A}"/>
            </c:ext>
          </c:extLst>
        </c:ser>
        <c:ser>
          <c:idx val="1"/>
          <c:order val="1"/>
          <c:tx>
            <c:strRef>
              <c:f>'для пояснительной записки'!$A$48:$D$48</c:f>
              <c:strCache>
                <c:ptCount val="1"/>
                <c:pt idx="0">
                  <c:v> трудоспособного возраста</c:v>
                </c:pt>
              </c:strCache>
            </c:strRef>
          </c:tx>
          <c:invertIfNegative val="1"/>
          <c:dLbls>
            <c:spPr>
              <a:gradFill rotWithShape="1">
                <a:gsLst>
                  <a:gs pos="0">
                    <a:schemeClr val="accent2">
                      <a:tint val="50000"/>
                      <a:satMod val="300000"/>
                    </a:schemeClr>
                  </a:gs>
                  <a:gs pos="35000">
                    <a:schemeClr val="accent2">
                      <a:tint val="37000"/>
                      <a:satMod val="300000"/>
                    </a:schemeClr>
                  </a:gs>
                  <a:gs pos="100000">
                    <a:schemeClr val="accent2">
                      <a:tint val="15000"/>
                      <a:satMod val="350000"/>
                    </a:schemeClr>
                  </a:gs>
                </a:gsLst>
                <a:lin ang="16200000" scaled="1"/>
              </a:gradFill>
              <a:ln w="9525" cap="flat" cmpd="sng" algn="ctr">
                <a:solidFill>
                  <a:schemeClr val="accent2">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записки'!$E$48:$I$48</c:f>
              <c:numCache>
                <c:formatCode>0</c:formatCode>
                <c:ptCount val="5"/>
                <c:pt idx="0" formatCode="General">
                  <c:v>1508</c:v>
                </c:pt>
                <c:pt idx="1">
                  <c:v>1465</c:v>
                </c:pt>
                <c:pt idx="2">
                  <c:v>1457</c:v>
                </c:pt>
                <c:pt idx="3">
                  <c:v>1472</c:v>
                </c:pt>
                <c:pt idx="4">
                  <c:v>1537.0000000000002</c:v>
                </c:pt>
              </c:numCache>
            </c:numRef>
          </c:val>
          <c:extLst>
            <c:ext xmlns:c16="http://schemas.microsoft.com/office/drawing/2014/chart" uri="{C3380CC4-5D6E-409C-BE32-E72D297353CC}">
              <c16:uniqueId val="{00000002-410A-402F-BA64-17C38C3B137A}"/>
            </c:ext>
          </c:extLst>
        </c:ser>
        <c:ser>
          <c:idx val="2"/>
          <c:order val="2"/>
          <c:tx>
            <c:strRef>
              <c:f>'для пояснительной записки'!$A$49:$D$49</c:f>
              <c:strCache>
                <c:ptCount val="1"/>
                <c:pt idx="0">
                  <c:v>пенсионнго возраста</c:v>
                </c:pt>
              </c:strCache>
            </c:strRef>
          </c:tx>
          <c:invertIfNegative val="1"/>
          <c:dLbls>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Times New Roman" pitchFamily="18" charset="0"/>
                    <a:ea typeface="+mn-ea"/>
                    <a:cs typeface="Times New Roman" pitchFamily="18" charset="0"/>
                  </a:defRPr>
                </a:pPr>
                <a:endParaRPr lang="ru-RU"/>
              </a:p>
            </c:tx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записки'!$E$46:$I$46</c:f>
              <c:strCache>
                <c:ptCount val="5"/>
                <c:pt idx="0">
                  <c:v>2010</c:v>
                </c:pt>
                <c:pt idx="1">
                  <c:v>2011-2015</c:v>
                </c:pt>
                <c:pt idx="2">
                  <c:v>2016-2020</c:v>
                </c:pt>
                <c:pt idx="3">
                  <c:v>2021-2025</c:v>
                </c:pt>
                <c:pt idx="4">
                  <c:v>2026-2030</c:v>
                </c:pt>
              </c:strCache>
            </c:strRef>
          </c:cat>
          <c:val>
            <c:numRef>
              <c:f>'для пояснительной записки'!$E$49:$I$49</c:f>
              <c:numCache>
                <c:formatCode>0</c:formatCode>
                <c:ptCount val="5"/>
                <c:pt idx="0" formatCode="General">
                  <c:v>616</c:v>
                </c:pt>
                <c:pt idx="1">
                  <c:v>656</c:v>
                </c:pt>
                <c:pt idx="2">
                  <c:v>714.4</c:v>
                </c:pt>
                <c:pt idx="3">
                  <c:v>774.4</c:v>
                </c:pt>
                <c:pt idx="4">
                  <c:v>837.7</c:v>
                </c:pt>
              </c:numCache>
            </c:numRef>
          </c:val>
          <c:extLst>
            <c:ext xmlns:c16="http://schemas.microsoft.com/office/drawing/2014/chart" uri="{C3380CC4-5D6E-409C-BE32-E72D297353CC}">
              <c16:uniqueId val="{00000003-410A-402F-BA64-17C38C3B137A}"/>
            </c:ext>
          </c:extLst>
        </c:ser>
        <c:dLbls>
          <c:showLegendKey val="1"/>
          <c:showVal val="1"/>
          <c:showCatName val="1"/>
          <c:showSerName val="1"/>
          <c:showPercent val="1"/>
          <c:showBubbleSize val="1"/>
        </c:dLbls>
        <c:gapWidth val="150"/>
        <c:shape val="box"/>
        <c:axId val="235050496"/>
        <c:axId val="235052032"/>
        <c:axId val="216173184"/>
      </c:bar3DChart>
      <c:catAx>
        <c:axId val="235050496"/>
        <c:scaling>
          <c:orientation val="minMax"/>
        </c:scaling>
        <c:delete val="1"/>
        <c:axPos val="b"/>
        <c:numFmt formatCode="General" sourceLinked="1"/>
        <c:majorTickMark val="cross"/>
        <c:minorTickMark val="cross"/>
        <c:tickLblPos val="nextTo"/>
        <c:crossAx val="235052032"/>
        <c:crosses val="autoZero"/>
        <c:auto val="1"/>
        <c:lblAlgn val="ctr"/>
        <c:lblOffset val="100"/>
        <c:noMultiLvlLbl val="1"/>
      </c:catAx>
      <c:valAx>
        <c:axId val="235052032"/>
        <c:scaling>
          <c:orientation val="minMax"/>
        </c:scaling>
        <c:delete val="1"/>
        <c:axPos val="l"/>
        <c:majorGridlines>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majorGridlines>
        <c:title>
          <c:tx>
            <c:rich>
              <a:bodyPr rot="-5400000" vert="horz"/>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 в общей численности населения</a:t>
                </a:r>
              </a:p>
            </c:rich>
          </c:tx>
          <c:overlay val="1"/>
        </c:title>
        <c:numFmt formatCode="General" sourceLinked="1"/>
        <c:majorTickMark val="cross"/>
        <c:minorTickMark val="cross"/>
        <c:tickLblPos val="nextTo"/>
        <c:crossAx val="235050496"/>
        <c:crosses val="autoZero"/>
        <c:crossBetween val="between"/>
      </c:valAx>
      <c:serAx>
        <c:axId val="216173184"/>
        <c:scaling>
          <c:orientation val="minMax"/>
        </c:scaling>
        <c:delete val="1"/>
        <c:axPos val="b"/>
        <c:majorTickMark val="cross"/>
        <c:minorTickMark val="cross"/>
        <c:tickLblPos val="none"/>
        <c:crossAx val="235052032"/>
        <c:crosses val="autoZero"/>
      </c:serAx>
    </c:plotArea>
    <c:legend>
      <c:legendPos val="r"/>
      <c:overlay val="1"/>
      <c:spPr>
        <a:solidFill>
          <a:schemeClr val="lt1"/>
        </a:solidFill>
        <a:ln w="25400" cap="flat" cmpd="sng" algn="ctr">
          <a:solidFill>
            <a:schemeClr val="accent1"/>
          </a:solidFill>
          <a:prstDash val="solid"/>
        </a:ln>
        <a:effectLst/>
      </c:spPr>
      <c:txPr>
        <a:bodyPr/>
        <a:lstStyle/>
        <a:p>
          <a:pPr>
            <a:defRPr>
              <a:solidFill>
                <a:schemeClr val="dk1"/>
              </a:solidFill>
              <a:latin typeface="Times New Roman" pitchFamily="18" charset="0"/>
              <a:ea typeface="+mn-ea"/>
              <a:cs typeface="Times New Roman" pitchFamily="18" charset="0"/>
            </a:defRPr>
          </a:pPr>
          <a:endParaRPr lang="ru-RU"/>
        </a:p>
      </c:txPr>
    </c:legend>
    <c:plotVisOnly val="1"/>
    <c:dispBlanksAs val="gap"/>
    <c:showDLblsOverMax val="1"/>
  </c:chart>
  <c:spPr>
    <a:noFill/>
    <a:ln>
      <a:noFill/>
    </a:ln>
    <a:scene3d>
      <a:camera prst="orthographicFront"/>
      <a:lightRig rig="threePt" dir="t"/>
    </a:scene3d>
    <a:sp3d>
      <a:bevelT/>
    </a:sp3d>
  </c:spPr>
  <c:externalData r:id="rId1">
    <c:autoUpdate val="1"/>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autoTitleDeleted val="1"/>
    <c:plotArea>
      <c:layout>
        <c:manualLayout>
          <c:layoutTarget val="inner"/>
          <c:xMode val="edge"/>
          <c:yMode val="edge"/>
          <c:x val="0.1591359281982497"/>
          <c:y val="6.6592937565047514E-2"/>
          <c:w val="0.80103134060860992"/>
          <c:h val="0.78494480863271265"/>
        </c:manualLayout>
      </c:layout>
      <c:barChart>
        <c:barDir val="bar"/>
        <c:grouping val="clustered"/>
        <c:varyColors val="1"/>
        <c:ser>
          <c:idx val="1"/>
          <c:order val="0"/>
          <c:tx>
            <c:strRef>
              <c:f>'для пояснительной записки'!$AU$5</c:f>
              <c:strCache>
                <c:ptCount val="1"/>
                <c:pt idx="0">
                  <c:v>женщины</c:v>
                </c:pt>
              </c:strCache>
            </c:strRef>
          </c:tx>
          <c:spPr>
            <a:gradFill flip="none" rotWithShape="1">
              <a:gsLst>
                <a:gs pos="100000">
                  <a:srgbClr val="1F497D">
                    <a:lumMod val="40000"/>
                    <a:lumOff val="60000"/>
                  </a:srgbClr>
                </a:gs>
                <a:gs pos="100000">
                  <a:srgbClr val="4F81BD">
                    <a:tint val="44500"/>
                    <a:satMod val="160000"/>
                  </a:srgbClr>
                </a:gs>
                <a:gs pos="50000">
                  <a:srgbClr val="4F81BD">
                    <a:tint val="44500"/>
                    <a:satMod val="160000"/>
                  </a:srgbClr>
                </a:gs>
                <a:gs pos="100000">
                  <a:srgbClr val="4F81BD">
                    <a:tint val="44500"/>
                    <a:satMod val="160000"/>
                  </a:srgbClr>
                </a:gs>
                <a:gs pos="100000">
                  <a:srgbClr val="4F81BD">
                    <a:tint val="23500"/>
                    <a:satMod val="160000"/>
                  </a:srgbClr>
                </a:gs>
              </a:gsLst>
              <a:lin ang="5400000" scaled="1"/>
              <a:tileRect/>
            </a:gradFill>
            <a:ln>
              <a:solidFill>
                <a:schemeClr val="tx2"/>
              </a:solidFill>
            </a:ln>
            <a:effectLst>
              <a:outerShdw blurRad="50800" dist="38100" algn="l" rotWithShape="0">
                <a:prstClr val="black">
                  <a:alpha val="40000"/>
                </a:prstClr>
              </a:outerShdw>
            </a:effectLst>
          </c:spPr>
          <c:invertIfNegative val="1"/>
          <c:dLbls>
            <c:spPr>
              <a:noFill/>
              <a:ln>
                <a:noFill/>
              </a:ln>
              <a:effectLst/>
            </c:sp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записки'!$AU$7:$AU$24</c:f>
              <c:numCache>
                <c:formatCode>General</c:formatCode>
                <c:ptCount val="18"/>
                <c:pt idx="0">
                  <c:v>59</c:v>
                </c:pt>
                <c:pt idx="1">
                  <c:v>59</c:v>
                </c:pt>
                <c:pt idx="2">
                  <c:v>63</c:v>
                </c:pt>
                <c:pt idx="3">
                  <c:v>82</c:v>
                </c:pt>
                <c:pt idx="4">
                  <c:v>107</c:v>
                </c:pt>
                <c:pt idx="5">
                  <c:v>97</c:v>
                </c:pt>
                <c:pt idx="6">
                  <c:v>83</c:v>
                </c:pt>
                <c:pt idx="7">
                  <c:v>89</c:v>
                </c:pt>
                <c:pt idx="8">
                  <c:v>80</c:v>
                </c:pt>
                <c:pt idx="9">
                  <c:v>97</c:v>
                </c:pt>
                <c:pt idx="10">
                  <c:v>98</c:v>
                </c:pt>
                <c:pt idx="11">
                  <c:v>103</c:v>
                </c:pt>
                <c:pt idx="12">
                  <c:v>75</c:v>
                </c:pt>
                <c:pt idx="13">
                  <c:v>64</c:v>
                </c:pt>
                <c:pt idx="14">
                  <c:v>93</c:v>
                </c:pt>
                <c:pt idx="15">
                  <c:v>36</c:v>
                </c:pt>
                <c:pt idx="16">
                  <c:v>40</c:v>
                </c:pt>
                <c:pt idx="17">
                  <c:v>15</c:v>
                </c:pt>
              </c:numCache>
            </c:numRef>
          </c:val>
          <c:extLst>
            <c:ext xmlns:c16="http://schemas.microsoft.com/office/drawing/2014/chart" uri="{C3380CC4-5D6E-409C-BE32-E72D297353CC}">
              <c16:uniqueId val="{00000000-555B-484C-B018-380D1374F6AF}"/>
            </c:ext>
          </c:extLst>
        </c:ser>
        <c:ser>
          <c:idx val="0"/>
          <c:order val="1"/>
          <c:tx>
            <c:strRef>
              <c:f>'для пояснительной записки'!$AV$5</c:f>
              <c:strCache>
                <c:ptCount val="1"/>
                <c:pt idx="0">
                  <c:v>мужчины</c:v>
                </c:pt>
              </c:strCache>
            </c:strRef>
          </c:tx>
          <c:spPr>
            <a:gradFill flip="none" rotWithShape="1">
              <a:gsLst>
                <a:gs pos="100000">
                  <a:srgbClr val="1F497D">
                    <a:lumMod val="75000"/>
                  </a:srgbClr>
                </a:gs>
                <a:gs pos="0">
                  <a:srgbClr val="1F497D"/>
                </a:gs>
                <a:gs pos="50000">
                  <a:srgbClr val="4F81BD">
                    <a:tint val="44500"/>
                    <a:satMod val="160000"/>
                  </a:srgbClr>
                </a:gs>
                <a:gs pos="100000">
                  <a:srgbClr val="4F81BD">
                    <a:tint val="23500"/>
                    <a:satMod val="160000"/>
                  </a:srgbClr>
                </a:gs>
              </a:gsLst>
              <a:lin ang="5400000" scaled="0"/>
              <a:tileRect/>
            </a:gradFill>
            <a:ln>
              <a:solidFill>
                <a:srgbClr val="1F497D"/>
              </a:solidFill>
            </a:ln>
            <a:effectLst>
              <a:outerShdw blurRad="50800" dist="38100" dir="10800000" algn="r" rotWithShape="0">
                <a:prstClr val="black">
                  <a:alpha val="40000"/>
                </a:prstClr>
              </a:outerShdw>
            </a:effectLst>
          </c:spPr>
          <c:invertIfNegative val="1"/>
          <c:dLbls>
            <c:numFmt formatCode="#,##0;#,##0" sourceLinked="0"/>
            <c:spPr>
              <a:noFill/>
              <a:ln>
                <a:noFill/>
              </a:ln>
              <a:effectLst/>
            </c:spPr>
            <c:dLblPos val="outEnd"/>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записки'!$AV$7:$AV$24</c:f>
              <c:numCache>
                <c:formatCode>General</c:formatCode>
                <c:ptCount val="18"/>
                <c:pt idx="0">
                  <c:v>-61</c:v>
                </c:pt>
                <c:pt idx="1">
                  <c:v>-64</c:v>
                </c:pt>
                <c:pt idx="2">
                  <c:v>-68</c:v>
                </c:pt>
                <c:pt idx="3">
                  <c:v>-90</c:v>
                </c:pt>
                <c:pt idx="4">
                  <c:v>-108</c:v>
                </c:pt>
                <c:pt idx="5">
                  <c:v>-93</c:v>
                </c:pt>
                <c:pt idx="6">
                  <c:v>-88</c:v>
                </c:pt>
                <c:pt idx="7">
                  <c:v>-82</c:v>
                </c:pt>
                <c:pt idx="8">
                  <c:v>-76</c:v>
                </c:pt>
                <c:pt idx="9">
                  <c:v>-97</c:v>
                </c:pt>
                <c:pt idx="10">
                  <c:v>-88</c:v>
                </c:pt>
                <c:pt idx="11">
                  <c:v>-83</c:v>
                </c:pt>
                <c:pt idx="12">
                  <c:v>-59</c:v>
                </c:pt>
                <c:pt idx="13">
                  <c:v>-40</c:v>
                </c:pt>
                <c:pt idx="14">
                  <c:v>-54</c:v>
                </c:pt>
                <c:pt idx="15">
                  <c:v>-18</c:v>
                </c:pt>
                <c:pt idx="16">
                  <c:v>-15</c:v>
                </c:pt>
                <c:pt idx="17">
                  <c:v>-3</c:v>
                </c:pt>
              </c:numCache>
            </c:numRef>
          </c:val>
          <c:extLst>
            <c:ext xmlns:c16="http://schemas.microsoft.com/office/drawing/2014/chart" uri="{C3380CC4-5D6E-409C-BE32-E72D297353CC}">
              <c16:uniqueId val="{00000001-555B-484C-B018-380D1374F6AF}"/>
            </c:ext>
          </c:extLst>
        </c:ser>
        <c:dLbls>
          <c:showLegendKey val="0"/>
          <c:showVal val="0"/>
          <c:showCatName val="0"/>
          <c:showSerName val="0"/>
          <c:showPercent val="0"/>
          <c:showBubbleSize val="0"/>
        </c:dLbls>
        <c:gapWidth val="30"/>
        <c:overlap val="100"/>
        <c:axId val="233969152"/>
        <c:axId val="233970688"/>
      </c:barChart>
      <c:catAx>
        <c:axId val="233969152"/>
        <c:scaling>
          <c:orientation val="minMax"/>
        </c:scaling>
        <c:delete val="1"/>
        <c:axPos val="l"/>
        <c:majorGridlines>
          <c:spPr>
            <a:ln w="3175">
              <a:solidFill>
                <a:sysClr val="windowText" lastClr="000000">
                  <a:tint val="75000"/>
                  <a:shade val="95000"/>
                  <a:satMod val="105000"/>
                  <a:alpha val="30000"/>
                </a:sysClr>
              </a:solidFill>
            </a:ln>
          </c:spPr>
        </c:majorGridlines>
        <c:numFmt formatCode="General" sourceLinked="0"/>
        <c:majorTickMark val="cross"/>
        <c:minorTickMark val="cross"/>
        <c:tickLblPos val="low"/>
        <c:crossAx val="233970688"/>
        <c:crosses val="autoZero"/>
        <c:auto val="1"/>
        <c:lblAlgn val="ctr"/>
        <c:lblOffset val="100"/>
        <c:noMultiLvlLbl val="1"/>
      </c:catAx>
      <c:valAx>
        <c:axId val="233970688"/>
        <c:scaling>
          <c:orientation val="minMax"/>
        </c:scaling>
        <c:delete val="1"/>
        <c:axPos val="b"/>
        <c:majorGridlines/>
        <c:numFmt formatCode="#,##0;#,##0" sourceLinked="0"/>
        <c:majorTickMark val="cross"/>
        <c:minorTickMark val="cross"/>
        <c:tickLblPos val="nextTo"/>
        <c:crossAx val="233969152"/>
        <c:crosses val="autoZero"/>
        <c:crossBetween val="between"/>
      </c:valAx>
      <c:spPr>
        <a:ln>
          <a:solidFill>
            <a:srgbClr val="1F497D"/>
          </a:solidFill>
        </a:ln>
      </c:spPr>
    </c:plotArea>
    <c:legend>
      <c:legendPos val="r"/>
      <c:layout>
        <c:manualLayout>
          <c:xMode val="edge"/>
          <c:yMode val="edge"/>
          <c:x val="0.14642842085684246"/>
          <c:y val="0.96607569215138855"/>
          <c:w val="0.75641011015355364"/>
          <c:h val="3.0538622188355482E-2"/>
        </c:manualLayout>
      </c:layout>
      <c:overlay val="1"/>
    </c:legend>
    <c:plotVisOnly val="1"/>
    <c:dispBlanksAs val="gap"/>
    <c:showDLblsOverMax val="1"/>
  </c:chart>
  <c:txPr>
    <a:bodyPr/>
    <a:lstStyle/>
    <a:p>
      <a:pPr>
        <a:defRPr>
          <a:latin typeface="Times New Roman" pitchFamily="18" charset="0"/>
          <a:cs typeface="Times New Roman" pitchFamily="18" charset="0"/>
        </a:defRPr>
      </a:pPr>
      <a:endParaRPr lang="ru-RU"/>
    </a:p>
  </c:txPr>
  <c:externalData r:id="rId1">
    <c:autoUpdate val="1"/>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ru-RU"/>
  <c:roundedCorners val="1"/>
  <c:style val="2"/>
  <c:chart>
    <c:autoTitleDeleted val="1"/>
    <c:plotArea>
      <c:layout>
        <c:manualLayout>
          <c:layoutTarget val="inner"/>
          <c:xMode val="edge"/>
          <c:yMode val="edge"/>
          <c:x val="0.1591359281982497"/>
          <c:y val="6.3032634939324747E-2"/>
          <c:w val="0.80103134060860992"/>
          <c:h val="0.80715061359058915"/>
        </c:manualLayout>
      </c:layout>
      <c:barChart>
        <c:barDir val="bar"/>
        <c:grouping val="clustered"/>
        <c:varyColors val="1"/>
        <c:ser>
          <c:idx val="1"/>
          <c:order val="0"/>
          <c:tx>
            <c:strRef>
              <c:f>'для пояснительной записки'!$AW$5</c:f>
              <c:strCache>
                <c:ptCount val="1"/>
                <c:pt idx="0">
                  <c:v>женщины</c:v>
                </c:pt>
              </c:strCache>
            </c:strRef>
          </c:tx>
          <c:spPr>
            <a:gradFill flip="none" rotWithShape="1">
              <a:gsLst>
                <a:gs pos="100000">
                  <a:srgbClr val="1F497D">
                    <a:lumMod val="40000"/>
                    <a:lumOff val="60000"/>
                  </a:srgbClr>
                </a:gs>
                <a:gs pos="100000">
                  <a:srgbClr val="4F81BD">
                    <a:tint val="44500"/>
                    <a:satMod val="160000"/>
                  </a:srgbClr>
                </a:gs>
                <a:gs pos="50000">
                  <a:srgbClr val="4F81BD">
                    <a:tint val="44500"/>
                    <a:satMod val="160000"/>
                  </a:srgbClr>
                </a:gs>
                <a:gs pos="100000">
                  <a:srgbClr val="4F81BD">
                    <a:tint val="44500"/>
                    <a:satMod val="160000"/>
                  </a:srgbClr>
                </a:gs>
                <a:gs pos="100000">
                  <a:srgbClr val="4F81BD">
                    <a:tint val="23500"/>
                    <a:satMod val="160000"/>
                  </a:srgbClr>
                </a:gs>
              </a:gsLst>
              <a:lin ang="5400000" scaled="1"/>
              <a:tileRect/>
            </a:gradFill>
            <a:ln>
              <a:solidFill>
                <a:schemeClr val="tx2"/>
              </a:solidFill>
            </a:ln>
            <a:effectLst>
              <a:outerShdw blurRad="50800" dist="38100" algn="l" rotWithShape="0">
                <a:prstClr val="black">
                  <a:alpha val="40000"/>
                </a:prstClr>
              </a:outerShdw>
            </a:effectLst>
          </c:spPr>
          <c:invertIfNegative val="1"/>
          <c:dLbls>
            <c:dLbl>
              <c:idx val="7"/>
              <c:layout>
                <c:manualLayout>
                  <c:x val="-1.4689871044744004E-2"/>
                  <c:y val="0"/>
                </c:manualLayout>
              </c:layout>
              <c:spPr/>
              <c:txPr>
                <a:bodyPr/>
                <a:lstStyle/>
                <a:p>
                  <a:pPr>
                    <a:defRPr/>
                  </a:pPr>
                  <a:endParaRPr lang="ru-RU"/>
                </a:p>
              </c:txPr>
              <c:dLblPos val="outEnd"/>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0-04A8-46FC-9D41-40958DE881C5}"/>
                </c:ext>
              </c:extLst>
            </c:dLbl>
            <c:dLbl>
              <c:idx val="8"/>
              <c:layout>
                <c:manualLayout>
                  <c:x val="-1.4689871044744004E-2"/>
                  <c:y val="0"/>
                </c:manualLayout>
              </c:layout>
              <c:spPr/>
              <c:txPr>
                <a:bodyPr/>
                <a:lstStyle/>
                <a:p>
                  <a:pPr>
                    <a:defRPr/>
                  </a:pPr>
                  <a:endParaRPr lang="ru-RU"/>
                </a:p>
              </c:txPr>
              <c:dLblPos val="outEnd"/>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1-04A8-46FC-9D41-40958DE881C5}"/>
                </c:ext>
              </c:extLst>
            </c:dLbl>
            <c:dLbl>
              <c:idx val="13"/>
              <c:layout>
                <c:manualLayout>
                  <c:x val="-1.2591318038351959E-2"/>
                  <c:y val="0"/>
                </c:manualLayout>
              </c:layout>
              <c:spPr/>
              <c:txPr>
                <a:bodyPr/>
                <a:lstStyle/>
                <a:p>
                  <a:pPr>
                    <a:defRPr/>
                  </a:pPr>
                  <a:endParaRPr lang="ru-RU"/>
                </a:p>
              </c:txPr>
              <c:dLblPos val="outEnd"/>
              <c:showLegendKey val="1"/>
              <c:showVal val="1"/>
              <c:showCatName val="1"/>
              <c:showSerName val="1"/>
              <c:showPercent val="1"/>
              <c:showBubbleSize val="1"/>
              <c:extLst>
                <c:ext xmlns:c15="http://schemas.microsoft.com/office/drawing/2012/chart" uri="{CE6537A1-D6FC-4f65-9D91-7224C49458BB}"/>
                <c:ext xmlns:c16="http://schemas.microsoft.com/office/drawing/2014/chart" uri="{C3380CC4-5D6E-409C-BE32-E72D297353CC}">
                  <c16:uniqueId val="{00000002-04A8-46FC-9D41-40958DE881C5}"/>
                </c:ext>
              </c:extLst>
            </c:dLbl>
            <c:spPr>
              <a:noFill/>
              <a:ln>
                <a:noFill/>
              </a:ln>
              <a:effectLst/>
            </c:spPr>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записки'!$AW$7:$AW$24</c:f>
              <c:numCache>
                <c:formatCode>0</c:formatCode>
                <c:ptCount val="18"/>
                <c:pt idx="0">
                  <c:v>81</c:v>
                </c:pt>
                <c:pt idx="1">
                  <c:v>78</c:v>
                </c:pt>
                <c:pt idx="2">
                  <c:v>80</c:v>
                </c:pt>
                <c:pt idx="3">
                  <c:v>77</c:v>
                </c:pt>
                <c:pt idx="4">
                  <c:v>72</c:v>
                </c:pt>
                <c:pt idx="5">
                  <c:v>72</c:v>
                </c:pt>
                <c:pt idx="6">
                  <c:v>77</c:v>
                </c:pt>
                <c:pt idx="7">
                  <c:v>99</c:v>
                </c:pt>
                <c:pt idx="8">
                  <c:v>122</c:v>
                </c:pt>
                <c:pt idx="9">
                  <c:v>114</c:v>
                </c:pt>
                <c:pt idx="10">
                  <c:v>101</c:v>
                </c:pt>
                <c:pt idx="11">
                  <c:v>105</c:v>
                </c:pt>
                <c:pt idx="12">
                  <c:v>92</c:v>
                </c:pt>
                <c:pt idx="13">
                  <c:v>102.30000000000001</c:v>
                </c:pt>
                <c:pt idx="14">
                  <c:v>94</c:v>
                </c:pt>
                <c:pt idx="15">
                  <c:v>87.4</c:v>
                </c:pt>
                <c:pt idx="16">
                  <c:v>54</c:v>
                </c:pt>
                <c:pt idx="17">
                  <c:v>34</c:v>
                </c:pt>
              </c:numCache>
            </c:numRef>
          </c:val>
          <c:extLst>
            <c:ext xmlns:c16="http://schemas.microsoft.com/office/drawing/2014/chart" uri="{C3380CC4-5D6E-409C-BE32-E72D297353CC}">
              <c16:uniqueId val="{00000003-04A8-46FC-9D41-40958DE881C5}"/>
            </c:ext>
          </c:extLst>
        </c:ser>
        <c:ser>
          <c:idx val="0"/>
          <c:order val="1"/>
          <c:tx>
            <c:strRef>
              <c:f>'для пояснительной записки'!$AX$5</c:f>
              <c:strCache>
                <c:ptCount val="1"/>
                <c:pt idx="0">
                  <c:v>мужчины</c:v>
                </c:pt>
              </c:strCache>
            </c:strRef>
          </c:tx>
          <c:spPr>
            <a:gradFill flip="none" rotWithShape="1">
              <a:gsLst>
                <a:gs pos="100000">
                  <a:srgbClr val="1F497D">
                    <a:lumMod val="75000"/>
                  </a:srgbClr>
                </a:gs>
                <a:gs pos="0">
                  <a:srgbClr val="1F497D"/>
                </a:gs>
                <a:gs pos="50000">
                  <a:srgbClr val="4F81BD">
                    <a:tint val="44500"/>
                    <a:satMod val="160000"/>
                  </a:srgbClr>
                </a:gs>
                <a:gs pos="100000">
                  <a:srgbClr val="4F81BD">
                    <a:tint val="23500"/>
                    <a:satMod val="160000"/>
                  </a:srgbClr>
                </a:gs>
              </a:gsLst>
              <a:lin ang="5400000" scaled="0"/>
              <a:tileRect/>
            </a:gradFill>
            <a:ln>
              <a:solidFill>
                <a:srgbClr val="1F497D"/>
              </a:solidFill>
            </a:ln>
            <a:effectLst>
              <a:outerShdw blurRad="50800" dist="38100" dir="10800000" algn="r" rotWithShape="0">
                <a:prstClr val="black">
                  <a:alpha val="40000"/>
                </a:prstClr>
              </a:outerShdw>
            </a:effectLst>
          </c:spPr>
          <c:invertIfNegative val="1"/>
          <c:dLbls>
            <c:numFmt formatCode="#,##0;#,##0" sourceLinked="0"/>
            <c:spPr>
              <a:noFill/>
              <a:ln>
                <a:noFill/>
              </a:ln>
              <a:effectLst/>
            </c:spPr>
            <c:dLblPos val="outEnd"/>
            <c:showLegendKey val="1"/>
            <c:showVal val="1"/>
            <c:showCatName val="1"/>
            <c:showSerName val="1"/>
            <c:showPercent val="1"/>
            <c:showBubbleSize val="1"/>
            <c:showLeaderLines val="0"/>
            <c:extLst>
              <c:ext xmlns:c15="http://schemas.microsoft.com/office/drawing/2012/chart" uri="{CE6537A1-D6FC-4f65-9D91-7224C49458BB}">
                <c15:showLeaderLines val="0"/>
              </c:ext>
            </c:extLst>
          </c:dLbls>
          <c:cat>
            <c:strRef>
              <c:f>'для пояснительной записки'!$AT$7:$AT$24</c:f>
              <c:strCache>
                <c:ptCount val="18"/>
                <c:pt idx="0">
                  <c:v>0-4</c:v>
                </c:pt>
                <c:pt idx="1">
                  <c:v>5-9</c:v>
                </c:pt>
                <c:pt idx="2">
                  <c:v>10-14</c:v>
                </c:pt>
                <c:pt idx="3">
                  <c:v>15-19</c:v>
                </c:pt>
                <c:pt idx="4">
                  <c:v>20-24</c:v>
                </c:pt>
                <c:pt idx="5">
                  <c:v>25-29</c:v>
                </c:pt>
                <c:pt idx="6">
                  <c:v>30-34</c:v>
                </c:pt>
                <c:pt idx="7">
                  <c:v>35-39</c:v>
                </c:pt>
                <c:pt idx="8">
                  <c:v>40-44</c:v>
                </c:pt>
                <c:pt idx="9">
                  <c:v>45-49</c:v>
                </c:pt>
                <c:pt idx="10">
                  <c:v>50-54</c:v>
                </c:pt>
                <c:pt idx="11">
                  <c:v>55-59</c:v>
                </c:pt>
                <c:pt idx="12">
                  <c:v>60-64</c:v>
                </c:pt>
                <c:pt idx="13">
                  <c:v>65-69</c:v>
                </c:pt>
                <c:pt idx="14">
                  <c:v>70-74</c:v>
                </c:pt>
                <c:pt idx="15">
                  <c:v>75-79</c:v>
                </c:pt>
                <c:pt idx="16">
                  <c:v>80-84</c:v>
                </c:pt>
                <c:pt idx="17">
                  <c:v>85 и старше</c:v>
                </c:pt>
              </c:strCache>
            </c:strRef>
          </c:cat>
          <c:val>
            <c:numRef>
              <c:f>'для пояснительной записки'!$AX$7:$AX$24</c:f>
              <c:numCache>
                <c:formatCode>0</c:formatCode>
                <c:ptCount val="18"/>
                <c:pt idx="0">
                  <c:v>-89</c:v>
                </c:pt>
                <c:pt idx="1">
                  <c:v>-82</c:v>
                </c:pt>
                <c:pt idx="2">
                  <c:v>-83</c:v>
                </c:pt>
                <c:pt idx="3">
                  <c:v>-79</c:v>
                </c:pt>
                <c:pt idx="4">
                  <c:v>-77</c:v>
                </c:pt>
                <c:pt idx="5">
                  <c:v>-81</c:v>
                </c:pt>
                <c:pt idx="6">
                  <c:v>-89</c:v>
                </c:pt>
                <c:pt idx="7">
                  <c:v>-109</c:v>
                </c:pt>
                <c:pt idx="8">
                  <c:v>-119</c:v>
                </c:pt>
                <c:pt idx="9">
                  <c:v>-104</c:v>
                </c:pt>
                <c:pt idx="10">
                  <c:v>-95</c:v>
                </c:pt>
                <c:pt idx="11">
                  <c:v>-82</c:v>
                </c:pt>
                <c:pt idx="12">
                  <c:v>-70</c:v>
                </c:pt>
                <c:pt idx="13">
                  <c:v>-77</c:v>
                </c:pt>
                <c:pt idx="14">
                  <c:v>-54</c:v>
                </c:pt>
                <c:pt idx="15">
                  <c:v>-39</c:v>
                </c:pt>
                <c:pt idx="16">
                  <c:v>-20</c:v>
                </c:pt>
                <c:pt idx="17">
                  <c:v>-9</c:v>
                </c:pt>
              </c:numCache>
            </c:numRef>
          </c:val>
          <c:extLst>
            <c:ext xmlns:c16="http://schemas.microsoft.com/office/drawing/2014/chart" uri="{C3380CC4-5D6E-409C-BE32-E72D297353CC}">
              <c16:uniqueId val="{00000004-04A8-46FC-9D41-40958DE881C5}"/>
            </c:ext>
          </c:extLst>
        </c:ser>
        <c:dLbls>
          <c:showLegendKey val="0"/>
          <c:showVal val="0"/>
          <c:showCatName val="0"/>
          <c:showSerName val="0"/>
          <c:showPercent val="0"/>
          <c:showBubbleSize val="0"/>
        </c:dLbls>
        <c:gapWidth val="30"/>
        <c:overlap val="100"/>
        <c:axId val="235136128"/>
        <c:axId val="235137664"/>
      </c:barChart>
      <c:catAx>
        <c:axId val="235136128"/>
        <c:scaling>
          <c:orientation val="minMax"/>
        </c:scaling>
        <c:delete val="1"/>
        <c:axPos val="l"/>
        <c:majorGridlines>
          <c:spPr>
            <a:ln w="3175">
              <a:solidFill>
                <a:sysClr val="windowText" lastClr="000000">
                  <a:tint val="75000"/>
                  <a:shade val="95000"/>
                  <a:satMod val="105000"/>
                  <a:alpha val="30000"/>
                </a:sysClr>
              </a:solidFill>
            </a:ln>
          </c:spPr>
        </c:majorGridlines>
        <c:numFmt formatCode="General" sourceLinked="0"/>
        <c:majorTickMark val="cross"/>
        <c:minorTickMark val="cross"/>
        <c:tickLblPos val="low"/>
        <c:crossAx val="235137664"/>
        <c:crosses val="autoZero"/>
        <c:auto val="1"/>
        <c:lblAlgn val="ctr"/>
        <c:lblOffset val="100"/>
        <c:noMultiLvlLbl val="1"/>
      </c:catAx>
      <c:valAx>
        <c:axId val="235137664"/>
        <c:scaling>
          <c:orientation val="minMax"/>
        </c:scaling>
        <c:delete val="1"/>
        <c:axPos val="b"/>
        <c:majorGridlines/>
        <c:numFmt formatCode="#,##0;#,##0" sourceLinked="0"/>
        <c:majorTickMark val="cross"/>
        <c:minorTickMark val="cross"/>
        <c:tickLblPos val="nextTo"/>
        <c:crossAx val="235136128"/>
        <c:crosses val="autoZero"/>
        <c:crossBetween val="between"/>
      </c:valAx>
      <c:spPr>
        <a:ln>
          <a:solidFill>
            <a:srgbClr val="1F497D"/>
          </a:solidFill>
        </a:ln>
      </c:spPr>
    </c:plotArea>
    <c:legend>
      <c:legendPos val="r"/>
      <c:layout>
        <c:manualLayout>
          <c:xMode val="edge"/>
          <c:yMode val="edge"/>
          <c:x val="0.14642842085684246"/>
          <c:y val="0.96607569215138855"/>
          <c:w val="0.75641011015355364"/>
          <c:h val="3.0538622188355482E-2"/>
        </c:manualLayout>
      </c:layout>
      <c:overlay val="1"/>
    </c:legend>
    <c:plotVisOnly val="1"/>
    <c:dispBlanksAs val="gap"/>
    <c:showDLblsOverMax val="1"/>
  </c:chart>
  <c:txPr>
    <a:bodyPr/>
    <a:lstStyle/>
    <a:p>
      <a:pPr>
        <a:defRPr>
          <a:latin typeface="Times New Roman" pitchFamily="18" charset="0"/>
          <a:cs typeface="Times New Roman" pitchFamily="18" charset="0"/>
        </a:defRPr>
      </a:pPr>
      <a:endParaRPr lang="ru-RU"/>
    </a:p>
  </c:txPr>
  <c:externalData r:id="rId1">
    <c:autoUpdate val="1"/>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7.8625007626529492E-2"/>
          <c:y val="9.7056804801092258E-2"/>
          <c:w val="0.90661793708177663"/>
          <c:h val="0.74451018540519309"/>
        </c:manualLayout>
      </c:layout>
      <c:barChart>
        <c:barDir val="col"/>
        <c:grouping val="clustered"/>
        <c:varyColors val="0"/>
        <c:ser>
          <c:idx val="0"/>
          <c:order val="0"/>
          <c:tx>
            <c:strRef>
              <c:f>Лист1!$B$1</c:f>
              <c:strCache>
                <c:ptCount val="1"/>
                <c:pt idx="0">
                  <c:v>Ряд 1</c:v>
                </c:pt>
              </c:strCache>
            </c:strRef>
          </c:tx>
          <c:invertIfNegative val="0"/>
          <c:dLbls>
            <c:spPr>
              <a:noFill/>
              <a:ln>
                <a:noFill/>
              </a:ln>
              <a:effectLst/>
            </c:spPr>
            <c:txPr>
              <a:bodyPr/>
              <a:lstStyle/>
              <a:p>
                <a:pPr>
                  <a:defRPr sz="899"/>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поселок Советский </c:v>
                </c:pt>
              </c:strCache>
            </c:strRef>
          </c:cat>
          <c:val>
            <c:numRef>
              <c:f>Лист1!$B$2</c:f>
              <c:numCache>
                <c:formatCode>\О\с\н\о\в\н\о\й</c:formatCode>
                <c:ptCount val="1"/>
                <c:pt idx="0">
                  <c:v>1953</c:v>
                </c:pt>
              </c:numCache>
            </c:numRef>
          </c:val>
          <c:extLst>
            <c:ext xmlns:c16="http://schemas.microsoft.com/office/drawing/2014/chart" uri="{C3380CC4-5D6E-409C-BE32-E72D297353CC}">
              <c16:uniqueId val="{00000000-7F8D-42B2-8F2C-A5D2A37390AB}"/>
            </c:ext>
          </c:extLst>
        </c:ser>
        <c:ser>
          <c:idx val="1"/>
          <c:order val="1"/>
          <c:tx>
            <c:strRef>
              <c:f>Лист1!$C$1</c:f>
              <c:strCache>
                <c:ptCount val="1"/>
                <c:pt idx="0">
                  <c:v>Ряд 2</c:v>
                </c:pt>
              </c:strCache>
            </c:strRef>
          </c:tx>
          <c:invertIfNegative val="0"/>
          <c:dLbls>
            <c:spPr>
              <a:noFill/>
              <a:ln>
                <a:noFill/>
              </a:ln>
              <a:effectLst/>
            </c:spPr>
            <c:txPr>
              <a:bodyPr/>
              <a:lstStyle/>
              <a:p>
                <a:pPr>
                  <a:defRPr sz="899"/>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c:f>
              <c:strCache>
                <c:ptCount val="1"/>
                <c:pt idx="0">
                  <c:v>поселок Советский </c:v>
                </c:pt>
              </c:strCache>
            </c:strRef>
          </c:cat>
          <c:val>
            <c:numRef>
              <c:f>Лист1!$C$2</c:f>
              <c:numCache>
                <c:formatCode>\О\с\н\о\в\н\о\й</c:formatCode>
                <c:ptCount val="1"/>
                <c:pt idx="0">
                  <c:v>2100</c:v>
                </c:pt>
              </c:numCache>
            </c:numRef>
          </c:val>
          <c:extLst>
            <c:ext xmlns:c16="http://schemas.microsoft.com/office/drawing/2014/chart" uri="{C3380CC4-5D6E-409C-BE32-E72D297353CC}">
              <c16:uniqueId val="{00000001-7F8D-42B2-8F2C-A5D2A37390AB}"/>
            </c:ext>
          </c:extLst>
        </c:ser>
        <c:dLbls>
          <c:showLegendKey val="0"/>
          <c:showVal val="0"/>
          <c:showCatName val="0"/>
          <c:showSerName val="0"/>
          <c:showPercent val="0"/>
          <c:showBubbleSize val="0"/>
        </c:dLbls>
        <c:gapWidth val="150"/>
        <c:axId val="806697119"/>
        <c:axId val="1"/>
      </c:barChart>
      <c:catAx>
        <c:axId val="806697119"/>
        <c:scaling>
          <c:orientation val="minMax"/>
        </c:scaling>
        <c:delete val="0"/>
        <c:axPos val="b"/>
        <c:numFmt formatCode="General" sourceLinked="1"/>
        <c:majorTickMark val="out"/>
        <c:minorTickMark val="none"/>
        <c:tickLblPos val="nextTo"/>
        <c:txPr>
          <a:bodyPr anchor="ctr" anchorCtr="0"/>
          <a:lstStyle/>
          <a:p>
            <a:pPr>
              <a:defRPr sz="999"/>
            </a:pPr>
            <a:endParaRPr lang="ru-RU"/>
          </a:p>
        </c:txPr>
        <c:crossAx val="1"/>
        <c:crosses val="autoZero"/>
        <c:auto val="1"/>
        <c:lblAlgn val="ctr"/>
        <c:lblOffset val="100"/>
        <c:noMultiLvlLbl val="0"/>
      </c:catAx>
      <c:valAx>
        <c:axId val="1"/>
        <c:scaling>
          <c:orientation val="minMax"/>
        </c:scaling>
        <c:delete val="0"/>
        <c:axPos val="l"/>
        <c:majorGridlines/>
        <c:numFmt formatCode="\О\с\н\о\в\н\о\й" sourceLinked="1"/>
        <c:majorTickMark val="out"/>
        <c:minorTickMark val="none"/>
        <c:tickLblPos val="nextTo"/>
        <c:crossAx val="806697119"/>
        <c:crosses val="autoZero"/>
        <c:crossBetween val="between"/>
      </c:valAx>
    </c:plotArea>
    <c:plotVisOnly val="1"/>
    <c:dispBlanksAs val="gap"/>
    <c:showDLblsOverMax val="0"/>
  </c:chart>
  <c:spPr>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3320166374552196E-2"/>
          <c:y val="0.10900590539605395"/>
          <c:w val="0.91566937853698505"/>
          <c:h val="0.73255918450886781"/>
        </c:manualLayout>
      </c:layout>
      <c:barChart>
        <c:barDir val="col"/>
        <c:grouping val="clustered"/>
        <c:varyColors val="0"/>
        <c:ser>
          <c:idx val="0"/>
          <c:order val="0"/>
          <c:tx>
            <c:strRef>
              <c:f>Лист1!$B$1</c:f>
              <c:strCache>
                <c:ptCount val="1"/>
                <c:pt idx="0">
                  <c:v>Ряд 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поселок Большевик</c:v>
                </c:pt>
                <c:pt idx="1">
                  <c:v>поселок Заря</c:v>
                </c:pt>
                <c:pt idx="2">
                  <c:v>поселок Дальний</c:v>
                </c:pt>
              </c:strCache>
            </c:strRef>
          </c:cat>
          <c:val>
            <c:numRef>
              <c:f>Лист1!$B$2:$B$4</c:f>
              <c:numCache>
                <c:formatCode>\О\с\н\о\в\н\о\й</c:formatCode>
                <c:ptCount val="3"/>
                <c:pt idx="0">
                  <c:v>296</c:v>
                </c:pt>
                <c:pt idx="1">
                  <c:v>174</c:v>
                </c:pt>
                <c:pt idx="2">
                  <c:v>104</c:v>
                </c:pt>
              </c:numCache>
            </c:numRef>
          </c:val>
          <c:extLst>
            <c:ext xmlns:c16="http://schemas.microsoft.com/office/drawing/2014/chart" uri="{C3380CC4-5D6E-409C-BE32-E72D297353CC}">
              <c16:uniqueId val="{00000000-44DA-4D9D-B083-85A2F273555A}"/>
            </c:ext>
          </c:extLst>
        </c:ser>
        <c:ser>
          <c:idx val="1"/>
          <c:order val="1"/>
          <c:tx>
            <c:strRef>
              <c:f>Лист1!$C$1</c:f>
              <c:strCache>
                <c:ptCount val="1"/>
                <c:pt idx="0">
                  <c:v>Ряд 2</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Лист1!$A$2:$A$4</c:f>
              <c:strCache>
                <c:ptCount val="3"/>
                <c:pt idx="0">
                  <c:v>поселок Большевик</c:v>
                </c:pt>
                <c:pt idx="1">
                  <c:v>поселок Заря</c:v>
                </c:pt>
                <c:pt idx="2">
                  <c:v>поселок Дальний</c:v>
                </c:pt>
              </c:strCache>
            </c:strRef>
          </c:cat>
          <c:val>
            <c:numRef>
              <c:f>Лист1!$C$2:$C$4</c:f>
              <c:numCache>
                <c:formatCode>\О\с\н\о\в\н\о\й</c:formatCode>
                <c:ptCount val="3"/>
                <c:pt idx="0">
                  <c:v>400</c:v>
                </c:pt>
                <c:pt idx="1">
                  <c:v>250</c:v>
                </c:pt>
                <c:pt idx="2">
                  <c:v>150</c:v>
                </c:pt>
              </c:numCache>
            </c:numRef>
          </c:val>
          <c:extLst>
            <c:ext xmlns:c16="http://schemas.microsoft.com/office/drawing/2014/chart" uri="{C3380CC4-5D6E-409C-BE32-E72D297353CC}">
              <c16:uniqueId val="{00000001-44DA-4D9D-B083-85A2F273555A}"/>
            </c:ext>
          </c:extLst>
        </c:ser>
        <c:dLbls>
          <c:showLegendKey val="0"/>
          <c:showVal val="0"/>
          <c:showCatName val="0"/>
          <c:showSerName val="0"/>
          <c:showPercent val="0"/>
          <c:showBubbleSize val="0"/>
        </c:dLbls>
        <c:gapWidth val="336"/>
        <c:axId val="871030127"/>
        <c:axId val="1"/>
      </c:barChart>
      <c:catAx>
        <c:axId val="871030127"/>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О\с\н\о\в\н\о\й" sourceLinked="1"/>
        <c:majorTickMark val="out"/>
        <c:minorTickMark val="none"/>
        <c:tickLblPos val="nextTo"/>
        <c:crossAx val="871030127"/>
        <c:crosses val="autoZero"/>
        <c:crossBetween val="between"/>
      </c:valAx>
    </c:plotArea>
    <c:plotVisOnly val="1"/>
    <c:dispBlanksAs val="gap"/>
    <c:showDLblsOverMax val="0"/>
  </c:chart>
  <c:spPr>
    <a:no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0.01958</cdr:x>
      <cdr:y>0.92413</cdr:y>
    </cdr:from>
    <cdr:to>
      <cdr:x>0.12684</cdr:x>
      <cdr:y>0.98707</cdr:y>
    </cdr:to>
    <cdr:sp macro="" textlink="">
      <cdr:nvSpPr>
        <cdr:cNvPr id="2" name="TextBox 1"/>
        <cdr:cNvSpPr txBox="1"/>
      </cdr:nvSpPr>
      <cdr:spPr>
        <a:xfrm xmlns:a="http://schemas.openxmlformats.org/drawingml/2006/main">
          <a:off x="118430" y="6100027"/>
          <a:ext cx="648748" cy="415456"/>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900">
              <a:latin typeface="Times New Roman" pitchFamily="18" charset="0"/>
              <a:cs typeface="Times New Roman" pitchFamily="18" charset="0"/>
            </a:rPr>
            <a:t>кол-во</a:t>
          </a:r>
          <a:r>
            <a:rPr lang="ru-RU" sz="900" baseline="0">
              <a:latin typeface="Times New Roman" pitchFamily="18" charset="0"/>
              <a:cs typeface="Times New Roman" pitchFamily="18" charset="0"/>
            </a:rPr>
            <a:t> </a:t>
          </a:r>
        </a:p>
        <a:p xmlns:a="http://schemas.openxmlformats.org/drawingml/2006/main">
          <a:r>
            <a:rPr lang="ru-RU" sz="900" baseline="0">
              <a:latin typeface="Times New Roman" pitchFamily="18" charset="0"/>
              <a:cs typeface="Times New Roman" pitchFamily="18" charset="0"/>
            </a:rPr>
            <a:t>человек</a:t>
          </a:r>
          <a:endParaRPr lang="ru-RU" sz="900">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0.01328</cdr:x>
      <cdr:y>0.91836</cdr:y>
    </cdr:from>
    <cdr:to>
      <cdr:x>0.12054</cdr:x>
      <cdr:y>0.9813</cdr:y>
    </cdr:to>
    <cdr:sp macro="" textlink="">
      <cdr:nvSpPr>
        <cdr:cNvPr id="2" name="TextBox 1"/>
        <cdr:cNvSpPr txBox="1"/>
      </cdr:nvSpPr>
      <cdr:spPr>
        <a:xfrm xmlns:a="http://schemas.openxmlformats.org/drawingml/2006/main">
          <a:off x="80330" y="6061927"/>
          <a:ext cx="648748" cy="415456"/>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r>
            <a:rPr lang="ru-RU" sz="900">
              <a:latin typeface="Times New Roman" pitchFamily="18" charset="0"/>
              <a:cs typeface="Times New Roman" pitchFamily="18" charset="0"/>
            </a:rPr>
            <a:t>кол-во</a:t>
          </a:r>
          <a:r>
            <a:rPr lang="ru-RU" sz="900" baseline="0">
              <a:latin typeface="Times New Roman" pitchFamily="18" charset="0"/>
              <a:cs typeface="Times New Roman" pitchFamily="18" charset="0"/>
            </a:rPr>
            <a:t> </a:t>
          </a:r>
        </a:p>
        <a:p xmlns:a="http://schemas.openxmlformats.org/drawingml/2006/main">
          <a:r>
            <a:rPr lang="ru-RU" sz="900" baseline="0">
              <a:latin typeface="Times New Roman" pitchFamily="18" charset="0"/>
              <a:cs typeface="Times New Roman" pitchFamily="18" charset="0"/>
            </a:rPr>
            <a:t>человек</a:t>
          </a:r>
          <a:endParaRPr lang="ru-RU" sz="900">
            <a:latin typeface="Times New Roman" pitchFamily="18" charset="0"/>
            <a:cs typeface="Times New Roman" pitchFamily="18"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74F33-63C3-4F85-8AA6-5C591219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TotalTime>
  <Pages>150</Pages>
  <Words>45636</Words>
  <Characters>260131</Characters>
  <Application>Microsoft Office Word</Application>
  <DocSecurity>0</DocSecurity>
  <Lines>2167</Lines>
  <Paragraphs>610</Paragraphs>
  <ScaleCrop>false</ScaleCrop>
  <HeadingPairs>
    <vt:vector size="2" baseType="variant">
      <vt:variant>
        <vt:lpstr>Название</vt:lpstr>
      </vt:variant>
      <vt:variant>
        <vt:i4>1</vt:i4>
      </vt:variant>
    </vt:vector>
  </HeadingPairs>
  <TitlesOfParts>
    <vt:vector size="1" baseType="lpstr">
      <vt:lpstr>Титульный лист</vt:lpstr>
    </vt:vector>
  </TitlesOfParts>
  <Company>DG Win&amp;Soft</Company>
  <LinksUpToDate>false</LinksUpToDate>
  <CharactersWithSpaces>305157</CharactersWithSpaces>
  <SharedDoc>false</SharedDoc>
  <HLinks>
    <vt:vector size="306" baseType="variant">
      <vt:variant>
        <vt:i4>6160456</vt:i4>
      </vt:variant>
      <vt:variant>
        <vt:i4>297</vt:i4>
      </vt:variant>
      <vt:variant>
        <vt:i4>0</vt:i4>
      </vt:variant>
      <vt:variant>
        <vt:i4>5</vt:i4>
      </vt:variant>
      <vt:variant>
        <vt:lpwstr>http://garant.park.ru/doc.jsp?urn=urn:garant:23840734</vt:lpwstr>
      </vt:variant>
      <vt:variant>
        <vt:lpwstr/>
      </vt:variant>
      <vt:variant>
        <vt:i4>26</vt:i4>
      </vt:variant>
      <vt:variant>
        <vt:i4>294</vt:i4>
      </vt:variant>
      <vt:variant>
        <vt:i4>0</vt:i4>
      </vt:variant>
      <vt:variant>
        <vt:i4>5</vt:i4>
      </vt:variant>
      <vt:variant>
        <vt:lpwstr>http://garant.park.ru/doc.jsp?urn=urn:garant:10002370&amp;anchor=1000</vt:lpwstr>
      </vt:variant>
      <vt:variant>
        <vt:lpwstr>1000</vt:lpwstr>
      </vt:variant>
      <vt:variant>
        <vt:i4>5439563</vt:i4>
      </vt:variant>
      <vt:variant>
        <vt:i4>291</vt:i4>
      </vt:variant>
      <vt:variant>
        <vt:i4>0</vt:i4>
      </vt:variant>
      <vt:variant>
        <vt:i4>5</vt:i4>
      </vt:variant>
      <vt:variant>
        <vt:lpwstr>http://garant.park.ru/doc.jsp?urn=urn:garant:10002370</vt:lpwstr>
      </vt:variant>
      <vt:variant>
        <vt:lpwstr/>
      </vt:variant>
      <vt:variant>
        <vt:i4>26</vt:i4>
      </vt:variant>
      <vt:variant>
        <vt:i4>288</vt:i4>
      </vt:variant>
      <vt:variant>
        <vt:i4>0</vt:i4>
      </vt:variant>
      <vt:variant>
        <vt:i4>5</vt:i4>
      </vt:variant>
      <vt:variant>
        <vt:lpwstr>http://garant.park.ru/doc.jsp?urn=urn:garant:10002370&amp;anchor=1000</vt:lpwstr>
      </vt:variant>
      <vt:variant>
        <vt:lpwstr>1000</vt:lpwstr>
      </vt:variant>
      <vt:variant>
        <vt:i4>5898317</vt:i4>
      </vt:variant>
      <vt:variant>
        <vt:i4>285</vt:i4>
      </vt:variant>
      <vt:variant>
        <vt:i4>0</vt:i4>
      </vt:variant>
      <vt:variant>
        <vt:i4>5</vt:i4>
      </vt:variant>
      <vt:variant>
        <vt:lpwstr>http://garant.park.ru/doc.jsp?urn=urn:garant:12048342</vt:lpwstr>
      </vt:variant>
      <vt:variant>
        <vt:lpwstr/>
      </vt:variant>
      <vt:variant>
        <vt:i4>655389</vt:i4>
      </vt:variant>
      <vt:variant>
        <vt:i4>282</vt:i4>
      </vt:variant>
      <vt:variant>
        <vt:i4>0</vt:i4>
      </vt:variant>
      <vt:variant>
        <vt:i4>5</vt:i4>
      </vt:variant>
      <vt:variant>
        <vt:lpwstr>http://garant.park.ru/doc.jsp?urn=urn:garant:12048342&amp;anchor=2000</vt:lpwstr>
      </vt:variant>
      <vt:variant>
        <vt:lpwstr>2000</vt:lpwstr>
      </vt:variant>
      <vt:variant>
        <vt:i4>1572885</vt:i4>
      </vt:variant>
      <vt:variant>
        <vt:i4>279</vt:i4>
      </vt:variant>
      <vt:variant>
        <vt:i4>0</vt:i4>
      </vt:variant>
      <vt:variant>
        <vt:i4>5</vt:i4>
      </vt:variant>
      <vt:variant>
        <vt:lpwstr>http://garant.park.ru/</vt:lpwstr>
      </vt:variant>
      <vt:variant>
        <vt:lpwstr>111</vt:lpwstr>
      </vt:variant>
      <vt:variant>
        <vt:i4>1179701</vt:i4>
      </vt:variant>
      <vt:variant>
        <vt:i4>260</vt:i4>
      </vt:variant>
      <vt:variant>
        <vt:i4>0</vt:i4>
      </vt:variant>
      <vt:variant>
        <vt:i4>5</vt:i4>
      </vt:variant>
      <vt:variant>
        <vt:lpwstr/>
      </vt:variant>
      <vt:variant>
        <vt:lpwstr>_Toc326683823</vt:lpwstr>
      </vt:variant>
      <vt:variant>
        <vt:i4>1179701</vt:i4>
      </vt:variant>
      <vt:variant>
        <vt:i4>254</vt:i4>
      </vt:variant>
      <vt:variant>
        <vt:i4>0</vt:i4>
      </vt:variant>
      <vt:variant>
        <vt:i4>5</vt:i4>
      </vt:variant>
      <vt:variant>
        <vt:lpwstr/>
      </vt:variant>
      <vt:variant>
        <vt:lpwstr>_Toc326683822</vt:lpwstr>
      </vt:variant>
      <vt:variant>
        <vt:i4>1179701</vt:i4>
      </vt:variant>
      <vt:variant>
        <vt:i4>248</vt:i4>
      </vt:variant>
      <vt:variant>
        <vt:i4>0</vt:i4>
      </vt:variant>
      <vt:variant>
        <vt:i4>5</vt:i4>
      </vt:variant>
      <vt:variant>
        <vt:lpwstr/>
      </vt:variant>
      <vt:variant>
        <vt:lpwstr>_Toc326683821</vt:lpwstr>
      </vt:variant>
      <vt:variant>
        <vt:i4>1179701</vt:i4>
      </vt:variant>
      <vt:variant>
        <vt:i4>242</vt:i4>
      </vt:variant>
      <vt:variant>
        <vt:i4>0</vt:i4>
      </vt:variant>
      <vt:variant>
        <vt:i4>5</vt:i4>
      </vt:variant>
      <vt:variant>
        <vt:lpwstr/>
      </vt:variant>
      <vt:variant>
        <vt:lpwstr>_Toc326683820</vt:lpwstr>
      </vt:variant>
      <vt:variant>
        <vt:i4>1114165</vt:i4>
      </vt:variant>
      <vt:variant>
        <vt:i4>236</vt:i4>
      </vt:variant>
      <vt:variant>
        <vt:i4>0</vt:i4>
      </vt:variant>
      <vt:variant>
        <vt:i4>5</vt:i4>
      </vt:variant>
      <vt:variant>
        <vt:lpwstr/>
      </vt:variant>
      <vt:variant>
        <vt:lpwstr>_Toc326683819</vt:lpwstr>
      </vt:variant>
      <vt:variant>
        <vt:i4>1114165</vt:i4>
      </vt:variant>
      <vt:variant>
        <vt:i4>230</vt:i4>
      </vt:variant>
      <vt:variant>
        <vt:i4>0</vt:i4>
      </vt:variant>
      <vt:variant>
        <vt:i4>5</vt:i4>
      </vt:variant>
      <vt:variant>
        <vt:lpwstr/>
      </vt:variant>
      <vt:variant>
        <vt:lpwstr>_Toc326683818</vt:lpwstr>
      </vt:variant>
      <vt:variant>
        <vt:i4>1114165</vt:i4>
      </vt:variant>
      <vt:variant>
        <vt:i4>224</vt:i4>
      </vt:variant>
      <vt:variant>
        <vt:i4>0</vt:i4>
      </vt:variant>
      <vt:variant>
        <vt:i4>5</vt:i4>
      </vt:variant>
      <vt:variant>
        <vt:lpwstr/>
      </vt:variant>
      <vt:variant>
        <vt:lpwstr>_Toc326683817</vt:lpwstr>
      </vt:variant>
      <vt:variant>
        <vt:i4>1114165</vt:i4>
      </vt:variant>
      <vt:variant>
        <vt:i4>218</vt:i4>
      </vt:variant>
      <vt:variant>
        <vt:i4>0</vt:i4>
      </vt:variant>
      <vt:variant>
        <vt:i4>5</vt:i4>
      </vt:variant>
      <vt:variant>
        <vt:lpwstr/>
      </vt:variant>
      <vt:variant>
        <vt:lpwstr>_Toc326683816</vt:lpwstr>
      </vt:variant>
      <vt:variant>
        <vt:i4>1114165</vt:i4>
      </vt:variant>
      <vt:variant>
        <vt:i4>212</vt:i4>
      </vt:variant>
      <vt:variant>
        <vt:i4>0</vt:i4>
      </vt:variant>
      <vt:variant>
        <vt:i4>5</vt:i4>
      </vt:variant>
      <vt:variant>
        <vt:lpwstr/>
      </vt:variant>
      <vt:variant>
        <vt:lpwstr>_Toc326683814</vt:lpwstr>
      </vt:variant>
      <vt:variant>
        <vt:i4>1114165</vt:i4>
      </vt:variant>
      <vt:variant>
        <vt:i4>206</vt:i4>
      </vt:variant>
      <vt:variant>
        <vt:i4>0</vt:i4>
      </vt:variant>
      <vt:variant>
        <vt:i4>5</vt:i4>
      </vt:variant>
      <vt:variant>
        <vt:lpwstr/>
      </vt:variant>
      <vt:variant>
        <vt:lpwstr>_Toc326683813</vt:lpwstr>
      </vt:variant>
      <vt:variant>
        <vt:i4>1114165</vt:i4>
      </vt:variant>
      <vt:variant>
        <vt:i4>200</vt:i4>
      </vt:variant>
      <vt:variant>
        <vt:i4>0</vt:i4>
      </vt:variant>
      <vt:variant>
        <vt:i4>5</vt:i4>
      </vt:variant>
      <vt:variant>
        <vt:lpwstr/>
      </vt:variant>
      <vt:variant>
        <vt:lpwstr>_Toc326683810</vt:lpwstr>
      </vt:variant>
      <vt:variant>
        <vt:i4>1048629</vt:i4>
      </vt:variant>
      <vt:variant>
        <vt:i4>194</vt:i4>
      </vt:variant>
      <vt:variant>
        <vt:i4>0</vt:i4>
      </vt:variant>
      <vt:variant>
        <vt:i4>5</vt:i4>
      </vt:variant>
      <vt:variant>
        <vt:lpwstr/>
      </vt:variant>
      <vt:variant>
        <vt:lpwstr>_Toc326683807</vt:lpwstr>
      </vt:variant>
      <vt:variant>
        <vt:i4>1048629</vt:i4>
      </vt:variant>
      <vt:variant>
        <vt:i4>188</vt:i4>
      </vt:variant>
      <vt:variant>
        <vt:i4>0</vt:i4>
      </vt:variant>
      <vt:variant>
        <vt:i4>5</vt:i4>
      </vt:variant>
      <vt:variant>
        <vt:lpwstr/>
      </vt:variant>
      <vt:variant>
        <vt:lpwstr>_Toc326683806</vt:lpwstr>
      </vt:variant>
      <vt:variant>
        <vt:i4>1048629</vt:i4>
      </vt:variant>
      <vt:variant>
        <vt:i4>182</vt:i4>
      </vt:variant>
      <vt:variant>
        <vt:i4>0</vt:i4>
      </vt:variant>
      <vt:variant>
        <vt:i4>5</vt:i4>
      </vt:variant>
      <vt:variant>
        <vt:lpwstr/>
      </vt:variant>
      <vt:variant>
        <vt:lpwstr>_Toc326683805</vt:lpwstr>
      </vt:variant>
      <vt:variant>
        <vt:i4>1048629</vt:i4>
      </vt:variant>
      <vt:variant>
        <vt:i4>176</vt:i4>
      </vt:variant>
      <vt:variant>
        <vt:i4>0</vt:i4>
      </vt:variant>
      <vt:variant>
        <vt:i4>5</vt:i4>
      </vt:variant>
      <vt:variant>
        <vt:lpwstr/>
      </vt:variant>
      <vt:variant>
        <vt:lpwstr>_Toc326683804</vt:lpwstr>
      </vt:variant>
      <vt:variant>
        <vt:i4>1048629</vt:i4>
      </vt:variant>
      <vt:variant>
        <vt:i4>170</vt:i4>
      </vt:variant>
      <vt:variant>
        <vt:i4>0</vt:i4>
      </vt:variant>
      <vt:variant>
        <vt:i4>5</vt:i4>
      </vt:variant>
      <vt:variant>
        <vt:lpwstr/>
      </vt:variant>
      <vt:variant>
        <vt:lpwstr>_Toc326683803</vt:lpwstr>
      </vt:variant>
      <vt:variant>
        <vt:i4>1048629</vt:i4>
      </vt:variant>
      <vt:variant>
        <vt:i4>164</vt:i4>
      </vt:variant>
      <vt:variant>
        <vt:i4>0</vt:i4>
      </vt:variant>
      <vt:variant>
        <vt:i4>5</vt:i4>
      </vt:variant>
      <vt:variant>
        <vt:lpwstr/>
      </vt:variant>
      <vt:variant>
        <vt:lpwstr>_Toc326683802</vt:lpwstr>
      </vt:variant>
      <vt:variant>
        <vt:i4>1048629</vt:i4>
      </vt:variant>
      <vt:variant>
        <vt:i4>158</vt:i4>
      </vt:variant>
      <vt:variant>
        <vt:i4>0</vt:i4>
      </vt:variant>
      <vt:variant>
        <vt:i4>5</vt:i4>
      </vt:variant>
      <vt:variant>
        <vt:lpwstr/>
      </vt:variant>
      <vt:variant>
        <vt:lpwstr>_Toc326683801</vt:lpwstr>
      </vt:variant>
      <vt:variant>
        <vt:i4>1048629</vt:i4>
      </vt:variant>
      <vt:variant>
        <vt:i4>152</vt:i4>
      </vt:variant>
      <vt:variant>
        <vt:i4>0</vt:i4>
      </vt:variant>
      <vt:variant>
        <vt:i4>5</vt:i4>
      </vt:variant>
      <vt:variant>
        <vt:lpwstr/>
      </vt:variant>
      <vt:variant>
        <vt:lpwstr>_Toc326683800</vt:lpwstr>
      </vt:variant>
      <vt:variant>
        <vt:i4>1638458</vt:i4>
      </vt:variant>
      <vt:variant>
        <vt:i4>146</vt:i4>
      </vt:variant>
      <vt:variant>
        <vt:i4>0</vt:i4>
      </vt:variant>
      <vt:variant>
        <vt:i4>5</vt:i4>
      </vt:variant>
      <vt:variant>
        <vt:lpwstr/>
      </vt:variant>
      <vt:variant>
        <vt:lpwstr>_Toc326683799</vt:lpwstr>
      </vt:variant>
      <vt:variant>
        <vt:i4>1638458</vt:i4>
      </vt:variant>
      <vt:variant>
        <vt:i4>140</vt:i4>
      </vt:variant>
      <vt:variant>
        <vt:i4>0</vt:i4>
      </vt:variant>
      <vt:variant>
        <vt:i4>5</vt:i4>
      </vt:variant>
      <vt:variant>
        <vt:lpwstr/>
      </vt:variant>
      <vt:variant>
        <vt:lpwstr>_Toc326683798</vt:lpwstr>
      </vt:variant>
      <vt:variant>
        <vt:i4>1638458</vt:i4>
      </vt:variant>
      <vt:variant>
        <vt:i4>134</vt:i4>
      </vt:variant>
      <vt:variant>
        <vt:i4>0</vt:i4>
      </vt:variant>
      <vt:variant>
        <vt:i4>5</vt:i4>
      </vt:variant>
      <vt:variant>
        <vt:lpwstr/>
      </vt:variant>
      <vt:variant>
        <vt:lpwstr>_Toc326683797</vt:lpwstr>
      </vt:variant>
      <vt:variant>
        <vt:i4>1638458</vt:i4>
      </vt:variant>
      <vt:variant>
        <vt:i4>128</vt:i4>
      </vt:variant>
      <vt:variant>
        <vt:i4>0</vt:i4>
      </vt:variant>
      <vt:variant>
        <vt:i4>5</vt:i4>
      </vt:variant>
      <vt:variant>
        <vt:lpwstr/>
      </vt:variant>
      <vt:variant>
        <vt:lpwstr>_Toc326683796</vt:lpwstr>
      </vt:variant>
      <vt:variant>
        <vt:i4>1638458</vt:i4>
      </vt:variant>
      <vt:variant>
        <vt:i4>122</vt:i4>
      </vt:variant>
      <vt:variant>
        <vt:i4>0</vt:i4>
      </vt:variant>
      <vt:variant>
        <vt:i4>5</vt:i4>
      </vt:variant>
      <vt:variant>
        <vt:lpwstr/>
      </vt:variant>
      <vt:variant>
        <vt:lpwstr>_Toc326683795</vt:lpwstr>
      </vt:variant>
      <vt:variant>
        <vt:i4>1638458</vt:i4>
      </vt:variant>
      <vt:variant>
        <vt:i4>116</vt:i4>
      </vt:variant>
      <vt:variant>
        <vt:i4>0</vt:i4>
      </vt:variant>
      <vt:variant>
        <vt:i4>5</vt:i4>
      </vt:variant>
      <vt:variant>
        <vt:lpwstr/>
      </vt:variant>
      <vt:variant>
        <vt:lpwstr>_Toc326683794</vt:lpwstr>
      </vt:variant>
      <vt:variant>
        <vt:i4>1638458</vt:i4>
      </vt:variant>
      <vt:variant>
        <vt:i4>110</vt:i4>
      </vt:variant>
      <vt:variant>
        <vt:i4>0</vt:i4>
      </vt:variant>
      <vt:variant>
        <vt:i4>5</vt:i4>
      </vt:variant>
      <vt:variant>
        <vt:lpwstr/>
      </vt:variant>
      <vt:variant>
        <vt:lpwstr>_Toc326683793</vt:lpwstr>
      </vt:variant>
      <vt:variant>
        <vt:i4>1638458</vt:i4>
      </vt:variant>
      <vt:variant>
        <vt:i4>104</vt:i4>
      </vt:variant>
      <vt:variant>
        <vt:i4>0</vt:i4>
      </vt:variant>
      <vt:variant>
        <vt:i4>5</vt:i4>
      </vt:variant>
      <vt:variant>
        <vt:lpwstr/>
      </vt:variant>
      <vt:variant>
        <vt:lpwstr>_Toc326683792</vt:lpwstr>
      </vt:variant>
      <vt:variant>
        <vt:i4>1638458</vt:i4>
      </vt:variant>
      <vt:variant>
        <vt:i4>98</vt:i4>
      </vt:variant>
      <vt:variant>
        <vt:i4>0</vt:i4>
      </vt:variant>
      <vt:variant>
        <vt:i4>5</vt:i4>
      </vt:variant>
      <vt:variant>
        <vt:lpwstr/>
      </vt:variant>
      <vt:variant>
        <vt:lpwstr>_Toc326683791</vt:lpwstr>
      </vt:variant>
      <vt:variant>
        <vt:i4>1638458</vt:i4>
      </vt:variant>
      <vt:variant>
        <vt:i4>92</vt:i4>
      </vt:variant>
      <vt:variant>
        <vt:i4>0</vt:i4>
      </vt:variant>
      <vt:variant>
        <vt:i4>5</vt:i4>
      </vt:variant>
      <vt:variant>
        <vt:lpwstr/>
      </vt:variant>
      <vt:variant>
        <vt:lpwstr>_Toc326683790</vt:lpwstr>
      </vt:variant>
      <vt:variant>
        <vt:i4>1572922</vt:i4>
      </vt:variant>
      <vt:variant>
        <vt:i4>86</vt:i4>
      </vt:variant>
      <vt:variant>
        <vt:i4>0</vt:i4>
      </vt:variant>
      <vt:variant>
        <vt:i4>5</vt:i4>
      </vt:variant>
      <vt:variant>
        <vt:lpwstr/>
      </vt:variant>
      <vt:variant>
        <vt:lpwstr>_Toc326683789</vt:lpwstr>
      </vt:variant>
      <vt:variant>
        <vt:i4>1572922</vt:i4>
      </vt:variant>
      <vt:variant>
        <vt:i4>80</vt:i4>
      </vt:variant>
      <vt:variant>
        <vt:i4>0</vt:i4>
      </vt:variant>
      <vt:variant>
        <vt:i4>5</vt:i4>
      </vt:variant>
      <vt:variant>
        <vt:lpwstr/>
      </vt:variant>
      <vt:variant>
        <vt:lpwstr>_Toc326683788</vt:lpwstr>
      </vt:variant>
      <vt:variant>
        <vt:i4>1572922</vt:i4>
      </vt:variant>
      <vt:variant>
        <vt:i4>74</vt:i4>
      </vt:variant>
      <vt:variant>
        <vt:i4>0</vt:i4>
      </vt:variant>
      <vt:variant>
        <vt:i4>5</vt:i4>
      </vt:variant>
      <vt:variant>
        <vt:lpwstr/>
      </vt:variant>
      <vt:variant>
        <vt:lpwstr>_Toc326683787</vt:lpwstr>
      </vt:variant>
      <vt:variant>
        <vt:i4>1572922</vt:i4>
      </vt:variant>
      <vt:variant>
        <vt:i4>68</vt:i4>
      </vt:variant>
      <vt:variant>
        <vt:i4>0</vt:i4>
      </vt:variant>
      <vt:variant>
        <vt:i4>5</vt:i4>
      </vt:variant>
      <vt:variant>
        <vt:lpwstr/>
      </vt:variant>
      <vt:variant>
        <vt:lpwstr>_Toc326683786</vt:lpwstr>
      </vt:variant>
      <vt:variant>
        <vt:i4>1572922</vt:i4>
      </vt:variant>
      <vt:variant>
        <vt:i4>62</vt:i4>
      </vt:variant>
      <vt:variant>
        <vt:i4>0</vt:i4>
      </vt:variant>
      <vt:variant>
        <vt:i4>5</vt:i4>
      </vt:variant>
      <vt:variant>
        <vt:lpwstr/>
      </vt:variant>
      <vt:variant>
        <vt:lpwstr>_Toc326683785</vt:lpwstr>
      </vt:variant>
      <vt:variant>
        <vt:i4>1572922</vt:i4>
      </vt:variant>
      <vt:variant>
        <vt:i4>56</vt:i4>
      </vt:variant>
      <vt:variant>
        <vt:i4>0</vt:i4>
      </vt:variant>
      <vt:variant>
        <vt:i4>5</vt:i4>
      </vt:variant>
      <vt:variant>
        <vt:lpwstr/>
      </vt:variant>
      <vt:variant>
        <vt:lpwstr>_Toc326683784</vt:lpwstr>
      </vt:variant>
      <vt:variant>
        <vt:i4>1572922</vt:i4>
      </vt:variant>
      <vt:variant>
        <vt:i4>50</vt:i4>
      </vt:variant>
      <vt:variant>
        <vt:i4>0</vt:i4>
      </vt:variant>
      <vt:variant>
        <vt:i4>5</vt:i4>
      </vt:variant>
      <vt:variant>
        <vt:lpwstr/>
      </vt:variant>
      <vt:variant>
        <vt:lpwstr>_Toc326683783</vt:lpwstr>
      </vt:variant>
      <vt:variant>
        <vt:i4>1572922</vt:i4>
      </vt:variant>
      <vt:variant>
        <vt:i4>44</vt:i4>
      </vt:variant>
      <vt:variant>
        <vt:i4>0</vt:i4>
      </vt:variant>
      <vt:variant>
        <vt:i4>5</vt:i4>
      </vt:variant>
      <vt:variant>
        <vt:lpwstr/>
      </vt:variant>
      <vt:variant>
        <vt:lpwstr>_Toc326683782</vt:lpwstr>
      </vt:variant>
      <vt:variant>
        <vt:i4>1572922</vt:i4>
      </vt:variant>
      <vt:variant>
        <vt:i4>38</vt:i4>
      </vt:variant>
      <vt:variant>
        <vt:i4>0</vt:i4>
      </vt:variant>
      <vt:variant>
        <vt:i4>5</vt:i4>
      </vt:variant>
      <vt:variant>
        <vt:lpwstr/>
      </vt:variant>
      <vt:variant>
        <vt:lpwstr>_Toc326683781</vt:lpwstr>
      </vt:variant>
      <vt:variant>
        <vt:i4>1572922</vt:i4>
      </vt:variant>
      <vt:variant>
        <vt:i4>32</vt:i4>
      </vt:variant>
      <vt:variant>
        <vt:i4>0</vt:i4>
      </vt:variant>
      <vt:variant>
        <vt:i4>5</vt:i4>
      </vt:variant>
      <vt:variant>
        <vt:lpwstr/>
      </vt:variant>
      <vt:variant>
        <vt:lpwstr>_Toc326683780</vt:lpwstr>
      </vt:variant>
      <vt:variant>
        <vt:i4>1507386</vt:i4>
      </vt:variant>
      <vt:variant>
        <vt:i4>26</vt:i4>
      </vt:variant>
      <vt:variant>
        <vt:i4>0</vt:i4>
      </vt:variant>
      <vt:variant>
        <vt:i4>5</vt:i4>
      </vt:variant>
      <vt:variant>
        <vt:lpwstr/>
      </vt:variant>
      <vt:variant>
        <vt:lpwstr>_Toc326683779</vt:lpwstr>
      </vt:variant>
      <vt:variant>
        <vt:i4>1507386</vt:i4>
      </vt:variant>
      <vt:variant>
        <vt:i4>20</vt:i4>
      </vt:variant>
      <vt:variant>
        <vt:i4>0</vt:i4>
      </vt:variant>
      <vt:variant>
        <vt:i4>5</vt:i4>
      </vt:variant>
      <vt:variant>
        <vt:lpwstr/>
      </vt:variant>
      <vt:variant>
        <vt:lpwstr>_Toc326683778</vt:lpwstr>
      </vt:variant>
      <vt:variant>
        <vt:i4>1507386</vt:i4>
      </vt:variant>
      <vt:variant>
        <vt:i4>14</vt:i4>
      </vt:variant>
      <vt:variant>
        <vt:i4>0</vt:i4>
      </vt:variant>
      <vt:variant>
        <vt:i4>5</vt:i4>
      </vt:variant>
      <vt:variant>
        <vt:lpwstr/>
      </vt:variant>
      <vt:variant>
        <vt:lpwstr>_Toc326683777</vt:lpwstr>
      </vt:variant>
      <vt:variant>
        <vt:i4>1507386</vt:i4>
      </vt:variant>
      <vt:variant>
        <vt:i4>8</vt:i4>
      </vt:variant>
      <vt:variant>
        <vt:i4>0</vt:i4>
      </vt:variant>
      <vt:variant>
        <vt:i4>5</vt:i4>
      </vt:variant>
      <vt:variant>
        <vt:lpwstr/>
      </vt:variant>
      <vt:variant>
        <vt:lpwstr>_Toc326683776</vt:lpwstr>
      </vt:variant>
      <vt:variant>
        <vt:i4>1507386</vt:i4>
      </vt:variant>
      <vt:variant>
        <vt:i4>2</vt:i4>
      </vt:variant>
      <vt:variant>
        <vt:i4>0</vt:i4>
      </vt:variant>
      <vt:variant>
        <vt:i4>5</vt:i4>
      </vt:variant>
      <vt:variant>
        <vt:lpwstr/>
      </vt:variant>
      <vt:variant>
        <vt:lpwstr>_Toc326683775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Титульный лист</dc:title>
  <dc:subject/>
  <dc:creator>Архив</dc:creator>
  <cp:keywords/>
  <cp:lastModifiedBy>Пользователь Windows</cp:lastModifiedBy>
  <cp:revision>42</cp:revision>
  <cp:lastPrinted>2012-06-25T11:50:00Z</cp:lastPrinted>
  <dcterms:created xsi:type="dcterms:W3CDTF">2022-12-01T12:21:00Z</dcterms:created>
  <dcterms:modified xsi:type="dcterms:W3CDTF">2023-05-24T11:32:00Z</dcterms:modified>
</cp:coreProperties>
</file>